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F9" w:rsidRDefault="006303F9">
      <w:pPr>
        <w:jc w:val="center"/>
      </w:pPr>
    </w:p>
    <w:p w:rsidR="006303F9" w:rsidRPr="00001E9A" w:rsidRDefault="00001E9A" w:rsidP="00001E9A">
      <w:pPr>
        <w:jc w:val="center"/>
        <w:rPr>
          <w:rFonts w:ascii="仿宋_GB2312" w:eastAsia="仿宋_GB2312"/>
          <w:b/>
          <w:sz w:val="32"/>
          <w:szCs w:val="32"/>
        </w:rPr>
      </w:pPr>
      <w:r w:rsidRPr="00001E9A">
        <w:rPr>
          <w:rFonts w:ascii="仿宋_GB2312" w:eastAsia="仿宋_GB2312" w:hint="eastAsia"/>
          <w:b/>
          <w:sz w:val="48"/>
          <w:szCs w:val="52"/>
        </w:rPr>
        <w:t>北京大学</w:t>
      </w:r>
      <w:r w:rsidR="00612BD5">
        <w:rPr>
          <w:rFonts w:ascii="仿宋_GB2312" w:eastAsia="仿宋_GB2312" w:hint="eastAsia"/>
          <w:b/>
          <w:sz w:val="48"/>
          <w:szCs w:val="52"/>
        </w:rPr>
        <w:t>化学与分子工程</w:t>
      </w:r>
      <w:r w:rsidR="00E870FB" w:rsidRPr="00E870FB">
        <w:rPr>
          <w:rFonts w:ascii="仿宋_GB2312" w:eastAsia="仿宋_GB2312" w:hint="eastAsia"/>
          <w:b/>
          <w:sz w:val="48"/>
          <w:szCs w:val="52"/>
        </w:rPr>
        <w:t>学院</w:t>
      </w:r>
      <w:r w:rsidR="00E870FB">
        <w:rPr>
          <w:rFonts w:ascii="仿宋_GB2312" w:eastAsia="仿宋_GB2312" w:hint="eastAsia"/>
          <w:b/>
          <w:sz w:val="48"/>
          <w:szCs w:val="52"/>
        </w:rPr>
        <w:t>“</w:t>
      </w:r>
      <w:r w:rsidR="00612BD5" w:rsidRPr="00612BD5">
        <w:rPr>
          <w:rFonts w:ascii="仿宋_GB2312" w:eastAsia="仿宋_GB2312" w:hint="eastAsia"/>
          <w:b/>
          <w:sz w:val="48"/>
          <w:szCs w:val="52"/>
        </w:rPr>
        <w:t>双微焦斑单晶X射线衍射仪</w:t>
      </w:r>
      <w:r w:rsidR="00E870FB">
        <w:rPr>
          <w:rFonts w:ascii="仿宋_GB2312" w:eastAsia="仿宋_GB2312" w:hint="eastAsia"/>
          <w:b/>
          <w:sz w:val="48"/>
          <w:szCs w:val="52"/>
        </w:rPr>
        <w:t>”</w:t>
      </w:r>
      <w:r w:rsidRPr="00001E9A">
        <w:rPr>
          <w:rFonts w:ascii="仿宋_GB2312" w:eastAsia="仿宋_GB2312" w:hint="eastAsia"/>
          <w:b/>
          <w:sz w:val="48"/>
          <w:szCs w:val="52"/>
        </w:rPr>
        <w:t>招标采购项目</w:t>
      </w:r>
    </w:p>
    <w:p w:rsidR="006303F9" w:rsidRPr="00D13C02" w:rsidRDefault="00500826" w:rsidP="006B4774">
      <w:pPr>
        <w:ind w:firstLineChars="300" w:firstLine="1325"/>
        <w:rPr>
          <w:rFonts w:ascii="仿宋_GB2312" w:eastAsia="仿宋_GB2312"/>
          <w:b/>
          <w:sz w:val="44"/>
          <w:szCs w:val="44"/>
        </w:rPr>
      </w:pPr>
      <w:r w:rsidRPr="00D13C02">
        <w:rPr>
          <w:rFonts w:ascii="仿宋_GB2312" w:eastAsia="仿宋_GB2312" w:hint="eastAsia"/>
          <w:b/>
          <w:sz w:val="44"/>
          <w:szCs w:val="44"/>
        </w:rPr>
        <w:t>招标编号：</w:t>
      </w:r>
      <w:r w:rsidR="001C0629">
        <w:rPr>
          <w:rFonts w:ascii="仿宋_GB2312" w:eastAsia="仿宋_GB2312" w:hint="eastAsia"/>
          <w:b/>
          <w:sz w:val="44"/>
          <w:szCs w:val="44"/>
        </w:rPr>
        <w:t>2019</w:t>
      </w:r>
      <w:r w:rsidR="00331351">
        <w:rPr>
          <w:rFonts w:ascii="仿宋_GB2312" w:eastAsia="仿宋_GB2312" w:hint="eastAsia"/>
          <w:b/>
          <w:sz w:val="44"/>
          <w:szCs w:val="44"/>
        </w:rPr>
        <w:t>[</w:t>
      </w:r>
      <w:r w:rsidR="00BF1EA4">
        <w:rPr>
          <w:rFonts w:ascii="仿宋_GB2312" w:eastAsia="仿宋_GB2312"/>
          <w:b/>
          <w:sz w:val="44"/>
          <w:szCs w:val="44"/>
        </w:rPr>
        <w:t>0</w:t>
      </w:r>
      <w:r w:rsidR="00612BD5">
        <w:rPr>
          <w:rFonts w:ascii="仿宋_GB2312" w:eastAsia="仿宋_GB2312"/>
          <w:b/>
          <w:sz w:val="44"/>
          <w:szCs w:val="44"/>
        </w:rPr>
        <w:t>04</w:t>
      </w:r>
      <w:r w:rsidR="00331351">
        <w:rPr>
          <w:rFonts w:ascii="仿宋_GB2312" w:eastAsia="仿宋_GB2312" w:hint="eastAsia"/>
          <w:b/>
          <w:sz w:val="44"/>
          <w:szCs w:val="44"/>
        </w:rPr>
        <w:t>]</w:t>
      </w:r>
    </w:p>
    <w:p w:rsidR="006303F9" w:rsidRDefault="006303F9">
      <w:pPr>
        <w:ind w:firstLineChars="500" w:firstLine="1606"/>
        <w:rPr>
          <w:rFonts w:ascii="仿宋_GB2312" w:eastAsia="仿宋_GB2312"/>
          <w:b/>
          <w:sz w:val="32"/>
          <w:szCs w:val="32"/>
        </w:rPr>
      </w:pPr>
    </w:p>
    <w:p w:rsidR="006303F9" w:rsidRDefault="006303F9">
      <w:pPr>
        <w:ind w:firstLineChars="500" w:firstLine="1606"/>
        <w:rPr>
          <w:rFonts w:ascii="仿宋_GB2312" w:eastAsia="仿宋_GB2312"/>
          <w:b/>
          <w:sz w:val="32"/>
          <w:szCs w:val="32"/>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Pr>
          <w:rFonts w:ascii="仿宋_GB2312" w:eastAsia="仿宋_GB2312" w:hint="eastAsia"/>
          <w:b/>
          <w:sz w:val="72"/>
          <w:szCs w:val="72"/>
        </w:rPr>
        <w:t>招 标 文 件</w:t>
      </w:r>
      <w:bookmarkEnd w:id="0"/>
      <w:bookmarkEnd w:id="1"/>
      <w:bookmarkEnd w:id="2"/>
      <w:bookmarkEnd w:id="3"/>
      <w:bookmarkEnd w:id="4"/>
    </w:p>
    <w:p w:rsidR="006303F9" w:rsidRDefault="006303F9">
      <w:pPr>
        <w:spacing w:line="400" w:lineRule="atLeast"/>
        <w:rPr>
          <w:rFonts w:ascii="仿宋_GB2312" w:eastAsia="仿宋_GB2312"/>
          <w:sz w:val="52"/>
          <w:szCs w:val="52"/>
        </w:rPr>
      </w:pPr>
    </w:p>
    <w:p w:rsidR="006303F9" w:rsidRDefault="006303F9">
      <w:pPr>
        <w:spacing w:line="400" w:lineRule="atLeast"/>
        <w:jc w:val="center"/>
        <w:rPr>
          <w:rFonts w:ascii="仿宋_GB2312" w:eastAsia="仿宋_GB2312"/>
          <w:b/>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7835F8" w:rsidRDefault="007835F8">
      <w:pPr>
        <w:spacing w:line="400" w:lineRule="atLeast"/>
        <w:rPr>
          <w:rFonts w:ascii="仿宋_GB2312" w:eastAsia="仿宋_GB2312"/>
          <w:sz w:val="44"/>
          <w:szCs w:val="44"/>
        </w:rPr>
      </w:pPr>
    </w:p>
    <w:p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rsidR="006303F9" w:rsidRPr="00D13C02" w:rsidRDefault="006303F9">
      <w:pPr>
        <w:spacing w:line="400" w:lineRule="atLeast"/>
        <w:jc w:val="center"/>
        <w:rPr>
          <w:rFonts w:ascii="仿宋_GB2312" w:eastAsia="仿宋_GB2312"/>
          <w:b/>
          <w:sz w:val="36"/>
          <w:szCs w:val="36"/>
        </w:rPr>
      </w:pPr>
    </w:p>
    <w:p w:rsidR="006303F9" w:rsidRDefault="00CC2DE8">
      <w:pPr>
        <w:jc w:val="center"/>
        <w:rPr>
          <w:rFonts w:ascii="仿宋_GB2312" w:eastAsia="仿宋_GB2312"/>
          <w:b/>
          <w:sz w:val="32"/>
          <w:szCs w:val="32"/>
        </w:rPr>
      </w:pPr>
      <w:r w:rsidRPr="00D13C02">
        <w:rPr>
          <w:rFonts w:ascii="仿宋_GB2312" w:eastAsia="仿宋_GB2312" w:hint="eastAsia"/>
          <w:b/>
          <w:sz w:val="36"/>
          <w:szCs w:val="36"/>
        </w:rPr>
        <w:t>201</w:t>
      </w:r>
      <w:r w:rsidR="00E870FB">
        <w:rPr>
          <w:rFonts w:ascii="仿宋_GB2312" w:eastAsia="仿宋_GB2312"/>
          <w:b/>
          <w:sz w:val="36"/>
          <w:szCs w:val="36"/>
        </w:rPr>
        <w:t>9</w:t>
      </w:r>
      <w:r w:rsidRPr="00D13C02">
        <w:rPr>
          <w:rFonts w:ascii="仿宋_GB2312" w:eastAsia="仿宋_GB2312" w:hint="eastAsia"/>
          <w:b/>
          <w:sz w:val="36"/>
          <w:szCs w:val="36"/>
        </w:rPr>
        <w:t>年</w:t>
      </w:r>
      <w:r w:rsidR="00612BD5">
        <w:rPr>
          <w:rFonts w:ascii="仿宋_GB2312" w:eastAsia="仿宋_GB2312"/>
          <w:b/>
          <w:sz w:val="36"/>
          <w:szCs w:val="36"/>
        </w:rPr>
        <w:t>3</w:t>
      </w:r>
      <w:r w:rsidR="00500826" w:rsidRPr="00D13C02">
        <w:rPr>
          <w:rFonts w:ascii="仿宋_GB2312" w:eastAsia="仿宋_GB2312" w:hint="eastAsia"/>
          <w:b/>
          <w:sz w:val="36"/>
          <w:szCs w:val="36"/>
        </w:rPr>
        <w:t>月</w:t>
      </w:r>
    </w:p>
    <w:p w:rsidR="006303F9" w:rsidRDefault="006303F9">
      <w:pPr>
        <w:jc w:val="center"/>
        <w:rPr>
          <w:rFonts w:ascii="仿宋_GB2312" w:eastAsia="仿宋_GB2312"/>
          <w:b/>
          <w:sz w:val="32"/>
          <w:szCs w:val="32"/>
        </w:rPr>
        <w:sectPr w:rsidR="006303F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rsidR="00B75819" w:rsidRDefault="00B75819">
      <w:pPr>
        <w:widowControl/>
        <w:jc w:val="center"/>
        <w:outlineLvl w:val="0"/>
        <w:rPr>
          <w:rFonts w:ascii="仿宋_GB2312" w:eastAsia="仿宋_GB2312"/>
          <w:b/>
          <w:sz w:val="28"/>
          <w:szCs w:val="28"/>
        </w:rPr>
      </w:pPr>
      <w:bookmarkStart w:id="5" w:name="_Toc434927961"/>
      <w:bookmarkStart w:id="6" w:name="_Toc414376666"/>
      <w:bookmarkStart w:id="7" w:name="_Toc437884724"/>
      <w:bookmarkStart w:id="8" w:name="_Toc73427775"/>
      <w:bookmarkStart w:id="9" w:name="_Toc87063333"/>
    </w:p>
    <w:p w:rsidR="006303F9" w:rsidRPr="00B75819" w:rsidRDefault="00500826">
      <w:pPr>
        <w:widowControl/>
        <w:jc w:val="center"/>
        <w:outlineLvl w:val="0"/>
        <w:rPr>
          <w:rFonts w:ascii="仿宋_GB2312" w:eastAsia="仿宋_GB2312"/>
          <w:b/>
          <w:sz w:val="28"/>
          <w:szCs w:val="28"/>
        </w:rPr>
      </w:pPr>
      <w:bookmarkStart w:id="10" w:name="_Toc504400806"/>
      <w:r w:rsidRPr="00B75819">
        <w:rPr>
          <w:rFonts w:ascii="仿宋_GB2312" w:eastAsia="仿宋_GB2312" w:hint="eastAsia"/>
          <w:b/>
          <w:sz w:val="28"/>
          <w:szCs w:val="28"/>
        </w:rPr>
        <w:t>目   录</w:t>
      </w:r>
      <w:bookmarkEnd w:id="5"/>
      <w:bookmarkEnd w:id="6"/>
      <w:bookmarkEnd w:id="7"/>
      <w:bookmarkEnd w:id="10"/>
    </w:p>
    <w:p w:rsidR="00E00C7D" w:rsidRDefault="00521917" w:rsidP="00E00C7D">
      <w:pPr>
        <w:pStyle w:val="10"/>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rsidR="00E00C7D" w:rsidRPr="00E00C7D" w:rsidRDefault="00CF3560">
      <w:pPr>
        <w:pStyle w:val="10"/>
        <w:rPr>
          <w:rFonts w:asciiTheme="minorHAnsi" w:eastAsiaTheme="minorEastAsia" w:hAnsiTheme="minorHAnsi" w:cstheme="minorBidi"/>
          <w:noProof/>
          <w:sz w:val="24"/>
        </w:rPr>
      </w:pPr>
      <w:hyperlink w:anchor="_Toc504400807" w:history="1">
        <w:r w:rsidR="00E00C7D" w:rsidRPr="00E00C7D">
          <w:rPr>
            <w:rStyle w:val="ae"/>
            <w:rFonts w:ascii="仿宋_GB2312" w:eastAsia="仿宋_GB2312" w:hint="eastAsia"/>
            <w:noProof/>
            <w:sz w:val="24"/>
          </w:rPr>
          <w:t>第一章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投标邀请</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_Toc504400807 \h </w:instrText>
        </w:r>
        <w:r w:rsidR="00521917" w:rsidRPr="00E00C7D">
          <w:rPr>
            <w:noProof/>
            <w:webHidden/>
            <w:sz w:val="24"/>
          </w:rPr>
        </w:r>
        <w:r w:rsidR="00521917" w:rsidRPr="00E00C7D">
          <w:rPr>
            <w:noProof/>
            <w:webHidden/>
            <w:sz w:val="24"/>
          </w:rPr>
          <w:fldChar w:fldCharType="separate"/>
        </w:r>
        <w:r w:rsidR="00A57443">
          <w:rPr>
            <w:noProof/>
            <w:webHidden/>
            <w:sz w:val="24"/>
          </w:rPr>
          <w:t>2</w:t>
        </w:r>
        <w:r w:rsidR="00521917" w:rsidRPr="00E00C7D">
          <w:rPr>
            <w:noProof/>
            <w:webHidden/>
            <w:sz w:val="24"/>
          </w:rPr>
          <w:fldChar w:fldCharType="end"/>
        </w:r>
      </w:hyperlink>
    </w:p>
    <w:p w:rsidR="00E00C7D" w:rsidRPr="00E00C7D" w:rsidRDefault="00CF3560">
      <w:pPr>
        <w:pStyle w:val="10"/>
        <w:rPr>
          <w:rFonts w:asciiTheme="minorHAnsi" w:eastAsiaTheme="minorEastAsia" w:hAnsiTheme="minorHAnsi" w:cstheme="minorBidi"/>
          <w:noProof/>
          <w:sz w:val="24"/>
        </w:rPr>
      </w:pPr>
      <w:hyperlink w:anchor="_Toc504400808" w:history="1">
        <w:r w:rsidR="00E00C7D" w:rsidRPr="00E00C7D">
          <w:rPr>
            <w:rStyle w:val="ae"/>
            <w:rFonts w:ascii="仿宋_GB2312" w:eastAsia="仿宋_GB2312" w:hint="eastAsia"/>
            <w:noProof/>
            <w:sz w:val="24"/>
          </w:rPr>
          <w:t>第二章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投标资料表</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_Toc504400808 \h </w:instrText>
        </w:r>
        <w:r w:rsidR="00521917" w:rsidRPr="00E00C7D">
          <w:rPr>
            <w:noProof/>
            <w:webHidden/>
            <w:sz w:val="24"/>
          </w:rPr>
        </w:r>
        <w:r w:rsidR="00521917" w:rsidRPr="00E00C7D">
          <w:rPr>
            <w:noProof/>
            <w:webHidden/>
            <w:sz w:val="24"/>
          </w:rPr>
          <w:fldChar w:fldCharType="separate"/>
        </w:r>
        <w:r w:rsidR="00A57443">
          <w:rPr>
            <w:noProof/>
            <w:webHidden/>
            <w:sz w:val="24"/>
          </w:rPr>
          <w:t>4</w:t>
        </w:r>
        <w:r w:rsidR="00521917" w:rsidRPr="00E00C7D">
          <w:rPr>
            <w:noProof/>
            <w:webHidden/>
            <w:sz w:val="24"/>
          </w:rPr>
          <w:fldChar w:fldCharType="end"/>
        </w:r>
      </w:hyperlink>
    </w:p>
    <w:p w:rsidR="00E00C7D" w:rsidRPr="00E00C7D" w:rsidRDefault="00CF3560">
      <w:pPr>
        <w:pStyle w:val="10"/>
        <w:rPr>
          <w:rFonts w:asciiTheme="minorHAnsi" w:eastAsiaTheme="minorEastAsia" w:hAnsiTheme="minorHAnsi" w:cstheme="minorBidi"/>
          <w:noProof/>
          <w:sz w:val="24"/>
        </w:rPr>
      </w:pPr>
      <w:hyperlink w:anchor="_Toc504400809" w:history="1">
        <w:r w:rsidR="00E00C7D" w:rsidRPr="00E00C7D">
          <w:rPr>
            <w:rStyle w:val="ae"/>
            <w:rFonts w:ascii="仿宋_GB2312" w:eastAsia="仿宋_GB2312" w:hint="eastAsia"/>
            <w:noProof/>
            <w:sz w:val="24"/>
          </w:rPr>
          <w:t>第三章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投标人须知</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_Toc504400809 \h </w:instrText>
        </w:r>
        <w:r w:rsidR="00521917" w:rsidRPr="00E00C7D">
          <w:rPr>
            <w:noProof/>
            <w:webHidden/>
            <w:sz w:val="24"/>
          </w:rPr>
        </w:r>
        <w:r w:rsidR="00521917" w:rsidRPr="00E00C7D">
          <w:rPr>
            <w:noProof/>
            <w:webHidden/>
            <w:sz w:val="24"/>
          </w:rPr>
          <w:fldChar w:fldCharType="separate"/>
        </w:r>
        <w:r w:rsidR="00A57443">
          <w:rPr>
            <w:noProof/>
            <w:webHidden/>
            <w:sz w:val="24"/>
          </w:rPr>
          <w:t>5</w:t>
        </w:r>
        <w:r w:rsidR="00521917" w:rsidRPr="00E00C7D">
          <w:rPr>
            <w:noProof/>
            <w:webHidden/>
            <w:sz w:val="24"/>
          </w:rPr>
          <w:fldChar w:fldCharType="end"/>
        </w:r>
      </w:hyperlink>
    </w:p>
    <w:p w:rsidR="00E00C7D" w:rsidRPr="00E00C7D" w:rsidRDefault="00CF3560">
      <w:pPr>
        <w:pStyle w:val="10"/>
        <w:rPr>
          <w:rFonts w:asciiTheme="minorHAnsi" w:eastAsiaTheme="minorEastAsia" w:hAnsiTheme="minorHAnsi" w:cstheme="minorBidi"/>
          <w:noProof/>
          <w:sz w:val="24"/>
        </w:rPr>
      </w:pPr>
      <w:hyperlink w:anchor="_Toc504400810" w:history="1">
        <w:r w:rsidR="00E00C7D" w:rsidRPr="00E00C7D">
          <w:rPr>
            <w:rStyle w:val="ae"/>
            <w:rFonts w:ascii="仿宋_GB2312" w:eastAsia="仿宋_GB2312" w:hint="eastAsia"/>
            <w:noProof/>
            <w:sz w:val="24"/>
          </w:rPr>
          <w:t>第四章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通用合同条款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_Toc504400810 \h </w:instrText>
        </w:r>
        <w:r w:rsidR="00521917" w:rsidRPr="00E00C7D">
          <w:rPr>
            <w:noProof/>
            <w:webHidden/>
            <w:sz w:val="24"/>
          </w:rPr>
        </w:r>
        <w:r w:rsidR="00521917" w:rsidRPr="00E00C7D">
          <w:rPr>
            <w:noProof/>
            <w:webHidden/>
            <w:sz w:val="24"/>
          </w:rPr>
          <w:fldChar w:fldCharType="separate"/>
        </w:r>
        <w:r w:rsidR="00A57443">
          <w:rPr>
            <w:noProof/>
            <w:webHidden/>
            <w:sz w:val="24"/>
          </w:rPr>
          <w:t>20</w:t>
        </w:r>
        <w:r w:rsidR="00521917" w:rsidRPr="00E00C7D">
          <w:rPr>
            <w:noProof/>
            <w:webHidden/>
            <w:sz w:val="24"/>
          </w:rPr>
          <w:fldChar w:fldCharType="end"/>
        </w:r>
      </w:hyperlink>
    </w:p>
    <w:p w:rsidR="00E00C7D" w:rsidRPr="00E00C7D" w:rsidRDefault="00CF3560">
      <w:pPr>
        <w:pStyle w:val="10"/>
        <w:rPr>
          <w:rFonts w:asciiTheme="minorHAnsi" w:eastAsiaTheme="minorEastAsia" w:hAnsiTheme="minorHAnsi" w:cstheme="minorBidi"/>
          <w:noProof/>
          <w:sz w:val="24"/>
        </w:rPr>
      </w:pPr>
      <w:hyperlink w:anchor="_Toc504400811" w:history="1">
        <w:r w:rsidR="00E00C7D" w:rsidRPr="00E00C7D">
          <w:rPr>
            <w:rStyle w:val="ae"/>
            <w:rFonts w:ascii="仿宋_GB2312" w:eastAsia="仿宋_GB2312" w:hint="eastAsia"/>
            <w:noProof/>
            <w:sz w:val="24"/>
          </w:rPr>
          <w:t>第五章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专用合同条款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_Toc504400811 \h </w:instrText>
        </w:r>
        <w:r w:rsidR="00521917" w:rsidRPr="00E00C7D">
          <w:rPr>
            <w:noProof/>
            <w:webHidden/>
            <w:sz w:val="24"/>
          </w:rPr>
        </w:r>
        <w:r w:rsidR="00521917" w:rsidRPr="00E00C7D">
          <w:rPr>
            <w:noProof/>
            <w:webHidden/>
            <w:sz w:val="24"/>
          </w:rPr>
          <w:fldChar w:fldCharType="separate"/>
        </w:r>
        <w:r w:rsidR="00A57443">
          <w:rPr>
            <w:noProof/>
            <w:webHidden/>
            <w:sz w:val="24"/>
          </w:rPr>
          <w:t>27</w:t>
        </w:r>
        <w:r w:rsidR="00521917" w:rsidRPr="00E00C7D">
          <w:rPr>
            <w:noProof/>
            <w:webHidden/>
            <w:sz w:val="24"/>
          </w:rPr>
          <w:fldChar w:fldCharType="end"/>
        </w:r>
      </w:hyperlink>
    </w:p>
    <w:p w:rsidR="00E00C7D" w:rsidRPr="00E00C7D" w:rsidRDefault="00CF3560">
      <w:pPr>
        <w:pStyle w:val="10"/>
        <w:rPr>
          <w:rFonts w:asciiTheme="minorHAnsi" w:eastAsiaTheme="minorEastAsia" w:hAnsiTheme="minorHAnsi" w:cstheme="minorBidi"/>
          <w:noProof/>
          <w:sz w:val="24"/>
        </w:rPr>
      </w:pPr>
      <w:hyperlink w:anchor="_Toc504400814" w:history="1">
        <w:r w:rsidR="00E00C7D" w:rsidRPr="00E00C7D">
          <w:rPr>
            <w:rStyle w:val="ae"/>
            <w:rFonts w:ascii="仿宋_GB2312" w:eastAsia="仿宋_GB2312" w:hint="eastAsia"/>
            <w:noProof/>
            <w:sz w:val="24"/>
          </w:rPr>
          <w:t>第六章</w:t>
        </w:r>
        <w:r w:rsidR="00E00C7D" w:rsidRPr="00E00C7D">
          <w:rPr>
            <w:rStyle w:val="ae"/>
            <w:rFonts w:ascii="仿宋_GB2312" w:eastAsia="仿宋_GB2312"/>
            <w:noProof/>
            <w:sz w:val="24"/>
          </w:rPr>
          <w:t xml:space="preserve">  </w:t>
        </w:r>
        <w:r w:rsidR="00E00C7D" w:rsidRPr="00E00C7D">
          <w:rPr>
            <w:rStyle w:val="ae"/>
            <w:rFonts w:ascii="仿宋" w:eastAsia="仿宋" w:hAnsi="仿宋" w:hint="eastAsia"/>
            <w:noProof/>
            <w:sz w:val="24"/>
          </w:rPr>
          <w:t>货物需求一览表及技术需求</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_Toc504400814 \h </w:instrText>
        </w:r>
        <w:r w:rsidR="00521917" w:rsidRPr="00E00C7D">
          <w:rPr>
            <w:noProof/>
            <w:webHidden/>
            <w:sz w:val="24"/>
          </w:rPr>
        </w:r>
        <w:r w:rsidR="00521917" w:rsidRPr="00E00C7D">
          <w:rPr>
            <w:noProof/>
            <w:webHidden/>
            <w:sz w:val="24"/>
          </w:rPr>
          <w:fldChar w:fldCharType="separate"/>
        </w:r>
        <w:r w:rsidR="00A57443">
          <w:rPr>
            <w:noProof/>
            <w:webHidden/>
            <w:sz w:val="24"/>
          </w:rPr>
          <w:t>36</w:t>
        </w:r>
        <w:r w:rsidR="00521917" w:rsidRPr="00E00C7D">
          <w:rPr>
            <w:noProof/>
            <w:webHidden/>
            <w:sz w:val="24"/>
          </w:rPr>
          <w:fldChar w:fldCharType="end"/>
        </w:r>
      </w:hyperlink>
    </w:p>
    <w:p w:rsidR="00E00C7D" w:rsidRPr="00E00C7D" w:rsidRDefault="00CF3560">
      <w:pPr>
        <w:pStyle w:val="10"/>
        <w:rPr>
          <w:rFonts w:asciiTheme="minorHAnsi" w:eastAsiaTheme="minorEastAsia" w:hAnsiTheme="minorHAnsi" w:cstheme="minorBidi"/>
          <w:noProof/>
          <w:sz w:val="24"/>
        </w:rPr>
      </w:pPr>
      <w:hyperlink w:anchor="_Toc504400816" w:history="1">
        <w:r w:rsidR="00E00C7D" w:rsidRPr="00E00C7D">
          <w:rPr>
            <w:rStyle w:val="ae"/>
            <w:rFonts w:ascii="仿宋_GB2312" w:eastAsia="仿宋_GB2312" w:hint="eastAsia"/>
            <w:noProof/>
            <w:sz w:val="24"/>
          </w:rPr>
          <w:t>第七章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附件</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_Toc504400816 \h </w:instrText>
        </w:r>
        <w:r w:rsidR="00521917" w:rsidRPr="00E00C7D">
          <w:rPr>
            <w:noProof/>
            <w:webHidden/>
            <w:sz w:val="24"/>
          </w:rPr>
        </w:r>
        <w:r w:rsidR="00521917" w:rsidRPr="00E00C7D">
          <w:rPr>
            <w:noProof/>
            <w:webHidden/>
            <w:sz w:val="24"/>
          </w:rPr>
          <w:fldChar w:fldCharType="separate"/>
        </w:r>
        <w:r w:rsidR="00A57443">
          <w:rPr>
            <w:noProof/>
            <w:webHidden/>
            <w:sz w:val="24"/>
          </w:rPr>
          <w:t>49</w:t>
        </w:r>
        <w:r w:rsidR="00521917" w:rsidRPr="00E00C7D">
          <w:rPr>
            <w:noProof/>
            <w:webHidden/>
            <w:sz w:val="24"/>
          </w:rPr>
          <w:fldChar w:fldCharType="end"/>
        </w:r>
      </w:hyperlink>
    </w:p>
    <w:p w:rsidR="00E00C7D" w:rsidRPr="00E00C7D" w:rsidRDefault="00CF3560">
      <w:pPr>
        <w:pStyle w:val="10"/>
        <w:rPr>
          <w:rFonts w:asciiTheme="minorHAnsi" w:eastAsiaTheme="minorEastAsia" w:hAnsiTheme="minorHAnsi" w:cstheme="minorBidi"/>
          <w:noProof/>
          <w:sz w:val="24"/>
        </w:rPr>
      </w:pPr>
      <w:hyperlink w:anchor="_Toc504400817" w:history="1">
        <w:r w:rsidR="00E00C7D" w:rsidRPr="00E00C7D">
          <w:rPr>
            <w:rStyle w:val="ae"/>
            <w:rFonts w:ascii="仿宋_GB2312" w:eastAsia="仿宋_GB2312" w:hint="eastAsia"/>
            <w:noProof/>
            <w:sz w:val="24"/>
          </w:rPr>
          <w:t>第八章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评标标准</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_Toc504400817 \h </w:instrText>
        </w:r>
        <w:r w:rsidR="00521917" w:rsidRPr="00E00C7D">
          <w:rPr>
            <w:noProof/>
            <w:webHidden/>
            <w:sz w:val="24"/>
          </w:rPr>
        </w:r>
        <w:r w:rsidR="00521917" w:rsidRPr="00E00C7D">
          <w:rPr>
            <w:noProof/>
            <w:webHidden/>
            <w:sz w:val="24"/>
          </w:rPr>
          <w:fldChar w:fldCharType="separate"/>
        </w:r>
        <w:r w:rsidR="00A57443">
          <w:rPr>
            <w:noProof/>
            <w:webHidden/>
            <w:sz w:val="24"/>
          </w:rPr>
          <w:t>70</w:t>
        </w:r>
        <w:r w:rsidR="00521917" w:rsidRPr="00E00C7D">
          <w:rPr>
            <w:noProof/>
            <w:webHidden/>
            <w:sz w:val="24"/>
          </w:rPr>
          <w:fldChar w:fldCharType="end"/>
        </w:r>
      </w:hyperlink>
    </w:p>
    <w:p w:rsidR="006303F9" w:rsidRDefault="00521917"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6303F9" w:rsidRDefault="00500826" w:rsidP="00463052">
      <w:pPr>
        <w:pStyle w:val="1"/>
        <w:numPr>
          <w:ilvl w:val="0"/>
          <w:numId w:val="24"/>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rsidR="00463052" w:rsidRPr="00463052" w:rsidRDefault="00463052" w:rsidP="00463052">
      <w:pPr>
        <w:rPr>
          <w:szCs w:val="21"/>
        </w:rPr>
      </w:pPr>
      <w:r w:rsidRPr="00463052">
        <w:rPr>
          <w:szCs w:val="21"/>
        </w:rPr>
        <w:t>北京大学实验室与设备管理部受北京大学委托，对下述货物及服务进行国内公开招标。</w:t>
      </w:r>
      <w:proofErr w:type="gramStart"/>
      <w:r w:rsidRPr="00463052">
        <w:rPr>
          <w:szCs w:val="21"/>
        </w:rPr>
        <w:t>现邀请</w:t>
      </w:r>
      <w:proofErr w:type="gramEnd"/>
      <w:r w:rsidRPr="00463052">
        <w:rPr>
          <w:szCs w:val="21"/>
        </w:rPr>
        <w:t>合格的投标人前来投标。</w:t>
      </w:r>
    </w:p>
    <w:p w:rsidR="00353323" w:rsidRDefault="008E02C7" w:rsidP="00612BD5">
      <w:pPr>
        <w:pStyle w:val="af1"/>
        <w:numPr>
          <w:ilvl w:val="0"/>
          <w:numId w:val="26"/>
        </w:numPr>
        <w:shd w:val="clear" w:color="auto" w:fill="FFFFFF"/>
        <w:tabs>
          <w:tab w:val="left" w:pos="360"/>
        </w:tabs>
        <w:ind w:firstLineChars="0"/>
        <w:rPr>
          <w:rFonts w:ascii="仿宋_GB2312" w:eastAsia="仿宋_GB2312"/>
        </w:rPr>
      </w:pPr>
      <w:bookmarkStart w:id="12" w:name="_Toc73427776"/>
      <w:bookmarkStart w:id="13" w:name="_Toc87063334"/>
      <w:r w:rsidRPr="00FC286A">
        <w:rPr>
          <w:rFonts w:ascii="仿宋_GB2312" w:eastAsia="仿宋_GB2312"/>
          <w:b/>
        </w:rPr>
        <w:t>项目名称</w:t>
      </w:r>
      <w:r w:rsidRPr="00FC286A">
        <w:rPr>
          <w:rFonts w:ascii="仿宋_GB2312" w:eastAsia="仿宋_GB2312" w:hint="eastAsia"/>
          <w:b/>
        </w:rPr>
        <w:t>：</w:t>
      </w:r>
      <w:r w:rsidR="00612BD5" w:rsidRPr="00612BD5">
        <w:rPr>
          <w:rFonts w:ascii="仿宋_GB2312" w:eastAsia="仿宋_GB2312" w:hint="eastAsia"/>
        </w:rPr>
        <w:t>北京大学化学与分子工程学院“双微焦斑单晶X射线衍射仪”招标采购项目</w:t>
      </w:r>
      <w:r w:rsidR="00FC286A">
        <w:rPr>
          <w:rFonts w:ascii="仿宋_GB2312" w:eastAsia="仿宋_GB2312" w:hint="eastAsia"/>
        </w:rPr>
        <w:t xml:space="preserve">               </w:t>
      </w:r>
    </w:p>
    <w:p w:rsidR="006303F9" w:rsidRPr="00FC286A" w:rsidRDefault="00500826" w:rsidP="006F2FC8">
      <w:pPr>
        <w:pStyle w:val="af1"/>
        <w:shd w:val="clear" w:color="auto" w:fill="FFFFFF"/>
        <w:tabs>
          <w:tab w:val="left" w:pos="360"/>
        </w:tabs>
        <w:ind w:left="360" w:firstLineChars="0" w:firstLine="0"/>
        <w:rPr>
          <w:rFonts w:ascii="仿宋_GB2312" w:eastAsia="仿宋_GB2312"/>
        </w:rPr>
      </w:pPr>
      <w:r w:rsidRPr="00FC286A">
        <w:rPr>
          <w:rFonts w:ascii="仿宋_GB2312" w:eastAsia="仿宋_GB2312" w:hint="eastAsia"/>
          <w:b/>
        </w:rPr>
        <w:t>招标编号：</w:t>
      </w:r>
      <w:r w:rsidR="006D3130">
        <w:rPr>
          <w:rFonts w:ascii="仿宋_GB2312" w:eastAsia="仿宋_GB2312"/>
        </w:rPr>
        <w:t>2019</w:t>
      </w:r>
      <w:r w:rsidR="00331351" w:rsidRPr="00FC286A">
        <w:rPr>
          <w:rFonts w:ascii="仿宋_GB2312" w:eastAsia="仿宋_GB2312"/>
        </w:rPr>
        <w:t>[</w:t>
      </w:r>
      <w:r w:rsidR="00BF1EA4" w:rsidRPr="00FC286A">
        <w:rPr>
          <w:rFonts w:ascii="仿宋_GB2312" w:eastAsia="仿宋_GB2312"/>
        </w:rPr>
        <w:t>0</w:t>
      </w:r>
      <w:r w:rsidR="00612BD5">
        <w:rPr>
          <w:rFonts w:ascii="仿宋_GB2312" w:eastAsia="仿宋_GB2312" w:hint="eastAsia"/>
        </w:rPr>
        <w:t>04</w:t>
      </w:r>
      <w:r w:rsidR="00331351" w:rsidRPr="00FC286A">
        <w:rPr>
          <w:rFonts w:ascii="仿宋_GB2312" w:eastAsia="仿宋_GB2312"/>
        </w:rPr>
        <w:t>]</w:t>
      </w:r>
    </w:p>
    <w:p w:rsidR="008E02C7" w:rsidRDefault="008E02C7" w:rsidP="008E02C7">
      <w:pPr>
        <w:shd w:val="clear" w:color="auto" w:fill="FFFFFF"/>
        <w:rPr>
          <w:rFonts w:ascii="仿宋_GB2312" w:eastAsia="仿宋_GB2312"/>
        </w:rPr>
      </w:pPr>
      <w:r w:rsidRPr="008E02C7">
        <w:rPr>
          <w:rFonts w:ascii="仿宋_GB2312" w:eastAsia="仿宋_GB2312"/>
          <w:b/>
        </w:rPr>
        <w:t>2.</w:t>
      </w:r>
      <w:r w:rsidRPr="008E02C7">
        <w:rPr>
          <w:rFonts w:ascii="仿宋_GB2312" w:eastAsia="仿宋_GB2312" w:hint="eastAsia"/>
          <w:b/>
        </w:rPr>
        <w:t xml:space="preserve"> </w:t>
      </w:r>
      <w:r>
        <w:rPr>
          <w:rFonts w:ascii="仿宋_GB2312" w:eastAsia="仿宋_GB2312" w:hint="eastAsia"/>
          <w:b/>
        </w:rPr>
        <w:t>招标内容：</w:t>
      </w:r>
      <w:r>
        <w:rPr>
          <w:rFonts w:ascii="仿宋_GB2312" w:eastAsia="仿宋_GB2312" w:hint="eastAsia"/>
        </w:rPr>
        <w:t>见招标文件第</w:t>
      </w:r>
      <w:r w:rsidR="00B60828">
        <w:rPr>
          <w:rFonts w:ascii="仿宋_GB2312" w:eastAsia="仿宋_GB2312"/>
        </w:rPr>
        <w:t>六</w:t>
      </w:r>
      <w:r>
        <w:rPr>
          <w:rFonts w:ascii="仿宋_GB2312" w:eastAsia="仿宋_GB2312" w:hint="eastAsia"/>
        </w:rPr>
        <w:t>章“</w:t>
      </w:r>
      <w:r w:rsidR="00A41084" w:rsidRPr="00BA2953">
        <w:rPr>
          <w:rFonts w:ascii="仿宋" w:eastAsia="仿宋" w:hAnsi="仿宋" w:hint="eastAsia"/>
          <w:color w:val="000000"/>
          <w:szCs w:val="24"/>
        </w:rPr>
        <w:t>货物需求一览表及技术需求</w:t>
      </w:r>
      <w:r>
        <w:rPr>
          <w:rFonts w:ascii="仿宋_GB2312" w:eastAsia="仿宋_GB2312" w:hint="eastAsia"/>
        </w:rPr>
        <w:t>”。</w:t>
      </w:r>
    </w:p>
    <w:p w:rsidR="006303F9" w:rsidRPr="00154637" w:rsidRDefault="008E02C7" w:rsidP="0053242B">
      <w:pPr>
        <w:shd w:val="clear" w:color="auto" w:fill="FFFFFF"/>
        <w:rPr>
          <w:rFonts w:ascii="仿宋_GB2312" w:eastAsia="仿宋_GB2312"/>
        </w:rPr>
      </w:pPr>
      <w:r w:rsidRPr="008E02C7">
        <w:rPr>
          <w:rFonts w:ascii="仿宋_GB2312" w:eastAsia="仿宋_GB2312" w:hint="eastAsia"/>
          <w:b/>
        </w:rPr>
        <w:t xml:space="preserve">3. </w:t>
      </w:r>
      <w:r w:rsidRPr="00BA2953">
        <w:rPr>
          <w:rFonts w:ascii="仿宋" w:eastAsia="仿宋" w:hAnsi="仿宋" w:hint="eastAsia"/>
          <w:b/>
          <w:color w:val="000000"/>
          <w:szCs w:val="24"/>
        </w:rPr>
        <w:t>合格的投标人：</w:t>
      </w:r>
      <w:r w:rsidRPr="00BA2953">
        <w:rPr>
          <w:rFonts w:ascii="仿宋" w:eastAsia="仿宋" w:hAnsi="仿宋" w:hint="eastAsia"/>
          <w:color w:val="000000"/>
          <w:szCs w:val="24"/>
        </w:rPr>
        <w:t>见第三章“投标人须知”的2.2。</w:t>
      </w:r>
    </w:p>
    <w:p w:rsidR="006303F9" w:rsidRDefault="008E02C7" w:rsidP="00223153">
      <w:pPr>
        <w:shd w:val="clear" w:color="auto" w:fill="FFFFFF"/>
        <w:ind w:left="361" w:hangingChars="150" w:hanging="361"/>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331351">
        <w:rPr>
          <w:rFonts w:ascii="仿宋_GB2312" w:eastAsia="仿宋_GB2312"/>
        </w:rPr>
        <w:t>北京大学实验室与设备管理部勺园</w:t>
      </w:r>
      <w:r w:rsidR="00331351">
        <w:rPr>
          <w:rFonts w:ascii="仿宋_GB2312" w:eastAsia="仿宋_GB2312" w:hint="eastAsia"/>
        </w:rPr>
        <w:t>5甲409</w:t>
      </w:r>
      <w:r w:rsidR="00500826">
        <w:rPr>
          <w:rFonts w:ascii="仿宋_GB2312" w:eastAsia="仿宋_GB2312" w:hint="eastAsia"/>
        </w:rPr>
        <w:t>（</w:t>
      </w:r>
      <w:r w:rsidR="00331351">
        <w:rPr>
          <w:rFonts w:ascii="仿宋_GB2312" w:eastAsia="仿宋_GB2312" w:hint="eastAsia"/>
        </w:rPr>
        <w:t>北京市</w:t>
      </w:r>
      <w:r w:rsidR="00331351">
        <w:rPr>
          <w:rFonts w:ascii="仿宋_GB2312" w:eastAsia="仿宋_GB2312"/>
        </w:rPr>
        <w:t>海淀区颐和园路</w:t>
      </w:r>
      <w:r w:rsidR="00331351">
        <w:rPr>
          <w:rFonts w:ascii="仿宋_GB2312" w:eastAsia="仿宋_GB2312" w:hint="eastAsia"/>
        </w:rPr>
        <w:t>5路</w:t>
      </w:r>
      <w:r w:rsidR="00500826">
        <w:rPr>
          <w:rFonts w:ascii="仿宋_GB2312" w:eastAsia="仿宋_GB2312" w:hint="eastAsia"/>
        </w:rPr>
        <w:t>）。</w:t>
      </w:r>
      <w:r w:rsidR="00D25FF8">
        <w:rPr>
          <w:rFonts w:ascii="仿宋_GB2312" w:eastAsia="仿宋_GB2312" w:hint="eastAsia"/>
        </w:rPr>
        <w:t xml:space="preserve"> </w:t>
      </w:r>
    </w:p>
    <w:p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b/>
          <w:szCs w:val="24"/>
        </w:rPr>
        <w:t xml:space="preserve"> </w:t>
      </w:r>
      <w:r w:rsidR="00590832" w:rsidRPr="004373B6">
        <w:rPr>
          <w:rFonts w:ascii="仿宋" w:eastAsia="仿宋" w:hAnsi="仿宋" w:hint="eastAsia"/>
          <w:b/>
          <w:szCs w:val="24"/>
        </w:rPr>
        <w:t>投标人需携带以下资料方可购买招标文件：</w:t>
      </w:r>
    </w:p>
    <w:p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rsidR="00331351" w:rsidRPr="00FF6456" w:rsidRDefault="00331351" w:rsidP="00FF6456">
      <w:pPr>
        <w:rPr>
          <w:rFonts w:ascii="仿宋_GB2312" w:eastAsia="仿宋_GB2312"/>
          <w:b/>
        </w:rPr>
      </w:pPr>
      <w:r w:rsidRPr="00FF6456">
        <w:rPr>
          <w:rFonts w:ascii="仿宋_GB2312" w:eastAsia="仿宋_GB2312" w:hint="eastAsia"/>
          <w:b/>
        </w:rPr>
        <w:t>8.</w:t>
      </w:r>
      <w:r w:rsidRPr="00FF6456">
        <w:rPr>
          <w:rFonts w:ascii="仿宋_GB2312" w:eastAsia="仿宋_GB2312"/>
          <w:b/>
        </w:rPr>
        <w:t>本项目不接受联合体投标。</w:t>
      </w:r>
    </w:p>
    <w:p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．开标时间</w:t>
      </w:r>
      <w:r w:rsidR="00590832" w:rsidRPr="00DF427C">
        <w:rPr>
          <w:rFonts w:ascii="仿宋_GB2312" w:eastAsia="仿宋_GB2312" w:hint="eastAsia"/>
          <w:b/>
        </w:rPr>
        <w:t>：</w:t>
      </w:r>
      <w:r w:rsidR="00D25FF8" w:rsidRPr="00CF3560">
        <w:rPr>
          <w:rFonts w:ascii="仿宋_GB2312" w:eastAsia="仿宋_GB2312"/>
        </w:rPr>
        <w:t>201</w:t>
      </w:r>
      <w:r w:rsidR="007B40FA" w:rsidRPr="00CF3560">
        <w:rPr>
          <w:rFonts w:ascii="仿宋_GB2312" w:eastAsia="仿宋_GB2312"/>
          <w:color w:val="000000" w:themeColor="text1"/>
        </w:rPr>
        <w:t>9</w:t>
      </w:r>
      <w:r w:rsidR="00D25FF8" w:rsidRPr="00CF3560">
        <w:rPr>
          <w:rFonts w:ascii="仿宋_GB2312" w:eastAsia="仿宋_GB2312" w:hint="eastAsia"/>
          <w:color w:val="000000" w:themeColor="text1"/>
        </w:rPr>
        <w:t>年</w:t>
      </w:r>
      <w:r w:rsidR="00E870FB" w:rsidRPr="00CF3560">
        <w:rPr>
          <w:rFonts w:ascii="仿宋_GB2312" w:eastAsia="仿宋_GB2312"/>
          <w:color w:val="000000" w:themeColor="text1"/>
        </w:rPr>
        <w:t>3</w:t>
      </w:r>
      <w:r w:rsidR="00D25FF8" w:rsidRPr="00CF3560">
        <w:rPr>
          <w:rFonts w:ascii="仿宋_GB2312" w:eastAsia="仿宋_GB2312" w:hint="eastAsia"/>
          <w:color w:val="000000" w:themeColor="text1"/>
        </w:rPr>
        <w:t>月</w:t>
      </w:r>
      <w:r w:rsidR="00612BD5" w:rsidRPr="00CF3560">
        <w:rPr>
          <w:rFonts w:ascii="仿宋_GB2312" w:eastAsia="仿宋_GB2312"/>
          <w:color w:val="000000" w:themeColor="text1"/>
        </w:rPr>
        <w:t>26</w:t>
      </w:r>
      <w:r w:rsidR="00590832" w:rsidRPr="00CF3560">
        <w:rPr>
          <w:rFonts w:ascii="仿宋_GB2312" w:eastAsia="仿宋_GB2312" w:hint="eastAsia"/>
          <w:color w:val="000000" w:themeColor="text1"/>
        </w:rPr>
        <w:t>日</w:t>
      </w:r>
      <w:r w:rsidR="00001E9A" w:rsidRPr="00CF3560">
        <w:rPr>
          <w:rFonts w:ascii="仿宋_GB2312" w:eastAsia="仿宋_GB2312" w:hint="eastAsia"/>
          <w:color w:val="000000" w:themeColor="text1"/>
        </w:rPr>
        <w:t>上</w:t>
      </w:r>
      <w:r w:rsidR="00295742" w:rsidRPr="00CF3560">
        <w:rPr>
          <w:rFonts w:ascii="仿宋_GB2312" w:eastAsia="仿宋_GB2312" w:hint="eastAsia"/>
          <w:color w:val="000000" w:themeColor="text1"/>
        </w:rPr>
        <w:t>午</w:t>
      </w:r>
      <w:r w:rsidR="00001E9A" w:rsidRPr="00CF3560">
        <w:rPr>
          <w:rFonts w:ascii="仿宋_GB2312" w:eastAsia="仿宋_GB2312"/>
          <w:color w:val="000000" w:themeColor="text1"/>
        </w:rPr>
        <w:t>9</w:t>
      </w:r>
      <w:r w:rsidR="00590832" w:rsidRPr="00CF3560">
        <w:rPr>
          <w:rFonts w:ascii="仿宋_GB2312" w:eastAsia="仿宋_GB2312" w:hint="eastAsia"/>
          <w:color w:val="000000" w:themeColor="text1"/>
        </w:rPr>
        <w:t>：</w:t>
      </w:r>
      <w:r w:rsidR="00590832" w:rsidRPr="00CF3560">
        <w:rPr>
          <w:rFonts w:ascii="仿宋_GB2312" w:eastAsia="仿宋_GB2312"/>
          <w:color w:val="000000" w:themeColor="text1"/>
        </w:rPr>
        <w:t>00</w:t>
      </w:r>
      <w:r w:rsidR="00590832" w:rsidRPr="00CF3560">
        <w:rPr>
          <w:rFonts w:ascii="仿宋_GB2312" w:eastAsia="仿宋_GB2312" w:hint="eastAsia"/>
          <w:color w:val="000000" w:themeColor="text1"/>
        </w:rPr>
        <w:t>（北</w:t>
      </w:r>
      <w:r w:rsidR="00590832" w:rsidRPr="00B64E03">
        <w:rPr>
          <w:rFonts w:ascii="仿宋_GB2312" w:eastAsia="仿宋_GB2312" w:hint="eastAsia"/>
        </w:rPr>
        <w:t>京时间）。</w:t>
      </w:r>
    </w:p>
    <w:p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331351">
        <w:rPr>
          <w:rFonts w:ascii="仿宋_GB2312" w:eastAsia="仿宋_GB2312"/>
        </w:rPr>
        <w:t>北京大学实验室与设备管理部勺园</w:t>
      </w:r>
      <w:r w:rsidR="00331351">
        <w:rPr>
          <w:rFonts w:ascii="仿宋_GB2312" w:eastAsia="仿宋_GB2312" w:hint="eastAsia"/>
        </w:rPr>
        <w:t>5乙305</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w:t>
      </w:r>
      <w:r w:rsidR="002A28B7">
        <w:rPr>
          <w:rFonts w:ascii="仿宋" w:eastAsia="仿宋" w:hAnsi="仿宋" w:hint="eastAsia"/>
          <w:color w:val="000000"/>
          <w:szCs w:val="24"/>
        </w:rPr>
        <w:t>授权</w:t>
      </w:r>
      <w:r w:rsidRPr="00BA2953">
        <w:rPr>
          <w:rFonts w:ascii="仿宋" w:eastAsia="仿宋" w:hAnsi="仿宋" w:hint="eastAsia"/>
          <w:color w:val="000000"/>
          <w:szCs w:val="24"/>
        </w:rPr>
        <w:t>代表参加开标仪式。</w:t>
      </w:r>
    </w:p>
    <w:p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rsidR="00331351" w:rsidRPr="00FF6456" w:rsidRDefault="00331351" w:rsidP="00331351">
      <w:pPr>
        <w:rPr>
          <w:rFonts w:ascii="仿宋" w:eastAsia="仿宋" w:hAnsi="仿宋"/>
          <w:color w:val="000000"/>
          <w:szCs w:val="24"/>
        </w:rPr>
      </w:pPr>
      <w:r w:rsidRPr="00542B63">
        <w:rPr>
          <w:rFonts w:ascii="宋体" w:hAnsi="宋体"/>
          <w:sz w:val="20"/>
          <w:szCs w:val="20"/>
        </w:rPr>
        <w:tab/>
      </w:r>
      <w:r w:rsidRPr="00542B63">
        <w:rPr>
          <w:rFonts w:ascii="宋体" w:hAnsi="宋体"/>
          <w:sz w:val="20"/>
          <w:szCs w:val="20"/>
        </w:rPr>
        <w:tab/>
      </w:r>
      <w:proofErr w:type="gramStart"/>
      <w:r w:rsidRPr="00FF6456">
        <w:rPr>
          <w:rFonts w:ascii="仿宋" w:eastAsia="仿宋" w:hAnsi="仿宋"/>
          <w:color w:val="000000"/>
          <w:szCs w:val="24"/>
        </w:rPr>
        <w:t>地　　址</w:t>
      </w:r>
      <w:proofErr w:type="gramEnd"/>
      <w:r w:rsidRPr="00FF6456">
        <w:rPr>
          <w:rFonts w:ascii="仿宋" w:eastAsia="仿宋" w:hAnsi="仿宋"/>
          <w:color w:val="000000"/>
          <w:szCs w:val="24"/>
        </w:rPr>
        <w:t>：北京市海淀区颐和园路5号，北京大学勺园5号楼甲座409房间，勺园食堂西侧</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r>
      <w:proofErr w:type="gramStart"/>
      <w:r w:rsidRPr="00FF6456">
        <w:rPr>
          <w:rFonts w:ascii="仿宋" w:eastAsia="仿宋" w:hAnsi="仿宋"/>
          <w:color w:val="000000"/>
          <w:szCs w:val="24"/>
        </w:rPr>
        <w:t>邮</w:t>
      </w:r>
      <w:proofErr w:type="gramEnd"/>
      <w:r w:rsidRPr="00FF6456">
        <w:rPr>
          <w:rFonts w:ascii="仿宋" w:eastAsia="仿宋" w:hAnsi="仿宋"/>
          <w:color w:val="000000"/>
          <w:szCs w:val="24"/>
        </w:rPr>
        <w:t xml:space="preserve">　　编：100871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lastRenderedPageBreak/>
        <w:tab/>
      </w:r>
      <w:r w:rsidRPr="00FF6456">
        <w:rPr>
          <w:rFonts w:ascii="仿宋" w:eastAsia="仿宋" w:hAnsi="仿宋"/>
          <w:color w:val="000000"/>
          <w:szCs w:val="24"/>
        </w:rPr>
        <w:tab/>
        <w:t>电　　话：010-62758587</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3" w:history="1">
        <w:r w:rsidRPr="00FF6456">
          <w:rPr>
            <w:rFonts w:ascii="仿宋" w:eastAsia="仿宋" w:hAnsi="仿宋"/>
            <w:color w:val="000000"/>
            <w:szCs w:val="24"/>
          </w:rPr>
          <w:t>mwjing@pku.edu.cn</w:t>
        </w:r>
      </w:hyperlink>
    </w:p>
    <w:p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联系人：</w:t>
      </w:r>
      <w:r w:rsidR="00852408">
        <w:rPr>
          <w:rFonts w:ascii="仿宋" w:eastAsia="仿宋" w:hAnsi="仿宋" w:hint="eastAsia"/>
          <w:color w:val="000000"/>
          <w:szCs w:val="24"/>
        </w:rPr>
        <w:t>吴旭</w:t>
      </w:r>
      <w:r w:rsidRPr="00FF6456">
        <w:rPr>
          <w:rFonts w:ascii="仿宋" w:eastAsia="仿宋" w:hAnsi="仿宋" w:hint="eastAsia"/>
          <w:color w:val="000000"/>
          <w:szCs w:val="24"/>
        </w:rPr>
        <w:t>、荆明伟</w:t>
      </w:r>
    </w:p>
    <w:p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rsidR="006303F9" w:rsidRDefault="00500826">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rsidR="006303F9" w:rsidRDefault="00500826">
      <w:pPr>
        <w:ind w:firstLineChars="200" w:firstLine="480"/>
        <w:rPr>
          <w:rFonts w:ascii="仿宋_GB2312" w:eastAsia="仿宋_GB2312"/>
        </w:rPr>
      </w:pPr>
      <w:bookmarkStart w:id="15" w:name="_Toc73427777"/>
      <w:bookmarkStart w:id="16"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trPr>
          <w:trHeight w:val="343"/>
        </w:trPr>
        <w:tc>
          <w:tcPr>
            <w:tcW w:w="1446" w:type="dxa"/>
            <w:vAlign w:val="center"/>
          </w:tcPr>
          <w:p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rsidR="006303F9" w:rsidRDefault="00500826">
            <w:pPr>
              <w:ind w:firstLineChars="1000" w:firstLine="2409"/>
              <w:rPr>
                <w:rFonts w:ascii="仿宋_GB2312" w:eastAsia="仿宋_GB2312"/>
                <w:b/>
              </w:rPr>
            </w:pPr>
            <w:r>
              <w:rPr>
                <w:rFonts w:ascii="仿宋_GB2312" w:eastAsia="仿宋_GB2312" w:hint="eastAsia"/>
                <w:b/>
              </w:rPr>
              <w:t>内      容</w:t>
            </w:r>
          </w:p>
        </w:tc>
      </w:tr>
      <w:tr w:rsidR="006303F9" w:rsidTr="00131DE2">
        <w:trPr>
          <w:trHeight w:val="1151"/>
        </w:trPr>
        <w:tc>
          <w:tcPr>
            <w:tcW w:w="1446" w:type="dxa"/>
            <w:vAlign w:val="center"/>
          </w:tcPr>
          <w:p w:rsidR="006303F9" w:rsidRDefault="00500826">
            <w:pPr>
              <w:jc w:val="center"/>
              <w:rPr>
                <w:rFonts w:ascii="仿宋_GB2312" w:eastAsia="仿宋_GB2312"/>
              </w:rPr>
            </w:pPr>
            <w:r>
              <w:rPr>
                <w:rFonts w:ascii="仿宋_GB2312" w:eastAsia="仿宋_GB2312" w:hint="eastAsia"/>
              </w:rPr>
              <w:t>1.1</w:t>
            </w:r>
          </w:p>
        </w:tc>
        <w:tc>
          <w:tcPr>
            <w:tcW w:w="6862" w:type="dxa"/>
            <w:vAlign w:val="center"/>
          </w:tcPr>
          <w:p w:rsidR="00001E9A" w:rsidRPr="00612BD5" w:rsidRDefault="00500826">
            <w:pPr>
              <w:spacing w:line="240" w:lineRule="auto"/>
              <w:rPr>
                <w:rFonts w:ascii="仿宋_GB2312" w:eastAsia="仿宋_GB2312"/>
                <w:u w:val="single"/>
              </w:rPr>
            </w:pPr>
            <w:r>
              <w:rPr>
                <w:rFonts w:ascii="仿宋_GB2312" w:eastAsia="仿宋_GB2312" w:hint="eastAsia"/>
              </w:rPr>
              <w:t>项目名称：</w:t>
            </w:r>
            <w:r w:rsidR="00612BD5" w:rsidRPr="00612BD5">
              <w:rPr>
                <w:rFonts w:ascii="仿宋_GB2312" w:eastAsia="仿宋_GB2312" w:hint="eastAsia"/>
                <w:u w:val="single"/>
              </w:rPr>
              <w:t>北京大学化学与分子工程学院“双微焦斑单晶X射线衍射仪”招标采购项目</w:t>
            </w:r>
          </w:p>
          <w:p w:rsidR="006303F9" w:rsidRDefault="00500826">
            <w:pPr>
              <w:spacing w:line="240" w:lineRule="auto"/>
              <w:rPr>
                <w:rFonts w:ascii="仿宋_GB2312" w:eastAsia="仿宋_GB2312"/>
              </w:rPr>
            </w:pPr>
            <w:r>
              <w:rPr>
                <w:rFonts w:ascii="仿宋_GB2312" w:eastAsia="仿宋_GB2312" w:hint="eastAsia"/>
              </w:rPr>
              <w:t>业主名称：</w:t>
            </w:r>
            <w:r w:rsidR="00001E9A" w:rsidRPr="00001E9A">
              <w:rPr>
                <w:rFonts w:ascii="仿宋_GB2312" w:eastAsia="仿宋_GB2312" w:hint="eastAsia"/>
                <w:u w:val="single"/>
              </w:rPr>
              <w:t>北京大学</w:t>
            </w:r>
            <w:r w:rsidR="00E870FB">
              <w:rPr>
                <w:rFonts w:ascii="仿宋_GB2312" w:eastAsia="仿宋_GB2312" w:hint="eastAsia"/>
                <w:u w:val="single"/>
              </w:rPr>
              <w:t>生命科学</w:t>
            </w:r>
            <w:r w:rsidR="007B40FA" w:rsidRPr="007B40FA">
              <w:rPr>
                <w:rFonts w:ascii="仿宋_GB2312" w:eastAsia="仿宋_GB2312" w:hint="eastAsia"/>
                <w:u w:val="single"/>
              </w:rPr>
              <w:t>学院</w:t>
            </w:r>
          </w:p>
          <w:p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trPr>
          <w:trHeight w:val="567"/>
        </w:trPr>
        <w:tc>
          <w:tcPr>
            <w:tcW w:w="1446" w:type="dxa"/>
            <w:vAlign w:val="center"/>
          </w:tcPr>
          <w:p w:rsidR="00131DE2" w:rsidRDefault="00131DE2">
            <w:pPr>
              <w:jc w:val="center"/>
              <w:rPr>
                <w:rFonts w:ascii="仿宋_GB2312" w:eastAsia="仿宋_GB2312"/>
              </w:rPr>
            </w:pPr>
            <w:r>
              <w:rPr>
                <w:rFonts w:ascii="仿宋_GB2312" w:eastAsia="仿宋_GB2312" w:hint="eastAsia"/>
              </w:rPr>
              <w:t>8.1</w:t>
            </w:r>
          </w:p>
        </w:tc>
        <w:tc>
          <w:tcPr>
            <w:tcW w:w="6862" w:type="dxa"/>
            <w:vAlign w:val="center"/>
          </w:tcPr>
          <w:p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trPr>
          <w:trHeight w:val="480"/>
        </w:trPr>
        <w:tc>
          <w:tcPr>
            <w:tcW w:w="1446" w:type="dxa"/>
            <w:vAlign w:val="center"/>
          </w:tcPr>
          <w:p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rsidR="006303F9" w:rsidRDefault="00500826">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w:t>
            </w:r>
            <w:r w:rsidR="00001E9A">
              <w:rPr>
                <w:rFonts w:ascii="仿宋_GB2312" w:eastAsia="仿宋_GB2312" w:hint="eastAsia"/>
                <w:u w:val="single"/>
              </w:rPr>
              <w:t>或</w:t>
            </w:r>
            <w:r w:rsidR="001F60EE">
              <w:rPr>
                <w:rFonts w:ascii="仿宋_GB2312" w:eastAsia="仿宋_GB2312" w:hint="eastAsia"/>
                <w:u w:val="single"/>
              </w:rPr>
              <w:t>外币</w:t>
            </w:r>
            <w:r>
              <w:rPr>
                <w:rFonts w:ascii="仿宋_GB2312" w:eastAsia="仿宋_GB2312" w:hint="eastAsia"/>
                <w:u w:val="single"/>
              </w:rPr>
              <w:t xml:space="preserve">          </w:t>
            </w:r>
          </w:p>
        </w:tc>
      </w:tr>
      <w:tr w:rsidR="006303F9">
        <w:trPr>
          <w:trHeight w:val="480"/>
        </w:trPr>
        <w:tc>
          <w:tcPr>
            <w:tcW w:w="1446" w:type="dxa"/>
            <w:tcBorders>
              <w:top w:val="single" w:sz="6" w:space="0" w:color="auto"/>
              <w:bottom w:val="single" w:sz="6" w:space="0" w:color="auto"/>
            </w:tcBorders>
            <w:vAlign w:val="center"/>
          </w:tcPr>
          <w:p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rsidTr="000A2B3D">
        <w:trPr>
          <w:trHeight w:val="679"/>
        </w:trPr>
        <w:tc>
          <w:tcPr>
            <w:tcW w:w="1446" w:type="dxa"/>
            <w:tcBorders>
              <w:top w:val="single" w:sz="6" w:space="0" w:color="auto"/>
              <w:bottom w:val="single" w:sz="6" w:space="0" w:color="auto"/>
            </w:tcBorders>
            <w:vAlign w:val="center"/>
          </w:tcPr>
          <w:p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trPr>
          <w:trHeight w:val="567"/>
        </w:trPr>
        <w:tc>
          <w:tcPr>
            <w:tcW w:w="1446" w:type="dxa"/>
            <w:vAlign w:val="center"/>
          </w:tcPr>
          <w:p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trPr>
          <w:trHeight w:val="540"/>
        </w:trPr>
        <w:tc>
          <w:tcPr>
            <w:tcW w:w="1446" w:type="dxa"/>
            <w:vAlign w:val="center"/>
          </w:tcPr>
          <w:p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trPr>
          <w:trHeight w:val="540"/>
        </w:trPr>
        <w:tc>
          <w:tcPr>
            <w:tcW w:w="1446" w:type="dxa"/>
            <w:vAlign w:val="center"/>
          </w:tcPr>
          <w:p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trPr>
          <w:trHeight w:val="540"/>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331351">
            <w:pPr>
              <w:spacing w:line="240" w:lineRule="auto"/>
              <w:rPr>
                <w:rFonts w:ascii="仿宋_GB2312" w:eastAsia="仿宋_GB2312"/>
                <w:i/>
              </w:rPr>
            </w:pPr>
            <w:r w:rsidRPr="00382041">
              <w:rPr>
                <w:rFonts w:ascii="仿宋_GB2312" w:eastAsia="仿宋_GB2312" w:hint="eastAsia"/>
              </w:rPr>
              <w:t>投标文件递交至：</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r w:rsidR="00382041" w:rsidRPr="00382041">
        <w:trPr>
          <w:trHeight w:val="474"/>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165BE8">
            <w:pPr>
              <w:spacing w:line="240" w:lineRule="auto"/>
              <w:rPr>
                <w:rFonts w:ascii="仿宋_GB2312" w:eastAsia="仿宋_GB2312"/>
                <w:i/>
                <w:u w:val="single"/>
              </w:rPr>
            </w:pPr>
            <w:r w:rsidRPr="00382041">
              <w:rPr>
                <w:rFonts w:ascii="仿宋_GB2312" w:eastAsia="仿宋_GB2312" w:hint="eastAsia"/>
              </w:rPr>
              <w:t>招标编号：</w:t>
            </w:r>
            <w:r w:rsidR="006D3130">
              <w:rPr>
                <w:rFonts w:ascii="仿宋_GB2312" w:eastAsia="仿宋_GB2312"/>
              </w:rPr>
              <w:t>2019</w:t>
            </w:r>
            <w:r w:rsidR="00331351">
              <w:rPr>
                <w:rFonts w:ascii="仿宋_GB2312" w:eastAsia="仿宋_GB2312" w:hint="eastAsia"/>
              </w:rPr>
              <w:t>[</w:t>
            </w:r>
            <w:r w:rsidR="00BF1EA4">
              <w:rPr>
                <w:rFonts w:ascii="仿宋_GB2312" w:eastAsia="仿宋_GB2312"/>
              </w:rPr>
              <w:t>0</w:t>
            </w:r>
            <w:r w:rsidR="00612BD5">
              <w:rPr>
                <w:rFonts w:ascii="仿宋_GB2312" w:eastAsia="仿宋_GB2312"/>
              </w:rPr>
              <w:t>04</w:t>
            </w:r>
            <w:r w:rsidR="00331351">
              <w:rPr>
                <w:rFonts w:ascii="仿宋_GB2312" w:eastAsia="仿宋_GB2312" w:hint="eastAsia"/>
              </w:rPr>
              <w:t>]</w:t>
            </w:r>
          </w:p>
        </w:tc>
      </w:tr>
      <w:tr w:rsidR="00382041" w:rsidRPr="00382041">
        <w:trPr>
          <w:trHeight w:val="496"/>
        </w:trPr>
        <w:tc>
          <w:tcPr>
            <w:tcW w:w="1446" w:type="dxa"/>
            <w:vAlign w:val="center"/>
          </w:tcPr>
          <w:p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B64E03" w:rsidRDefault="00500826" w:rsidP="001F60EE">
            <w:pPr>
              <w:spacing w:line="240" w:lineRule="auto"/>
              <w:rPr>
                <w:rFonts w:ascii="仿宋_GB2312" w:eastAsia="仿宋_GB2312"/>
                <w:color w:val="000000" w:themeColor="text1"/>
              </w:rPr>
            </w:pPr>
            <w:r w:rsidRPr="00B64E03">
              <w:rPr>
                <w:rFonts w:ascii="仿宋_GB2312" w:eastAsia="仿宋_GB2312" w:hint="eastAsia"/>
                <w:color w:val="000000" w:themeColor="text1"/>
              </w:rPr>
              <w:t>投标截止期：</w:t>
            </w:r>
            <w:r w:rsidRPr="00CF3560">
              <w:rPr>
                <w:rFonts w:ascii="仿宋_GB2312" w:eastAsia="仿宋_GB2312" w:hint="eastAsia"/>
                <w:color w:val="000000" w:themeColor="text1"/>
              </w:rPr>
              <w:t>201</w:t>
            </w:r>
            <w:r w:rsidR="007B40FA" w:rsidRPr="00CF3560">
              <w:rPr>
                <w:rFonts w:ascii="仿宋_GB2312" w:eastAsia="仿宋_GB2312"/>
                <w:color w:val="000000" w:themeColor="text1"/>
              </w:rPr>
              <w:t>9</w:t>
            </w:r>
            <w:r w:rsidRPr="00CF3560">
              <w:rPr>
                <w:rFonts w:ascii="仿宋_GB2312" w:eastAsia="仿宋_GB2312" w:hint="eastAsia"/>
                <w:color w:val="000000" w:themeColor="text1"/>
              </w:rPr>
              <w:t>年</w:t>
            </w:r>
            <w:r w:rsidR="00E870FB" w:rsidRPr="00CF3560">
              <w:rPr>
                <w:rFonts w:ascii="仿宋_GB2312" w:eastAsia="仿宋_GB2312"/>
                <w:color w:val="000000" w:themeColor="text1"/>
              </w:rPr>
              <w:t>3</w:t>
            </w:r>
            <w:r w:rsidRPr="00CF3560">
              <w:rPr>
                <w:rFonts w:ascii="仿宋_GB2312" w:eastAsia="仿宋_GB2312" w:hint="eastAsia"/>
                <w:color w:val="000000" w:themeColor="text1"/>
              </w:rPr>
              <w:t>月</w:t>
            </w:r>
            <w:r w:rsidR="00612BD5" w:rsidRPr="00CF3560">
              <w:rPr>
                <w:rFonts w:ascii="仿宋_GB2312" w:eastAsia="仿宋_GB2312"/>
                <w:color w:val="000000" w:themeColor="text1"/>
              </w:rPr>
              <w:t>26</w:t>
            </w:r>
            <w:r w:rsidRPr="00CF3560">
              <w:rPr>
                <w:rFonts w:ascii="仿宋_GB2312" w:eastAsia="仿宋_GB2312" w:hint="eastAsia"/>
                <w:color w:val="000000" w:themeColor="text1"/>
              </w:rPr>
              <w:t>日</w:t>
            </w:r>
            <w:r w:rsidR="00001E9A" w:rsidRPr="00CF3560">
              <w:rPr>
                <w:rFonts w:ascii="仿宋_GB2312" w:eastAsia="仿宋_GB2312" w:hint="eastAsia"/>
                <w:color w:val="000000" w:themeColor="text1"/>
              </w:rPr>
              <w:t>上</w:t>
            </w:r>
            <w:r w:rsidR="00295742" w:rsidRPr="00CF3560">
              <w:rPr>
                <w:rFonts w:ascii="仿宋_GB2312" w:eastAsia="仿宋_GB2312" w:hint="eastAsia"/>
                <w:color w:val="000000" w:themeColor="text1"/>
              </w:rPr>
              <w:t>午</w:t>
            </w:r>
            <w:r w:rsidR="00001E9A" w:rsidRPr="00CF3560">
              <w:rPr>
                <w:rFonts w:ascii="仿宋_GB2312" w:eastAsia="仿宋_GB2312"/>
                <w:color w:val="000000" w:themeColor="text1"/>
              </w:rPr>
              <w:t>9</w:t>
            </w:r>
            <w:r w:rsidRPr="00CF3560">
              <w:rPr>
                <w:rFonts w:ascii="仿宋_GB2312" w:eastAsia="仿宋_GB2312" w:hint="eastAsia"/>
                <w:color w:val="000000" w:themeColor="text1"/>
              </w:rPr>
              <w:t>：00(</w:t>
            </w:r>
            <w:r w:rsidRPr="00B64E03">
              <w:rPr>
                <w:rFonts w:ascii="仿宋_GB2312" w:eastAsia="仿宋_GB2312" w:hint="eastAsia"/>
                <w:color w:val="000000" w:themeColor="text1"/>
              </w:rPr>
              <w:t>北京时间)</w:t>
            </w:r>
          </w:p>
        </w:tc>
      </w:tr>
      <w:tr w:rsidR="00382041" w:rsidRPr="00382041">
        <w:trPr>
          <w:trHeight w:val="567"/>
        </w:trPr>
        <w:tc>
          <w:tcPr>
            <w:tcW w:w="1446" w:type="dxa"/>
            <w:vAlign w:val="center"/>
          </w:tcPr>
          <w:p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rsidR="006303F9" w:rsidRPr="00B64E03" w:rsidRDefault="00500826">
            <w:pPr>
              <w:spacing w:line="240" w:lineRule="auto"/>
              <w:rPr>
                <w:rFonts w:ascii="仿宋_GB2312" w:eastAsia="仿宋_GB2312"/>
                <w:color w:val="000000" w:themeColor="text1"/>
              </w:rPr>
            </w:pPr>
            <w:r w:rsidRPr="00CF3560">
              <w:rPr>
                <w:rFonts w:ascii="仿宋_GB2312" w:eastAsia="仿宋_GB2312" w:hint="eastAsia"/>
                <w:color w:val="000000" w:themeColor="text1"/>
              </w:rPr>
              <w:t>开标日期：201</w:t>
            </w:r>
            <w:r w:rsidR="007B40FA" w:rsidRPr="00CF3560">
              <w:rPr>
                <w:rFonts w:ascii="仿宋_GB2312" w:eastAsia="仿宋_GB2312"/>
                <w:color w:val="000000" w:themeColor="text1"/>
              </w:rPr>
              <w:t>9</w:t>
            </w:r>
            <w:r w:rsidRPr="00CF3560">
              <w:rPr>
                <w:rFonts w:ascii="仿宋_GB2312" w:eastAsia="仿宋_GB2312" w:hint="eastAsia"/>
                <w:color w:val="000000" w:themeColor="text1"/>
              </w:rPr>
              <w:t>年</w:t>
            </w:r>
            <w:r w:rsidR="00E870FB" w:rsidRPr="00CF3560">
              <w:rPr>
                <w:rFonts w:ascii="仿宋_GB2312" w:eastAsia="仿宋_GB2312"/>
                <w:color w:val="000000" w:themeColor="text1"/>
              </w:rPr>
              <w:t>3</w:t>
            </w:r>
            <w:r w:rsidRPr="00CF3560">
              <w:rPr>
                <w:rFonts w:ascii="仿宋_GB2312" w:eastAsia="仿宋_GB2312" w:hint="eastAsia"/>
                <w:color w:val="000000" w:themeColor="text1"/>
              </w:rPr>
              <w:t>月</w:t>
            </w:r>
            <w:r w:rsidR="00612BD5" w:rsidRPr="00CF3560">
              <w:rPr>
                <w:rFonts w:ascii="仿宋_GB2312" w:eastAsia="仿宋_GB2312"/>
                <w:color w:val="000000" w:themeColor="text1"/>
              </w:rPr>
              <w:t>26</w:t>
            </w:r>
            <w:r w:rsidRPr="00CF3560">
              <w:rPr>
                <w:rFonts w:ascii="仿宋_GB2312" w:eastAsia="仿宋_GB2312" w:hint="eastAsia"/>
                <w:color w:val="000000" w:themeColor="text1"/>
              </w:rPr>
              <w:t>日</w:t>
            </w:r>
            <w:r w:rsidRPr="00B64E03">
              <w:rPr>
                <w:rFonts w:ascii="仿宋_GB2312" w:eastAsia="仿宋_GB2312" w:hint="eastAsia"/>
                <w:color w:val="000000" w:themeColor="text1"/>
              </w:rPr>
              <w:t xml:space="preserve"> </w:t>
            </w:r>
          </w:p>
          <w:p w:rsidR="006303F9" w:rsidRPr="00B64E03" w:rsidRDefault="00500826">
            <w:pPr>
              <w:spacing w:line="240" w:lineRule="auto"/>
              <w:rPr>
                <w:rFonts w:ascii="仿宋_GB2312" w:eastAsia="仿宋_GB2312"/>
                <w:color w:val="000000" w:themeColor="text1"/>
              </w:rPr>
            </w:pPr>
            <w:r w:rsidRPr="00B64E03">
              <w:rPr>
                <w:rFonts w:ascii="仿宋_GB2312" w:eastAsia="仿宋_GB2312" w:hint="eastAsia"/>
                <w:color w:val="000000" w:themeColor="text1"/>
              </w:rPr>
              <w:t>时    间</w:t>
            </w:r>
            <w:r w:rsidR="00154637" w:rsidRPr="00B64E03">
              <w:rPr>
                <w:rFonts w:ascii="仿宋_GB2312" w:eastAsia="仿宋_GB2312" w:hint="eastAsia"/>
                <w:color w:val="000000" w:themeColor="text1"/>
              </w:rPr>
              <w:t>：</w:t>
            </w:r>
            <w:r w:rsidR="00001E9A" w:rsidRPr="00B64E03">
              <w:rPr>
                <w:rFonts w:ascii="仿宋_GB2312" w:eastAsia="仿宋_GB2312" w:hint="eastAsia"/>
                <w:color w:val="000000" w:themeColor="text1"/>
              </w:rPr>
              <w:t>上</w:t>
            </w:r>
            <w:r w:rsidR="00295742" w:rsidRPr="00B64E03">
              <w:rPr>
                <w:rFonts w:ascii="仿宋_GB2312" w:eastAsia="仿宋_GB2312"/>
                <w:color w:val="000000" w:themeColor="text1"/>
              </w:rPr>
              <w:t>午</w:t>
            </w:r>
            <w:r w:rsidR="00001E9A" w:rsidRPr="00B64E03">
              <w:rPr>
                <w:rFonts w:ascii="仿宋_GB2312" w:eastAsia="仿宋_GB2312"/>
                <w:color w:val="000000" w:themeColor="text1"/>
              </w:rPr>
              <w:t>9</w:t>
            </w:r>
            <w:r w:rsidR="002E16C0" w:rsidRPr="00B64E03">
              <w:rPr>
                <w:rFonts w:ascii="仿宋_GB2312" w:eastAsia="仿宋_GB2312" w:hint="eastAsia"/>
                <w:color w:val="000000" w:themeColor="text1"/>
              </w:rPr>
              <w:t>:</w:t>
            </w:r>
            <w:r w:rsidRPr="00B64E03">
              <w:rPr>
                <w:rFonts w:ascii="仿宋_GB2312" w:eastAsia="仿宋_GB2312" w:hint="eastAsia"/>
                <w:color w:val="000000" w:themeColor="text1"/>
              </w:rPr>
              <w:t>00 (北京时间)</w:t>
            </w:r>
          </w:p>
          <w:p w:rsidR="006303F9" w:rsidRPr="00B64E03" w:rsidRDefault="00500826" w:rsidP="00CE4159">
            <w:pPr>
              <w:spacing w:line="240" w:lineRule="auto"/>
              <w:rPr>
                <w:rFonts w:ascii="仿宋_GB2312" w:eastAsia="仿宋_GB2312"/>
                <w:color w:val="000000" w:themeColor="text1"/>
              </w:rPr>
            </w:pPr>
            <w:r w:rsidRPr="00B64E03">
              <w:rPr>
                <w:rFonts w:ascii="仿宋_GB2312" w:eastAsia="仿宋_GB2312" w:hint="eastAsia"/>
                <w:color w:val="000000" w:themeColor="text1"/>
              </w:rPr>
              <w:t>地    点：</w:t>
            </w:r>
            <w:r w:rsidR="00331351" w:rsidRPr="00B64E03">
              <w:rPr>
                <w:rFonts w:ascii="仿宋" w:eastAsia="仿宋" w:hAnsi="仿宋" w:hint="eastAsia"/>
                <w:color w:val="000000" w:themeColor="text1"/>
                <w:szCs w:val="24"/>
              </w:rPr>
              <w:t>北京市海淀区</w:t>
            </w:r>
            <w:r w:rsidR="00331351" w:rsidRPr="00B64E03">
              <w:rPr>
                <w:rFonts w:ascii="仿宋" w:eastAsia="仿宋" w:hAnsi="仿宋"/>
                <w:color w:val="000000" w:themeColor="text1"/>
                <w:szCs w:val="24"/>
              </w:rPr>
              <w:t>颐和园</w:t>
            </w:r>
            <w:r w:rsidR="00331351" w:rsidRPr="00B64E03">
              <w:rPr>
                <w:rFonts w:ascii="仿宋" w:eastAsia="仿宋" w:hAnsi="仿宋" w:hint="eastAsia"/>
                <w:color w:val="000000" w:themeColor="text1"/>
                <w:szCs w:val="24"/>
              </w:rPr>
              <w:t>路5号</w:t>
            </w:r>
            <w:r w:rsidR="00331351" w:rsidRPr="00B64E03">
              <w:rPr>
                <w:rFonts w:ascii="仿宋" w:eastAsia="仿宋" w:hAnsi="仿宋"/>
                <w:color w:val="000000" w:themeColor="text1"/>
                <w:szCs w:val="24"/>
              </w:rPr>
              <w:t>勺园</w:t>
            </w:r>
            <w:r w:rsidR="00331351" w:rsidRPr="00B64E03">
              <w:rPr>
                <w:rFonts w:ascii="仿宋" w:eastAsia="仿宋" w:hAnsi="仿宋" w:hint="eastAsia"/>
                <w:color w:val="000000" w:themeColor="text1"/>
                <w:szCs w:val="24"/>
              </w:rPr>
              <w:t>5乙305会议室</w:t>
            </w:r>
          </w:p>
        </w:tc>
      </w:tr>
    </w:tbl>
    <w:p w:rsidR="00BF1EA4" w:rsidRDefault="00BF1EA4" w:rsidP="00040274">
      <w:pPr>
        <w:pStyle w:val="1"/>
        <w:spacing w:after="240" w:line="480" w:lineRule="auto"/>
        <w:rPr>
          <w:rFonts w:ascii="仿宋_GB2312" w:eastAsia="仿宋_GB2312"/>
          <w:sz w:val="24"/>
          <w:szCs w:val="24"/>
        </w:rPr>
      </w:pPr>
      <w:bookmarkStart w:id="17" w:name="_Toc504400809"/>
    </w:p>
    <w:p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7"/>
    </w:p>
    <w:p w:rsidR="006303F9" w:rsidRDefault="00500826">
      <w:pPr>
        <w:pStyle w:val="2"/>
        <w:rPr>
          <w:rFonts w:ascii="仿宋_GB2312" w:eastAsia="仿宋_GB2312" w:hAnsi="Times New Roman"/>
          <w:sz w:val="24"/>
          <w:szCs w:val="24"/>
        </w:rPr>
      </w:pPr>
      <w:bookmarkStart w:id="18"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8"/>
    </w:p>
    <w:p w:rsidR="006303F9" w:rsidRDefault="00500826">
      <w:pPr>
        <w:pStyle w:val="3"/>
        <w:rPr>
          <w:rFonts w:ascii="仿宋_GB2312" w:eastAsia="仿宋_GB2312"/>
          <w:sz w:val="24"/>
          <w:szCs w:val="24"/>
        </w:rPr>
      </w:pPr>
      <w:bookmarkStart w:id="19" w:name="_Toc73427779"/>
      <w:r>
        <w:rPr>
          <w:rFonts w:ascii="仿宋_GB2312" w:eastAsia="仿宋_GB2312" w:hint="eastAsia"/>
          <w:sz w:val="24"/>
          <w:szCs w:val="24"/>
        </w:rPr>
        <w:t>1．资金来源</w:t>
      </w:r>
      <w:bookmarkEnd w:id="19"/>
    </w:p>
    <w:p w:rsidR="006303F9" w:rsidRDefault="00500826">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rsidR="006303F9" w:rsidRDefault="00500826">
      <w:pPr>
        <w:pStyle w:val="3"/>
        <w:rPr>
          <w:rFonts w:ascii="仿宋_GB2312" w:eastAsia="仿宋_GB2312"/>
          <w:sz w:val="24"/>
          <w:szCs w:val="24"/>
        </w:rPr>
      </w:pPr>
      <w:bookmarkStart w:id="20" w:name="_Toc73427780"/>
      <w:r>
        <w:rPr>
          <w:rFonts w:ascii="仿宋_GB2312" w:eastAsia="仿宋_GB2312" w:hint="eastAsia"/>
          <w:sz w:val="24"/>
          <w:szCs w:val="24"/>
        </w:rPr>
        <w:t>2．招标采购单位及合格的投标人</w:t>
      </w:r>
      <w:bookmarkEnd w:id="20"/>
    </w:p>
    <w:p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rsidR="006303F9" w:rsidRDefault="00500826">
      <w:pPr>
        <w:ind w:firstLine="630"/>
        <w:rPr>
          <w:rFonts w:ascii="仿宋_GB2312" w:eastAsia="仿宋_GB2312"/>
        </w:rPr>
      </w:pPr>
      <w:r>
        <w:rPr>
          <w:rFonts w:ascii="仿宋_GB2312" w:eastAsia="仿宋_GB2312" w:hint="eastAsia"/>
        </w:rPr>
        <w:t>2.2 合格的投标人</w:t>
      </w:r>
    </w:p>
    <w:p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rsidR="006303F9" w:rsidRDefault="00500826">
      <w:pPr>
        <w:ind w:firstLine="630"/>
        <w:rPr>
          <w:rFonts w:ascii="仿宋_GB2312" w:eastAsia="仿宋_GB2312"/>
        </w:rPr>
      </w:pPr>
      <w:r>
        <w:rPr>
          <w:rFonts w:ascii="仿宋_GB2312" w:eastAsia="仿宋_GB2312" w:hint="eastAsia"/>
        </w:rPr>
        <w:t>1）提供虚假的资料。</w:t>
      </w:r>
    </w:p>
    <w:p w:rsidR="006303F9" w:rsidRDefault="00500826">
      <w:pPr>
        <w:ind w:firstLine="630"/>
        <w:rPr>
          <w:rFonts w:ascii="仿宋_GB2312" w:eastAsia="仿宋_GB2312"/>
        </w:rPr>
      </w:pPr>
      <w:r>
        <w:rPr>
          <w:rFonts w:ascii="仿宋_GB2312" w:eastAsia="仿宋_GB2312" w:hint="eastAsia"/>
        </w:rPr>
        <w:t>2）在实质性方面失实。</w:t>
      </w:r>
    </w:p>
    <w:p w:rsidR="006303F9" w:rsidRDefault="00500826">
      <w:pPr>
        <w:pStyle w:val="3"/>
        <w:rPr>
          <w:rFonts w:ascii="仿宋_GB2312" w:eastAsia="仿宋_GB2312"/>
          <w:sz w:val="24"/>
          <w:szCs w:val="24"/>
        </w:rPr>
      </w:pPr>
      <w:r>
        <w:rPr>
          <w:rFonts w:ascii="仿宋_GB2312" w:eastAsia="仿宋_GB2312" w:hint="eastAsia"/>
          <w:sz w:val="24"/>
          <w:szCs w:val="24"/>
        </w:rPr>
        <w:t>3．采购程序</w:t>
      </w:r>
    </w:p>
    <w:p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rsidR="006303F9" w:rsidRDefault="00500826">
      <w:pPr>
        <w:pStyle w:val="3"/>
        <w:rPr>
          <w:rFonts w:ascii="仿宋_GB2312" w:eastAsia="仿宋_GB2312"/>
          <w:sz w:val="24"/>
          <w:szCs w:val="24"/>
        </w:rPr>
      </w:pPr>
      <w:bookmarkStart w:id="21" w:name="_Toc73427781"/>
      <w:r>
        <w:rPr>
          <w:rFonts w:ascii="仿宋_GB2312" w:eastAsia="仿宋_GB2312" w:hint="eastAsia"/>
          <w:sz w:val="24"/>
          <w:szCs w:val="24"/>
        </w:rPr>
        <w:t>4．投标范围和投标费用</w:t>
      </w:r>
      <w:bookmarkEnd w:id="21"/>
    </w:p>
    <w:p w:rsidR="006303F9" w:rsidRDefault="00500826">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rsidR="006303F9" w:rsidRDefault="00500826">
      <w:pPr>
        <w:pStyle w:val="2"/>
        <w:rPr>
          <w:rFonts w:ascii="仿宋_GB2312" w:eastAsia="仿宋_GB2312" w:hAnsi="Times New Roman"/>
          <w:sz w:val="24"/>
          <w:szCs w:val="24"/>
        </w:rPr>
      </w:pPr>
      <w:bookmarkStart w:id="22" w:name="_Toc73427782"/>
      <w:r>
        <w:rPr>
          <w:rFonts w:ascii="仿宋_GB2312" w:eastAsia="仿宋_GB2312" w:hAnsi="Times New Roman" w:hint="eastAsia"/>
          <w:sz w:val="24"/>
          <w:szCs w:val="24"/>
        </w:rPr>
        <w:t>二 招标文件</w:t>
      </w:r>
      <w:bookmarkEnd w:id="22"/>
    </w:p>
    <w:p w:rsidR="006303F9" w:rsidRDefault="00500826">
      <w:pPr>
        <w:pStyle w:val="3"/>
        <w:rPr>
          <w:rFonts w:ascii="仿宋_GB2312" w:eastAsia="仿宋_GB2312"/>
          <w:sz w:val="24"/>
          <w:szCs w:val="24"/>
        </w:rPr>
      </w:pPr>
      <w:bookmarkStart w:id="23" w:name="_Toc73427783"/>
      <w:r>
        <w:rPr>
          <w:rFonts w:ascii="仿宋_GB2312" w:eastAsia="仿宋_GB2312" w:hint="eastAsia"/>
          <w:sz w:val="24"/>
          <w:szCs w:val="24"/>
        </w:rPr>
        <w:t>5．招标文件构成</w:t>
      </w:r>
      <w:bookmarkEnd w:id="23"/>
    </w:p>
    <w:p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rsidR="006303F9" w:rsidRDefault="00500826">
      <w:pPr>
        <w:ind w:firstLine="1080"/>
        <w:rPr>
          <w:rFonts w:ascii="仿宋_GB2312" w:eastAsia="仿宋_GB2312"/>
        </w:rPr>
      </w:pPr>
      <w:r>
        <w:rPr>
          <w:rFonts w:ascii="仿宋_GB2312" w:eastAsia="仿宋_GB2312" w:hint="eastAsia"/>
        </w:rPr>
        <w:t>第一章 投标邀请</w:t>
      </w:r>
    </w:p>
    <w:p w:rsidR="006303F9" w:rsidRDefault="00500826">
      <w:pPr>
        <w:ind w:firstLine="1080"/>
        <w:rPr>
          <w:rFonts w:ascii="仿宋_GB2312" w:eastAsia="仿宋_GB2312"/>
        </w:rPr>
      </w:pPr>
      <w:r>
        <w:rPr>
          <w:rFonts w:ascii="仿宋_GB2312" w:eastAsia="仿宋_GB2312" w:hint="eastAsia"/>
        </w:rPr>
        <w:t>第二章 投标资料表</w:t>
      </w:r>
    </w:p>
    <w:p w:rsidR="006303F9" w:rsidRDefault="00500826">
      <w:pPr>
        <w:ind w:firstLine="1080"/>
        <w:rPr>
          <w:rFonts w:ascii="仿宋_GB2312" w:eastAsia="仿宋_GB2312"/>
        </w:rPr>
      </w:pPr>
      <w:r>
        <w:rPr>
          <w:rFonts w:ascii="仿宋_GB2312" w:eastAsia="仿宋_GB2312" w:hint="eastAsia"/>
        </w:rPr>
        <w:t>第三章 投标人须知</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w:t>
      </w:r>
      <w:proofErr w:type="gramStart"/>
      <w:r w:rsidR="000F3866">
        <w:rPr>
          <w:rFonts w:ascii="仿宋_GB2312" w:eastAsia="仿宋_GB2312" w:hint="eastAsia"/>
        </w:rPr>
        <w:t>作出</w:t>
      </w:r>
      <w:proofErr w:type="gramEnd"/>
      <w:r w:rsidR="000F3866">
        <w:rPr>
          <w:rFonts w:ascii="仿宋_GB2312" w:eastAsia="仿宋_GB2312" w:hint="eastAsia"/>
        </w:rPr>
        <w:t>实质性响应是投标人的风险，并可能导致其投标无效</w:t>
      </w:r>
      <w:r>
        <w:rPr>
          <w:rFonts w:ascii="仿宋_GB2312" w:eastAsia="仿宋_GB2312" w:hint="eastAsia"/>
        </w:rPr>
        <w:t>。</w:t>
      </w:r>
    </w:p>
    <w:p w:rsidR="006303F9" w:rsidRDefault="00500826">
      <w:pPr>
        <w:pStyle w:val="3"/>
        <w:rPr>
          <w:rFonts w:ascii="仿宋_GB2312" w:eastAsia="仿宋_GB2312"/>
          <w:sz w:val="24"/>
          <w:szCs w:val="24"/>
        </w:rPr>
      </w:pPr>
      <w:bookmarkStart w:id="24" w:name="_Toc73427784"/>
      <w:r>
        <w:rPr>
          <w:rFonts w:ascii="仿宋_GB2312" w:eastAsia="仿宋_GB2312" w:hint="eastAsia"/>
          <w:sz w:val="24"/>
          <w:szCs w:val="24"/>
        </w:rPr>
        <w:t>6．</w:t>
      </w:r>
      <w:bookmarkEnd w:id="24"/>
      <w:r w:rsidR="00B87258" w:rsidRPr="00B87258">
        <w:rPr>
          <w:rFonts w:ascii="仿宋_GB2312" w:eastAsia="仿宋_GB2312" w:hint="eastAsia"/>
          <w:sz w:val="24"/>
          <w:szCs w:val="24"/>
        </w:rPr>
        <w:t>投标人要求对招标文件的澄清</w:t>
      </w:r>
    </w:p>
    <w:p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6303F9" w:rsidRDefault="00500826">
      <w:pPr>
        <w:pStyle w:val="3"/>
        <w:rPr>
          <w:rFonts w:ascii="仿宋_GB2312" w:eastAsia="仿宋_GB2312"/>
          <w:sz w:val="24"/>
          <w:szCs w:val="24"/>
        </w:rPr>
      </w:pPr>
      <w:bookmarkStart w:id="25" w:name="_Toc73427785"/>
      <w:r>
        <w:rPr>
          <w:rFonts w:ascii="仿宋_GB2312" w:eastAsia="仿宋_GB2312" w:hint="eastAsia"/>
          <w:sz w:val="24"/>
          <w:szCs w:val="24"/>
        </w:rPr>
        <w:t>7．</w:t>
      </w:r>
      <w:bookmarkEnd w:id="25"/>
      <w:r w:rsidR="00B35AC9" w:rsidRPr="00B35AC9">
        <w:rPr>
          <w:rFonts w:ascii="仿宋_GB2312" w:eastAsia="仿宋_GB2312" w:hint="eastAsia"/>
          <w:sz w:val="24"/>
          <w:szCs w:val="24"/>
        </w:rPr>
        <w:t>招标采购单位对招标文件的澄清或修改</w:t>
      </w:r>
    </w:p>
    <w:p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6303F9" w:rsidRDefault="00500826">
      <w:pPr>
        <w:pStyle w:val="2"/>
        <w:rPr>
          <w:rFonts w:ascii="仿宋_GB2312" w:eastAsia="仿宋_GB2312" w:hAnsi="Times New Roman"/>
          <w:sz w:val="24"/>
          <w:szCs w:val="24"/>
        </w:rPr>
      </w:pPr>
      <w:bookmarkStart w:id="26" w:name="_Toc73427786"/>
      <w:r>
        <w:rPr>
          <w:rFonts w:ascii="仿宋_GB2312" w:eastAsia="仿宋_GB2312" w:hAnsi="Times New Roman" w:hint="eastAsia"/>
          <w:sz w:val="24"/>
          <w:szCs w:val="24"/>
        </w:rPr>
        <w:t>三 投标文件的编制</w:t>
      </w:r>
      <w:bookmarkEnd w:id="26"/>
    </w:p>
    <w:p w:rsidR="006303F9" w:rsidRDefault="00500826">
      <w:pPr>
        <w:pStyle w:val="3"/>
        <w:rPr>
          <w:rFonts w:ascii="仿宋_GB2312" w:eastAsia="仿宋_GB2312"/>
          <w:sz w:val="24"/>
          <w:szCs w:val="24"/>
        </w:rPr>
      </w:pPr>
      <w:bookmarkStart w:id="27"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7"/>
      <w:r w:rsidR="00E86180">
        <w:rPr>
          <w:rFonts w:ascii="仿宋_GB2312" w:eastAsia="仿宋_GB2312" w:hint="eastAsia"/>
          <w:sz w:val="24"/>
          <w:szCs w:val="24"/>
        </w:rPr>
        <w:t>及投标文件中计量单位的使用</w:t>
      </w:r>
    </w:p>
    <w:p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rsidR="006303F9" w:rsidRDefault="00500826">
      <w:pPr>
        <w:pStyle w:val="3"/>
        <w:rPr>
          <w:rFonts w:ascii="仿宋_GB2312" w:eastAsia="仿宋_GB2312"/>
          <w:sz w:val="24"/>
          <w:szCs w:val="24"/>
        </w:rPr>
      </w:pPr>
      <w:bookmarkStart w:id="28" w:name="_Toc73427788"/>
      <w:r>
        <w:rPr>
          <w:rFonts w:ascii="仿宋_GB2312" w:eastAsia="仿宋_GB2312" w:hint="eastAsia"/>
          <w:sz w:val="24"/>
          <w:szCs w:val="24"/>
        </w:rPr>
        <w:lastRenderedPageBreak/>
        <w:t>9．投标文件构成</w:t>
      </w:r>
      <w:bookmarkEnd w:id="28"/>
    </w:p>
    <w:p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rsidR="001C1485" w:rsidRPr="00CB2E29" w:rsidRDefault="001C1485" w:rsidP="001C1485">
      <w:pPr>
        <w:tabs>
          <w:tab w:val="left" w:pos="1021"/>
        </w:tabs>
        <w:ind w:left="567"/>
        <w:rPr>
          <w:rFonts w:ascii="仿宋_GB2312" w:eastAsia="仿宋_GB2312"/>
        </w:rPr>
      </w:pPr>
      <w:bookmarkStart w:id="29" w:name="_Hlt520274929"/>
      <w:bookmarkStart w:id="30" w:name="_Hlt520276204"/>
      <w:r w:rsidRPr="00CB2E29">
        <w:rPr>
          <w:rFonts w:ascii="仿宋_GB2312" w:eastAsia="仿宋_GB2312" w:hint="eastAsia"/>
        </w:rPr>
        <w:t>附件7——资格证明文件</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1" w:name="_Hlt520273982"/>
      <w:bookmarkStart w:id="32" w:name="_Hlt520274017"/>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1"/>
      <w:bookmarkEnd w:id="32"/>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rsidR="001C1485" w:rsidRPr="00CB2E29" w:rsidRDefault="001C1485" w:rsidP="001C1485">
      <w:pPr>
        <w:tabs>
          <w:tab w:val="left" w:pos="1021"/>
        </w:tabs>
        <w:ind w:left="567"/>
        <w:rPr>
          <w:rFonts w:ascii="仿宋_GB2312" w:eastAsia="仿宋_GB2312"/>
        </w:rPr>
      </w:pPr>
      <w:bookmarkStart w:id="33"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3"/>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29"/>
    <w:bookmarkEnd w:id="30"/>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rsidR="00E56C3D" w:rsidRPr="00CB2E29" w:rsidRDefault="00E56C3D"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8</w:t>
      </w:r>
      <w:r w:rsidRPr="00CB2E29">
        <w:rPr>
          <w:rFonts w:ascii="仿宋_GB2312" w:eastAsia="仿宋_GB2312"/>
        </w:rPr>
        <w:t>投标人信用记录</w:t>
      </w:r>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9</w:t>
      </w:r>
      <w:r w:rsidR="00E56C3D" w:rsidRPr="00CB2E29">
        <w:rPr>
          <w:rFonts w:ascii="仿宋_GB2312" w:eastAsia="仿宋_GB2312" w:hint="eastAsia"/>
        </w:rPr>
        <w:t>招标文件要求的和投标人认为必要的其他资格证明文件</w:t>
      </w:r>
    </w:p>
    <w:p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rsidR="006303F9" w:rsidRPr="00BE0D5E" w:rsidRDefault="00500826">
      <w:pPr>
        <w:pStyle w:val="3"/>
        <w:rPr>
          <w:rFonts w:ascii="仿宋_GB2312" w:eastAsia="仿宋_GB2312"/>
          <w:sz w:val="24"/>
          <w:szCs w:val="24"/>
        </w:rPr>
      </w:pPr>
      <w:bookmarkStart w:id="34" w:name="_Toc73427789"/>
      <w:r>
        <w:rPr>
          <w:rFonts w:ascii="仿宋_GB2312" w:eastAsia="仿宋_GB2312" w:hint="eastAsia"/>
          <w:sz w:val="24"/>
          <w:szCs w:val="24"/>
        </w:rPr>
        <w:t>1</w:t>
      </w:r>
      <w:r w:rsidRPr="00BE0D5E">
        <w:rPr>
          <w:rFonts w:ascii="仿宋_GB2312" w:eastAsia="仿宋_GB2312" w:hint="eastAsia"/>
          <w:sz w:val="24"/>
          <w:szCs w:val="24"/>
        </w:rPr>
        <w:t>0．</w:t>
      </w:r>
      <w:bookmarkEnd w:id="34"/>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rsidR="00521D7A" w:rsidRPr="00BE0D5E" w:rsidRDefault="00521D7A" w:rsidP="00ED64F3">
      <w:pPr>
        <w:tabs>
          <w:tab w:val="left" w:pos="1021"/>
        </w:tabs>
        <w:ind w:firstLineChars="200" w:firstLine="480"/>
        <w:rPr>
          <w:rFonts w:ascii="仿宋_GB2312" w:eastAsia="仿宋_GB2312"/>
        </w:rPr>
      </w:pPr>
      <w:bookmarkStart w:id="35"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5"/>
      <w:r w:rsidRPr="00BE0D5E">
        <w:rPr>
          <w:rFonts w:ascii="仿宋_GB2312" w:eastAsia="仿宋_GB2312" w:hint="eastAsia"/>
        </w:rPr>
        <w:t>它包括：</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lastRenderedPageBreak/>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rsidR="002C47B0" w:rsidRDefault="002C47B0" w:rsidP="00ED64F3">
      <w:pPr>
        <w:tabs>
          <w:tab w:val="left" w:pos="1021"/>
        </w:tabs>
        <w:ind w:firstLineChars="200" w:firstLine="480"/>
        <w:rPr>
          <w:rFonts w:ascii="仿宋_GB2312" w:eastAsia="仿宋_GB2312"/>
        </w:rPr>
      </w:pPr>
      <w:r>
        <w:rPr>
          <w:rFonts w:ascii="仿宋_GB2312" w:eastAsia="仿宋_GB2312" w:hint="eastAsia"/>
        </w:rPr>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w:t>
      </w:r>
      <w:proofErr w:type="gramStart"/>
      <w:r w:rsidRPr="00BE0D5E">
        <w:rPr>
          <w:rFonts w:ascii="仿宋_GB2312" w:eastAsia="仿宋_GB2312" w:hint="eastAsia"/>
        </w:rPr>
        <w:t>起说明</w:t>
      </w:r>
      <w:proofErr w:type="gramEnd"/>
      <w:r w:rsidRPr="00BE0D5E">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rsidR="006303F9" w:rsidRDefault="00500826">
      <w:pPr>
        <w:pStyle w:val="3"/>
        <w:rPr>
          <w:rFonts w:ascii="仿宋_GB2312" w:eastAsia="仿宋_GB2312"/>
          <w:sz w:val="24"/>
          <w:szCs w:val="24"/>
        </w:rPr>
      </w:pPr>
      <w:bookmarkStart w:id="36" w:name="_Toc73427790"/>
      <w:r>
        <w:rPr>
          <w:rFonts w:ascii="仿宋_GB2312" w:eastAsia="仿宋_GB2312" w:hint="eastAsia"/>
          <w:sz w:val="24"/>
          <w:szCs w:val="24"/>
        </w:rPr>
        <w:t>11．投标报价</w:t>
      </w:r>
      <w:bookmarkEnd w:id="36"/>
    </w:p>
    <w:p w:rsidR="00553EF6" w:rsidRPr="00553EF6" w:rsidRDefault="0095246C" w:rsidP="00553EF6">
      <w:pPr>
        <w:ind w:firstLineChars="200" w:firstLine="480"/>
        <w:rPr>
          <w:rFonts w:ascii="仿宋_GB2312" w:eastAsia="仿宋_GB2312"/>
        </w:rPr>
      </w:pPr>
      <w:r>
        <w:rPr>
          <w:rFonts w:ascii="仿宋_GB2312" w:eastAsia="仿宋_GB2312"/>
        </w:rPr>
        <w:t>11.1</w:t>
      </w:r>
      <w:r w:rsidR="00553EF6" w:rsidRPr="00553EF6">
        <w:rPr>
          <w:rFonts w:ascii="仿宋_GB2312" w:eastAsia="仿宋_GB2312" w:hint="eastAsia"/>
        </w:rPr>
        <w:t>国产设备，以人民币报价。投标人的投标报价应遵守 “中华人民共和国价格法”。 该报价为到北京大学现场的全部费用，</w:t>
      </w:r>
      <w:proofErr w:type="gramStart"/>
      <w:r w:rsidR="00553EF6" w:rsidRPr="00553EF6">
        <w:rPr>
          <w:rFonts w:ascii="仿宋_GB2312" w:eastAsia="仿宋_GB2312" w:hint="eastAsia"/>
        </w:rPr>
        <w:t>含相关</w:t>
      </w:r>
      <w:proofErr w:type="gramEnd"/>
      <w:r w:rsidR="00553EF6" w:rsidRPr="00553EF6">
        <w:rPr>
          <w:rFonts w:ascii="仿宋_GB2312" w:eastAsia="仿宋_GB2312" w:hint="eastAsia"/>
        </w:rPr>
        <w:t>运输费，保险费，安装费及相关服务费等一切可能发生的费用。</w:t>
      </w:r>
    </w:p>
    <w:p w:rsidR="0095246C" w:rsidRDefault="0095246C" w:rsidP="00553EF6">
      <w:pPr>
        <w:ind w:firstLineChars="200" w:firstLine="480"/>
        <w:rPr>
          <w:rFonts w:ascii="仿宋_GB2312" w:eastAsia="仿宋_GB2312"/>
        </w:rPr>
      </w:pPr>
      <w:r>
        <w:rPr>
          <w:rFonts w:ascii="仿宋_GB2312" w:eastAsia="仿宋_GB2312"/>
        </w:rPr>
        <w:t>11.2</w:t>
      </w:r>
      <w:r>
        <w:rPr>
          <w:rFonts w:ascii="仿宋_GB2312" w:eastAsia="仿宋_GB2312" w:hint="eastAsia"/>
        </w:rPr>
        <w:t xml:space="preserve"> </w:t>
      </w:r>
      <w:r w:rsidR="00553EF6" w:rsidRPr="00553EF6">
        <w:rPr>
          <w:rFonts w:ascii="仿宋_GB2312" w:eastAsia="仿宋_GB2312" w:hint="eastAsia"/>
        </w:rPr>
        <w:t>进口设备，以外币报价。价格分以计入外贸环节费用后价格为基准价进行计算（计算公式：外币报价*投标当天零点现汇卖出价*1.025）。</w:t>
      </w:r>
    </w:p>
    <w:p w:rsidR="006303F9" w:rsidRDefault="00500826" w:rsidP="00553EF6">
      <w:pPr>
        <w:ind w:firstLineChars="200" w:firstLine="480"/>
        <w:rPr>
          <w:rFonts w:ascii="仿宋_GB2312" w:eastAsia="仿宋_GB2312"/>
        </w:rPr>
      </w:pPr>
      <w:r>
        <w:rPr>
          <w:rFonts w:ascii="仿宋_GB2312" w:eastAsia="仿宋_GB2312" w:hint="eastAsia"/>
        </w:rPr>
        <w:t>11.</w:t>
      </w:r>
      <w:r w:rsidR="0095246C">
        <w:rPr>
          <w:rFonts w:ascii="仿宋_GB2312" w:eastAsia="仿宋_GB2312"/>
        </w:rPr>
        <w:t>3</w:t>
      </w:r>
      <w:r>
        <w:rPr>
          <w:rFonts w:ascii="仿宋_GB2312" w:eastAsia="仿宋_GB2312" w:hint="eastAsia"/>
        </w:rPr>
        <w:t>投标人应在投标分项报价表（附件</w:t>
      </w:r>
      <w:r w:rsidR="005C3FB4">
        <w:rPr>
          <w:rFonts w:ascii="仿宋_GB2312" w:eastAsia="仿宋_GB2312" w:hint="eastAsia"/>
        </w:rPr>
        <w:t>3</w:t>
      </w:r>
      <w:r>
        <w:rPr>
          <w:rFonts w:ascii="仿宋_GB2312" w:eastAsia="仿宋_GB2312" w:hint="eastAsia"/>
        </w:rPr>
        <w:t>）上标明投标</w:t>
      </w:r>
      <w:r w:rsidR="007473D8">
        <w:rPr>
          <w:rFonts w:ascii="仿宋_GB2312" w:eastAsia="仿宋_GB2312" w:hint="eastAsia"/>
        </w:rPr>
        <w:t>货物</w:t>
      </w:r>
      <w:r>
        <w:rPr>
          <w:rFonts w:ascii="仿宋_GB2312" w:eastAsia="仿宋_GB2312" w:hint="eastAsia"/>
        </w:rPr>
        <w:t>的单价和总价，并由法定代表人或其授权代表签署</w:t>
      </w:r>
      <w:r w:rsidR="00856302">
        <w:rPr>
          <w:rFonts w:ascii="仿宋_GB2312" w:eastAsia="仿宋_GB2312" w:hint="eastAsia"/>
        </w:rPr>
        <w:t>并盖章</w:t>
      </w:r>
      <w:r>
        <w:rPr>
          <w:rFonts w:ascii="仿宋_GB2312" w:eastAsia="仿宋_GB2312" w:hint="eastAsia"/>
        </w:rPr>
        <w:t>。</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4</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5</w:t>
      </w:r>
      <w:r>
        <w:rPr>
          <w:rFonts w:ascii="仿宋_GB2312" w:eastAsia="仿宋_GB2312" w:hint="eastAsia"/>
        </w:rPr>
        <w:t xml:space="preserve"> 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rsidR="006303F9" w:rsidRDefault="00500826">
      <w:pPr>
        <w:ind w:leftChars="256" w:left="614"/>
        <w:rPr>
          <w:rFonts w:ascii="仿宋_GB2312" w:eastAsia="仿宋_GB2312"/>
        </w:rPr>
      </w:pPr>
      <w:r>
        <w:rPr>
          <w:rFonts w:ascii="仿宋_GB2312" w:eastAsia="仿宋_GB2312" w:hint="eastAsia"/>
        </w:rPr>
        <w:t>11.</w:t>
      </w:r>
      <w:r w:rsidR="0095246C">
        <w:rPr>
          <w:rFonts w:ascii="仿宋_GB2312" w:eastAsia="仿宋_GB2312"/>
        </w:rPr>
        <w:t>6</w:t>
      </w:r>
      <w:r w:rsidR="0076296F">
        <w:rPr>
          <w:rFonts w:ascii="仿宋_GB2312" w:eastAsia="仿宋_GB2312" w:hint="eastAsia"/>
        </w:rPr>
        <w:t>投标人只能有一个投标方案和报价，否则其投标无效</w:t>
      </w:r>
      <w:r>
        <w:rPr>
          <w:rFonts w:ascii="仿宋_GB2312" w:eastAsia="仿宋_GB2312" w:hint="eastAsia"/>
        </w:rPr>
        <w:t>。</w:t>
      </w:r>
    </w:p>
    <w:p w:rsidR="006303F9" w:rsidRDefault="00500826">
      <w:pPr>
        <w:pStyle w:val="3"/>
        <w:rPr>
          <w:rFonts w:ascii="仿宋_GB2312" w:eastAsia="仿宋_GB2312"/>
          <w:sz w:val="24"/>
          <w:szCs w:val="24"/>
        </w:rPr>
      </w:pPr>
      <w:bookmarkStart w:id="37" w:name="_Toc73427791"/>
      <w:r>
        <w:rPr>
          <w:rFonts w:ascii="仿宋_GB2312" w:eastAsia="仿宋_GB2312" w:hint="eastAsia"/>
          <w:sz w:val="24"/>
          <w:szCs w:val="24"/>
        </w:rPr>
        <w:t>12．投标货币</w:t>
      </w:r>
      <w:bookmarkEnd w:id="37"/>
    </w:p>
    <w:p w:rsidR="006303F9" w:rsidRDefault="00500826">
      <w:pPr>
        <w:ind w:left="567"/>
        <w:rPr>
          <w:rFonts w:ascii="仿宋_GB2312" w:eastAsia="仿宋_GB2312"/>
        </w:rPr>
      </w:pPr>
      <w:r>
        <w:rPr>
          <w:rFonts w:ascii="仿宋_GB2312" w:eastAsia="仿宋_GB2312" w:hint="eastAsia"/>
        </w:rPr>
        <w:t>12.1 投标人</w:t>
      </w:r>
      <w:r w:rsidR="0095246C">
        <w:rPr>
          <w:rFonts w:ascii="仿宋_GB2312" w:eastAsia="仿宋_GB2312" w:hint="eastAsia"/>
        </w:rPr>
        <w:t>国产设备需人民币作为投标报价，</w:t>
      </w:r>
      <w:r w:rsidR="00E616D9">
        <w:rPr>
          <w:rFonts w:ascii="仿宋_GB2312" w:eastAsia="仿宋_GB2312" w:hint="eastAsia"/>
        </w:rPr>
        <w:t>进口设备</w:t>
      </w:r>
      <w:r w:rsidR="00E616D9">
        <w:rPr>
          <w:rFonts w:ascii="仿宋_GB2312" w:eastAsia="仿宋_GB2312"/>
        </w:rPr>
        <w:t>外币</w:t>
      </w:r>
      <w:r w:rsidR="0095246C">
        <w:rPr>
          <w:rFonts w:ascii="仿宋_GB2312" w:eastAsia="仿宋_GB2312" w:hint="eastAsia"/>
        </w:rPr>
        <w:t>作为投标报价。</w:t>
      </w:r>
    </w:p>
    <w:p w:rsidR="006303F9" w:rsidRDefault="00E86180">
      <w:pPr>
        <w:pStyle w:val="3"/>
        <w:rPr>
          <w:rFonts w:ascii="仿宋_GB2312" w:eastAsia="仿宋_GB2312"/>
          <w:sz w:val="24"/>
          <w:szCs w:val="24"/>
        </w:rPr>
      </w:pPr>
      <w:bookmarkStart w:id="38" w:name="_Toc73427794"/>
      <w:r>
        <w:rPr>
          <w:rFonts w:ascii="仿宋_GB2312" w:eastAsia="仿宋_GB2312" w:hint="eastAsia"/>
          <w:sz w:val="24"/>
          <w:szCs w:val="24"/>
        </w:rPr>
        <w:lastRenderedPageBreak/>
        <w:t>13</w:t>
      </w:r>
      <w:r w:rsidR="00500826">
        <w:rPr>
          <w:rFonts w:ascii="仿宋_GB2312" w:eastAsia="仿宋_GB2312" w:hint="eastAsia"/>
          <w:sz w:val="24"/>
          <w:szCs w:val="24"/>
        </w:rPr>
        <w:t>．投标保证金</w:t>
      </w:r>
      <w:bookmarkEnd w:id="38"/>
    </w:p>
    <w:p w:rsidR="00FF6456" w:rsidRPr="00FF6456" w:rsidRDefault="00FF6456" w:rsidP="00FF6456">
      <w:pPr>
        <w:spacing w:before="120"/>
        <w:ind w:firstLineChars="250" w:firstLine="600"/>
        <w:rPr>
          <w:rFonts w:ascii="仿宋_GB2312" w:eastAsia="仿宋_GB2312" w:hAnsi="宋体"/>
        </w:rPr>
      </w:pPr>
      <w:bookmarkStart w:id="39" w:name="_Toc73427795"/>
      <w:r w:rsidRPr="00FF6456">
        <w:rPr>
          <w:rFonts w:ascii="仿宋_GB2312" w:eastAsia="仿宋_GB2312" w:hAnsi="宋体"/>
        </w:rPr>
        <w:t>北京大学仪器设备招标采购暂不收取招标保证金。</w:t>
      </w:r>
    </w:p>
    <w:p w:rsidR="006303F9" w:rsidRDefault="00500826">
      <w:pPr>
        <w:pStyle w:val="3"/>
        <w:rPr>
          <w:rFonts w:ascii="仿宋_GB2312" w:eastAsia="仿宋_GB2312"/>
          <w:sz w:val="24"/>
          <w:szCs w:val="24"/>
        </w:rPr>
      </w:pPr>
      <w:r>
        <w:rPr>
          <w:rFonts w:ascii="仿宋_GB2312" w:eastAsia="仿宋_GB2312" w:hint="eastAsia"/>
          <w:sz w:val="24"/>
          <w:szCs w:val="24"/>
        </w:rPr>
        <w:t>1</w:t>
      </w:r>
      <w:r w:rsidR="006A5790">
        <w:rPr>
          <w:rFonts w:ascii="仿宋_GB2312" w:eastAsia="仿宋_GB2312"/>
          <w:sz w:val="24"/>
          <w:szCs w:val="24"/>
        </w:rPr>
        <w:t>4</w:t>
      </w:r>
      <w:r>
        <w:rPr>
          <w:rFonts w:ascii="仿宋_GB2312" w:eastAsia="仿宋_GB2312" w:hint="eastAsia"/>
          <w:sz w:val="24"/>
          <w:szCs w:val="24"/>
        </w:rPr>
        <w:t>．投标有效期</w:t>
      </w:r>
      <w:bookmarkEnd w:id="39"/>
    </w:p>
    <w:p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6303F9" w:rsidRDefault="006A5790">
      <w:pPr>
        <w:pStyle w:val="3"/>
        <w:rPr>
          <w:rFonts w:ascii="仿宋_GB2312" w:eastAsia="仿宋_GB2312"/>
          <w:sz w:val="24"/>
          <w:szCs w:val="24"/>
        </w:rPr>
      </w:pPr>
      <w:bookmarkStart w:id="40"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0"/>
    </w:p>
    <w:p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8B568F">
        <w:rPr>
          <w:rFonts w:ascii="仿宋_GB2312" w:eastAsia="仿宋_GB2312" w:hint="eastAsia"/>
          <w:highlight w:val="yellow"/>
        </w:rPr>
        <w:t>电子版投标文件应为投标文件正本的彩色扫描件</w:t>
      </w:r>
      <w:r w:rsidR="0017703E" w:rsidRPr="008B568F">
        <w:rPr>
          <w:rFonts w:ascii="仿宋_GB2312" w:eastAsia="仿宋_GB2312" w:hint="eastAsia"/>
          <w:highlight w:val="yellow"/>
        </w:rPr>
        <w:t>（PDF格式）</w:t>
      </w:r>
      <w:r w:rsidRPr="008B568F">
        <w:rPr>
          <w:rFonts w:ascii="仿宋_GB2312" w:eastAsia="仿宋_GB2312" w:hint="eastAsia"/>
          <w:highlight w:val="yellow"/>
        </w:rPr>
        <w:t>，</w:t>
      </w:r>
      <w:r>
        <w:rPr>
          <w:rFonts w:ascii="仿宋_GB2312" w:eastAsia="仿宋_GB2312" w:hint="eastAsia"/>
        </w:rPr>
        <w:t>以光盘</w:t>
      </w:r>
      <w:r w:rsidR="008B568F">
        <w:rPr>
          <w:rFonts w:ascii="仿宋_GB2312" w:eastAsia="仿宋_GB2312" w:hint="eastAsia"/>
        </w:rPr>
        <w:t>或U盘</w:t>
      </w:r>
      <w:r>
        <w:rPr>
          <w:rFonts w:ascii="仿宋_GB2312" w:eastAsia="仿宋_GB2312" w:hint="eastAsia"/>
        </w:rPr>
        <w:t>的形式提交。</w:t>
      </w:r>
      <w:r w:rsidR="007244D3" w:rsidRPr="00C7322D">
        <w:rPr>
          <w:rFonts w:ascii="仿宋_GB2312" w:eastAsia="仿宋_GB2312" w:hAnsi="宋体" w:hint="eastAsia"/>
        </w:rPr>
        <w:t>电子版投标文件与纸质投标文件内容不符的，以纸质投标文件为准。</w:t>
      </w:r>
    </w:p>
    <w:p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.4</w:t>
      </w:r>
      <w:r w:rsidR="00500826">
        <w:rPr>
          <w:rFonts w:ascii="仿宋_GB2312" w:eastAsia="仿宋_GB2312" w:hint="eastAsia"/>
          <w:b/>
        </w:rPr>
        <w:t>投标文件正副本均须装订牢固</w:t>
      </w:r>
      <w:r w:rsidR="00075563">
        <w:rPr>
          <w:rFonts w:ascii="仿宋_GB2312" w:eastAsia="仿宋_GB2312" w:hint="eastAsia"/>
          <w:b/>
        </w:rPr>
        <w:t>正反面</w:t>
      </w:r>
      <w:r w:rsidR="00075563">
        <w:rPr>
          <w:rFonts w:ascii="仿宋_GB2312" w:eastAsia="仿宋_GB2312"/>
          <w:b/>
        </w:rPr>
        <w:t>打印</w:t>
      </w:r>
      <w:r w:rsidR="00500826">
        <w:rPr>
          <w:rFonts w:ascii="仿宋_GB2312" w:eastAsia="仿宋_GB2312" w:hint="eastAsia"/>
          <w:b/>
        </w:rPr>
        <w:t>，不得活页装订，否则其投标</w:t>
      </w:r>
      <w:r w:rsidR="00557EDB">
        <w:rPr>
          <w:rFonts w:ascii="仿宋_GB2312" w:eastAsia="仿宋_GB2312" w:hint="eastAsia"/>
          <w:b/>
        </w:rPr>
        <w:t>无效</w:t>
      </w:r>
      <w:r w:rsidR="00500826">
        <w:rPr>
          <w:rFonts w:ascii="仿宋_GB2312" w:eastAsia="仿宋_GB2312" w:hint="eastAsia"/>
        </w:rPr>
        <w:t>。</w:t>
      </w:r>
    </w:p>
    <w:p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rsidR="006303F9" w:rsidRDefault="00500826">
      <w:pPr>
        <w:pStyle w:val="2"/>
        <w:rPr>
          <w:rFonts w:ascii="仿宋_GB2312" w:eastAsia="仿宋_GB2312" w:hAnsi="Times New Roman"/>
          <w:sz w:val="24"/>
          <w:szCs w:val="24"/>
        </w:rPr>
      </w:pPr>
      <w:bookmarkStart w:id="41" w:name="_Toc73427797"/>
      <w:r>
        <w:rPr>
          <w:rFonts w:ascii="仿宋_GB2312" w:eastAsia="仿宋_GB2312" w:hAnsi="Times New Roman" w:hint="eastAsia"/>
          <w:sz w:val="24"/>
          <w:szCs w:val="24"/>
        </w:rPr>
        <w:lastRenderedPageBreak/>
        <w:t>四 投标文件的递交</w:t>
      </w:r>
      <w:bookmarkEnd w:id="41"/>
    </w:p>
    <w:p w:rsidR="006303F9" w:rsidRDefault="003105BC">
      <w:pPr>
        <w:pStyle w:val="3"/>
        <w:rPr>
          <w:rFonts w:ascii="仿宋_GB2312" w:eastAsia="仿宋_GB2312"/>
          <w:sz w:val="24"/>
          <w:szCs w:val="24"/>
        </w:rPr>
      </w:pPr>
      <w:bookmarkStart w:id="42"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2"/>
    </w:p>
    <w:p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rsidR="006303F9" w:rsidRDefault="00500826" w:rsidP="007B3741">
      <w:pPr>
        <w:numPr>
          <w:ilvl w:val="0"/>
          <w:numId w:val="2"/>
        </w:numPr>
        <w:rPr>
          <w:rFonts w:ascii="仿宋_GB2312" w:eastAsia="仿宋_GB2312"/>
        </w:rPr>
      </w:pPr>
      <w:r>
        <w:rPr>
          <w:rFonts w:ascii="仿宋_GB2312" w:eastAsia="仿宋_GB2312" w:hint="eastAsia"/>
        </w:rPr>
        <w:t>清楚标明递交至“投标资料表”中指明的地址。</w:t>
      </w:r>
    </w:p>
    <w:p w:rsidR="006303F9" w:rsidRDefault="00500826" w:rsidP="007B3741">
      <w:pPr>
        <w:numPr>
          <w:ilvl w:val="0"/>
          <w:numId w:val="2"/>
        </w:numPr>
        <w:rPr>
          <w:rFonts w:ascii="仿宋_GB2312" w:eastAsia="仿宋_GB2312"/>
        </w:rPr>
      </w:pPr>
      <w:r>
        <w:rPr>
          <w:rFonts w:ascii="仿宋_GB2312" w:eastAsia="仿宋_GB2312" w:hint="eastAsia"/>
        </w:rPr>
        <w:t>注明项目名称、招标编号和“在</w:t>
      </w:r>
      <w:r w:rsidRPr="00FD245E">
        <w:rPr>
          <w:rFonts w:ascii="仿宋_GB2312" w:eastAsia="仿宋_GB2312" w:hint="eastAsia"/>
          <w:b/>
          <w:color w:val="000000" w:themeColor="text1"/>
          <w:u w:val="single"/>
        </w:rPr>
        <w:t>201</w:t>
      </w:r>
      <w:r w:rsidR="007B40FA" w:rsidRPr="00FD245E">
        <w:rPr>
          <w:rFonts w:ascii="仿宋_GB2312" w:eastAsia="仿宋_GB2312"/>
          <w:b/>
          <w:color w:val="000000" w:themeColor="text1"/>
          <w:u w:val="single"/>
        </w:rPr>
        <w:t>9</w:t>
      </w:r>
      <w:r w:rsidRPr="00FD245E">
        <w:rPr>
          <w:rFonts w:ascii="仿宋_GB2312" w:eastAsia="仿宋_GB2312" w:hint="eastAsia"/>
          <w:b/>
          <w:color w:val="000000" w:themeColor="text1"/>
          <w:u w:val="single"/>
        </w:rPr>
        <w:t>年</w:t>
      </w:r>
      <w:r w:rsidR="00E870FB" w:rsidRPr="00FD245E">
        <w:rPr>
          <w:rFonts w:ascii="仿宋_GB2312" w:eastAsia="仿宋_GB2312"/>
          <w:b/>
          <w:color w:val="000000" w:themeColor="text1"/>
          <w:u w:val="single"/>
        </w:rPr>
        <w:t>3</w:t>
      </w:r>
      <w:r w:rsidRPr="00FD245E">
        <w:rPr>
          <w:rFonts w:ascii="仿宋_GB2312" w:eastAsia="仿宋_GB2312" w:hint="eastAsia"/>
          <w:b/>
          <w:color w:val="000000" w:themeColor="text1"/>
          <w:u w:val="single"/>
        </w:rPr>
        <w:t>月</w:t>
      </w:r>
      <w:r w:rsidR="00612BD5" w:rsidRPr="00FD245E">
        <w:rPr>
          <w:rFonts w:ascii="仿宋_GB2312" w:eastAsia="仿宋_GB2312"/>
          <w:b/>
          <w:color w:val="000000" w:themeColor="text1"/>
          <w:u w:val="single"/>
        </w:rPr>
        <w:t>26</w:t>
      </w:r>
      <w:r w:rsidRPr="00FD245E">
        <w:rPr>
          <w:rFonts w:ascii="仿宋_GB2312" w:eastAsia="仿宋_GB2312" w:hint="eastAsia"/>
          <w:b/>
          <w:color w:val="000000" w:themeColor="text1"/>
          <w:u w:val="single"/>
        </w:rPr>
        <w:t xml:space="preserve">日 </w:t>
      </w:r>
      <w:r w:rsidR="008B568F" w:rsidRPr="00FD245E">
        <w:rPr>
          <w:rFonts w:ascii="仿宋_GB2312" w:eastAsia="仿宋_GB2312"/>
          <w:b/>
          <w:color w:val="000000" w:themeColor="text1"/>
          <w:u w:val="single"/>
        </w:rPr>
        <w:t>9</w:t>
      </w:r>
      <w:r w:rsidRPr="00FD245E">
        <w:rPr>
          <w:rFonts w:ascii="仿宋_GB2312" w:eastAsia="仿宋_GB2312" w:hint="eastAsia"/>
          <w:b/>
          <w:color w:val="000000" w:themeColor="text1"/>
          <w:u w:val="single"/>
        </w:rPr>
        <w:t>时(</w:t>
      </w:r>
      <w:r w:rsidRPr="00B64E03">
        <w:rPr>
          <w:rFonts w:ascii="仿宋_GB2312" w:eastAsia="仿宋_GB2312" w:hint="eastAsia"/>
          <w:b/>
          <w:color w:val="000000" w:themeColor="text1"/>
          <w:u w:val="single"/>
        </w:rPr>
        <w:t>北</w:t>
      </w:r>
      <w:r w:rsidRPr="005D4C25">
        <w:rPr>
          <w:rFonts w:ascii="仿宋_GB2312" w:eastAsia="仿宋_GB2312" w:hint="eastAsia"/>
          <w:b/>
          <w:color w:val="000000" w:themeColor="text1"/>
          <w:u w:val="single"/>
        </w:rPr>
        <w:t>京时间</w:t>
      </w:r>
      <w:r>
        <w:rPr>
          <w:rFonts w:ascii="仿宋_GB2312" w:eastAsia="仿宋_GB2312" w:hint="eastAsia"/>
          <w:b/>
          <w:u w:val="single"/>
        </w:rPr>
        <w:t>)之前不得启封”</w:t>
      </w:r>
      <w:r>
        <w:rPr>
          <w:rFonts w:ascii="仿宋_GB2312" w:eastAsia="仿宋_GB2312" w:hint="eastAsia"/>
        </w:rPr>
        <w:t>的字样（填入规定的投标截止日期和时间）。</w:t>
      </w:r>
    </w:p>
    <w:p w:rsidR="003105BC" w:rsidRDefault="003105BC" w:rsidP="007B3741">
      <w:pPr>
        <w:numPr>
          <w:ilvl w:val="0"/>
          <w:numId w:val="2"/>
        </w:numPr>
        <w:rPr>
          <w:rFonts w:ascii="仿宋_GB2312" w:eastAsia="仿宋_GB2312"/>
        </w:rPr>
      </w:pPr>
      <w:r w:rsidRPr="00C7322D">
        <w:rPr>
          <w:rFonts w:ascii="仿宋_GB2312" w:eastAsia="仿宋_GB2312" w:hAnsi="宋体" w:hint="eastAsia"/>
        </w:rPr>
        <w:t>在信封的封装处加盖投标人公章。</w:t>
      </w:r>
    </w:p>
    <w:p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rsidR="006303F9" w:rsidRDefault="00C1452F">
      <w:pPr>
        <w:pStyle w:val="3"/>
        <w:rPr>
          <w:rFonts w:ascii="仿宋_GB2312" w:eastAsia="仿宋_GB2312"/>
          <w:sz w:val="24"/>
          <w:szCs w:val="24"/>
        </w:rPr>
      </w:pPr>
      <w:bookmarkStart w:id="43"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3"/>
    </w:p>
    <w:p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6303F9" w:rsidRDefault="00FF45AF">
      <w:pPr>
        <w:pStyle w:val="3"/>
        <w:rPr>
          <w:rFonts w:ascii="仿宋_GB2312" w:eastAsia="仿宋_GB2312"/>
          <w:sz w:val="24"/>
          <w:szCs w:val="24"/>
        </w:rPr>
      </w:pPr>
      <w:bookmarkStart w:id="44" w:name="_Toc73427801"/>
      <w:r>
        <w:rPr>
          <w:rFonts w:ascii="仿宋_GB2312" w:eastAsia="仿宋_GB2312" w:hint="eastAsia"/>
          <w:sz w:val="24"/>
          <w:szCs w:val="24"/>
        </w:rPr>
        <w:lastRenderedPageBreak/>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4"/>
    </w:p>
    <w:p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投标人对投标文件的补充或修改通知还须进行密封和标记（注明项目名称、招标编号、“补充或修改通知”等）。</w:t>
      </w:r>
    </w:p>
    <w:p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rsidR="006303F9" w:rsidRDefault="00500826">
      <w:pPr>
        <w:pStyle w:val="2"/>
        <w:rPr>
          <w:rFonts w:ascii="仿宋_GB2312" w:eastAsia="仿宋_GB2312" w:hAnsi="Times New Roman"/>
          <w:sz w:val="24"/>
          <w:szCs w:val="24"/>
        </w:rPr>
      </w:pPr>
      <w:bookmarkStart w:id="45" w:name="_Toc73427802"/>
      <w:r>
        <w:rPr>
          <w:rFonts w:ascii="仿宋_GB2312" w:eastAsia="仿宋_GB2312" w:hAnsi="Times New Roman" w:hint="eastAsia"/>
          <w:sz w:val="24"/>
          <w:szCs w:val="24"/>
        </w:rPr>
        <w:t>五 开标与评标</w:t>
      </w:r>
      <w:bookmarkEnd w:id="45"/>
    </w:p>
    <w:p w:rsidR="006303F9" w:rsidRDefault="00196EA7">
      <w:pPr>
        <w:pStyle w:val="3"/>
        <w:rPr>
          <w:rFonts w:ascii="仿宋_GB2312" w:eastAsia="仿宋_GB2312"/>
          <w:sz w:val="24"/>
          <w:szCs w:val="24"/>
        </w:rPr>
      </w:pPr>
      <w:bookmarkStart w:id="46" w:name="_Toc73427803"/>
      <w:r>
        <w:rPr>
          <w:rFonts w:ascii="仿宋_GB2312" w:eastAsia="仿宋_GB2312" w:hint="eastAsia"/>
          <w:sz w:val="24"/>
          <w:szCs w:val="24"/>
        </w:rPr>
        <w:t>19</w:t>
      </w:r>
      <w:r w:rsidR="00500826">
        <w:rPr>
          <w:rFonts w:ascii="仿宋_GB2312" w:eastAsia="仿宋_GB2312" w:hint="eastAsia"/>
          <w:sz w:val="24"/>
          <w:szCs w:val="24"/>
        </w:rPr>
        <w:t>．开标</w:t>
      </w:r>
      <w:bookmarkEnd w:id="46"/>
    </w:p>
    <w:p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rsidR="00E10971" w:rsidRDefault="00E10971">
      <w:pPr>
        <w:ind w:left="567"/>
        <w:rPr>
          <w:rFonts w:ascii="仿宋_GB2312" w:eastAsia="仿宋_GB2312" w:hAnsi="宋体"/>
        </w:rPr>
      </w:pPr>
      <w:r>
        <w:rPr>
          <w:rFonts w:ascii="仿宋_GB2312" w:eastAsia="仿宋_GB2312" w:hAnsi="宋体" w:hint="eastAsia"/>
        </w:rPr>
        <w:lastRenderedPageBreak/>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rsidR="006303F9" w:rsidRDefault="00454F92">
      <w:pPr>
        <w:pStyle w:val="3"/>
        <w:rPr>
          <w:rFonts w:ascii="仿宋_GB2312" w:eastAsia="仿宋_GB2312"/>
          <w:sz w:val="24"/>
          <w:szCs w:val="24"/>
        </w:rPr>
      </w:pPr>
      <w:bookmarkStart w:id="47" w:name="_Toc73427804"/>
      <w:r>
        <w:rPr>
          <w:rFonts w:ascii="仿宋_GB2312" w:eastAsia="仿宋_GB2312" w:hint="eastAsia"/>
          <w:sz w:val="24"/>
          <w:szCs w:val="24"/>
        </w:rPr>
        <w:t>20</w:t>
      </w:r>
      <w:r w:rsidR="00500826">
        <w:rPr>
          <w:rFonts w:ascii="仿宋_GB2312" w:eastAsia="仿宋_GB2312" w:hint="eastAsia"/>
          <w:sz w:val="24"/>
          <w:szCs w:val="24"/>
        </w:rPr>
        <w:t>．评标委员会</w:t>
      </w:r>
      <w:bookmarkEnd w:id="47"/>
    </w:p>
    <w:p w:rsidR="006303F9" w:rsidRDefault="00454F92">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rPr>
        <w:t>第四十七条  评标委员会由采购人代表和评审专家组成，成员人数应当为</w:t>
      </w:r>
      <w:r w:rsidRPr="002E7457">
        <w:rPr>
          <w:rFonts w:ascii="仿宋_GB2312" w:eastAsia="仿宋_GB2312"/>
        </w:rPr>
        <w:t>5</w:t>
      </w:r>
      <w:r w:rsidRPr="002E7457">
        <w:rPr>
          <w:rFonts w:ascii="仿宋_GB2312" w:eastAsia="仿宋_GB2312" w:hint="eastAsia"/>
        </w:rPr>
        <w:t>人以上单数，其中评审专家不得少于成员总数的三分之二。</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b/>
          <w:bCs/>
        </w:rPr>
        <w:t>采购项目符合下列情形之一的，评标委员会成员人数应当为</w:t>
      </w:r>
      <w:r w:rsidRPr="002E7457">
        <w:rPr>
          <w:rFonts w:ascii="仿宋_GB2312" w:eastAsia="仿宋_GB2312"/>
          <w:b/>
          <w:bCs/>
        </w:rPr>
        <w:t>7</w:t>
      </w:r>
      <w:r w:rsidRPr="002E7457">
        <w:rPr>
          <w:rFonts w:ascii="仿宋_GB2312" w:eastAsia="仿宋_GB2312" w:hint="eastAsia"/>
          <w:b/>
          <w:bCs/>
        </w:rPr>
        <w:t>人以上单数：</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（一）采购预算金额在</w:t>
      </w:r>
      <w:r w:rsidRPr="002E7457">
        <w:rPr>
          <w:rFonts w:ascii="仿宋_GB2312" w:eastAsia="仿宋_GB2312"/>
          <w:b/>
          <w:bCs/>
        </w:rPr>
        <w:t>1000</w:t>
      </w:r>
      <w:r w:rsidRPr="002E7457">
        <w:rPr>
          <w:rFonts w:ascii="仿宋_GB2312" w:eastAsia="仿宋_GB2312" w:hint="eastAsia"/>
          <w:b/>
          <w:bCs/>
        </w:rPr>
        <w:t>万元以上；</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（二）技术复杂；</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（三）社会影响较大。</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评审专家对本单位的采购项目只能作为采购人代表参与评标，本办法第四十八条第二款规定情形除外</w:t>
      </w:r>
      <w:r w:rsidRPr="002E7457">
        <w:rPr>
          <w:rFonts w:ascii="仿宋_GB2312" w:eastAsia="仿宋_GB2312" w:hint="eastAsia"/>
        </w:rPr>
        <w:t>。采购代理机构工作人员不得参加由本机构代理的政府采购项目的评标。</w:t>
      </w:r>
    </w:p>
    <w:p w:rsidR="002E7457" w:rsidRDefault="002E7457" w:rsidP="007B5E2E">
      <w:pPr>
        <w:ind w:leftChars="305" w:left="732" w:firstLine="480"/>
        <w:rPr>
          <w:rFonts w:ascii="仿宋_GB2312" w:eastAsia="仿宋_GB2312"/>
        </w:rPr>
      </w:pPr>
      <w:r w:rsidRPr="002E7457">
        <w:rPr>
          <w:rFonts w:ascii="仿宋_GB2312" w:eastAsia="仿宋_GB2312" w:hint="eastAsia"/>
        </w:rPr>
        <w:t>评标委员会成员名单在评标结果公告前应当保密。</w:t>
      </w:r>
    </w:p>
    <w:p w:rsidR="006303F9" w:rsidRDefault="00454F92">
      <w:pPr>
        <w:pStyle w:val="3"/>
        <w:rPr>
          <w:rFonts w:ascii="仿宋_GB2312" w:eastAsia="仿宋_GB2312"/>
          <w:sz w:val="24"/>
          <w:szCs w:val="24"/>
        </w:rPr>
      </w:pPr>
      <w:bookmarkStart w:id="48" w:name="_Toc73427805"/>
      <w:r>
        <w:rPr>
          <w:rFonts w:ascii="仿宋_GB2312" w:eastAsia="仿宋_GB2312" w:hint="eastAsia"/>
          <w:sz w:val="24"/>
          <w:szCs w:val="24"/>
        </w:rPr>
        <w:t>21</w:t>
      </w:r>
      <w:r w:rsidR="00500826">
        <w:rPr>
          <w:rFonts w:ascii="仿宋_GB2312" w:eastAsia="仿宋_GB2312" w:hint="eastAsia"/>
          <w:sz w:val="24"/>
          <w:szCs w:val="24"/>
        </w:rPr>
        <w:t>．</w:t>
      </w:r>
      <w:bookmarkEnd w:id="48"/>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rsidR="00454F92" w:rsidRPr="00C7322D" w:rsidRDefault="00454F92" w:rsidP="00264DA6">
      <w:pPr>
        <w:pStyle w:val="af2"/>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rsidR="00454F92" w:rsidRPr="00C7322D" w:rsidRDefault="00454F92" w:rsidP="00264DA6">
      <w:pPr>
        <w:pStyle w:val="af2"/>
        <w:spacing w:line="360" w:lineRule="auto"/>
        <w:ind w:firstLineChars="300" w:firstLine="720"/>
        <w:rPr>
          <w:rFonts w:ascii="仿宋_GB2312" w:eastAsia="仿宋_GB2312" w:hAnsi="宋体"/>
          <w:kern w:val="2"/>
          <w:szCs w:val="24"/>
        </w:rPr>
      </w:pPr>
      <w:bookmarkStart w:id="49" w:name="_Toc133737798"/>
      <w:bookmarkStart w:id="50"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49"/>
      <w:bookmarkEnd w:id="50"/>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w:t>
      </w:r>
      <w:proofErr w:type="gramStart"/>
      <w:r w:rsidRPr="00C7322D">
        <w:rPr>
          <w:rFonts w:ascii="仿宋_GB2312" w:eastAsia="仿宋_GB2312" w:hAnsi="宋体" w:hint="eastAsia"/>
        </w:rPr>
        <w:t>作出</w:t>
      </w:r>
      <w:proofErr w:type="gramEnd"/>
      <w:r w:rsidRPr="00C7322D">
        <w:rPr>
          <w:rFonts w:ascii="仿宋_GB2312" w:eastAsia="仿宋_GB2312" w:hAnsi="宋体" w:hint="eastAsia"/>
        </w:rPr>
        <w:t>必要的澄清、说明或者</w:t>
      </w:r>
      <w:r w:rsidRPr="00C7322D">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rsidR="006303F9" w:rsidRDefault="00454F92">
      <w:pPr>
        <w:pStyle w:val="3"/>
        <w:rPr>
          <w:rFonts w:ascii="仿宋_GB2312" w:eastAsia="仿宋_GB2312"/>
          <w:sz w:val="24"/>
          <w:szCs w:val="24"/>
        </w:rPr>
      </w:pPr>
      <w:bookmarkStart w:id="51"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1"/>
      <w:r w:rsidRPr="00454F92">
        <w:rPr>
          <w:rFonts w:ascii="仿宋_GB2312" w:eastAsia="仿宋_GB2312" w:hint="eastAsia"/>
          <w:sz w:val="24"/>
          <w:szCs w:val="24"/>
        </w:rPr>
        <w:t>投标偏离与非实质性响应</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对于投标文件中不构成实质性偏差的不正规、不一致或不规则，评标委员会可以接受，但这种接受不能损坏或影响任何投标人的相对排序。</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w:t>
      </w:r>
      <w:proofErr w:type="gramStart"/>
      <w:r w:rsidRPr="003B264B">
        <w:rPr>
          <w:rFonts w:ascii="仿宋_GB2312" w:eastAsia="仿宋_GB2312" w:hAnsi="宋体" w:hint="eastAsia"/>
        </w:rPr>
        <w:t>作出</w:t>
      </w:r>
      <w:proofErr w:type="gramEnd"/>
      <w:r w:rsidRPr="00C7322D">
        <w:rPr>
          <w:rFonts w:ascii="仿宋_GB2312" w:eastAsia="仿宋_GB2312" w:hAnsi="宋体" w:hint="eastAsia"/>
        </w:rPr>
        <w:t>了实质性响应只根据投标文件本身的内容，而不寻求外部的证据（购买招标文件信息查询、信用查询除外）。</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投标文件未按照招标文件规定要求签字、盖章的；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4"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w:t>
      </w:r>
      <w:r w:rsidRPr="00C7322D">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 xml:space="preserve">未按照要求提供资格证明文件的； </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rsidR="00264DA6" w:rsidRDefault="00264DA6" w:rsidP="007B3741">
      <w:pPr>
        <w:numPr>
          <w:ilvl w:val="0"/>
          <w:numId w:val="18"/>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rsidR="003B264B" w:rsidRPr="003B264B" w:rsidRDefault="00FD086C" w:rsidP="007B3741">
      <w:pPr>
        <w:numPr>
          <w:ilvl w:val="0"/>
          <w:numId w:val="18"/>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投标人串通投标的；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rsidR="00264DA6" w:rsidRPr="00C7322D" w:rsidRDefault="00264DA6" w:rsidP="003F28AF">
      <w:pPr>
        <w:pStyle w:val="ac"/>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rsidR="003F28AF"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rsidR="003F28AF"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rsidR="006303F9" w:rsidRPr="00264DA6"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rsidR="006303F9" w:rsidRDefault="00500826">
      <w:pPr>
        <w:pStyle w:val="3"/>
        <w:rPr>
          <w:rFonts w:ascii="仿宋_GB2312" w:eastAsia="仿宋_GB2312"/>
          <w:sz w:val="24"/>
          <w:szCs w:val="24"/>
        </w:rPr>
      </w:pPr>
      <w:bookmarkStart w:id="52" w:name="_Toc73427807"/>
      <w:r>
        <w:rPr>
          <w:rFonts w:ascii="仿宋_GB2312" w:eastAsia="仿宋_GB2312" w:hint="eastAsia"/>
          <w:sz w:val="24"/>
          <w:szCs w:val="24"/>
        </w:rPr>
        <w:t>2</w:t>
      </w:r>
      <w:r w:rsidR="00264DA6">
        <w:rPr>
          <w:rFonts w:ascii="仿宋_GB2312" w:eastAsia="仿宋_GB2312" w:hint="eastAsia"/>
          <w:sz w:val="24"/>
          <w:szCs w:val="24"/>
        </w:rPr>
        <w:t>3</w:t>
      </w:r>
      <w:r>
        <w:rPr>
          <w:rFonts w:ascii="仿宋_GB2312" w:eastAsia="仿宋_GB2312" w:hint="eastAsia"/>
          <w:sz w:val="24"/>
          <w:szCs w:val="24"/>
        </w:rPr>
        <w:t>．投标的评价</w:t>
      </w:r>
      <w:bookmarkEnd w:id="52"/>
    </w:p>
    <w:p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rsidR="006303F9" w:rsidRDefault="00573F50">
      <w:pPr>
        <w:pStyle w:val="3"/>
        <w:rPr>
          <w:rFonts w:ascii="仿宋_GB2312" w:eastAsia="仿宋_GB2312"/>
          <w:sz w:val="24"/>
          <w:szCs w:val="24"/>
        </w:rPr>
      </w:pPr>
      <w:bookmarkStart w:id="53" w:name="_Toc73427808"/>
      <w:r>
        <w:rPr>
          <w:rFonts w:ascii="仿宋_GB2312" w:eastAsia="仿宋_GB2312" w:hint="eastAsia"/>
          <w:sz w:val="24"/>
          <w:szCs w:val="24"/>
        </w:rPr>
        <w:t>24</w:t>
      </w:r>
      <w:r w:rsidR="00500826">
        <w:rPr>
          <w:rFonts w:ascii="仿宋_GB2312" w:eastAsia="仿宋_GB2312" w:hint="eastAsia"/>
          <w:sz w:val="24"/>
          <w:szCs w:val="24"/>
        </w:rPr>
        <w:t>．</w:t>
      </w:r>
      <w:bookmarkEnd w:id="53"/>
      <w:r w:rsidRPr="00573F50">
        <w:rPr>
          <w:rFonts w:ascii="仿宋_GB2312" w:eastAsia="仿宋_GB2312" w:hint="eastAsia"/>
          <w:sz w:val="24"/>
          <w:szCs w:val="24"/>
        </w:rPr>
        <w:t>评标过程及保密原则</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rsidR="006303F9" w:rsidRDefault="00500826">
      <w:pPr>
        <w:pStyle w:val="2"/>
        <w:rPr>
          <w:rFonts w:ascii="仿宋_GB2312" w:eastAsia="仿宋_GB2312" w:hAnsi="Times New Roman"/>
          <w:sz w:val="24"/>
          <w:szCs w:val="24"/>
        </w:rPr>
      </w:pPr>
      <w:bookmarkStart w:id="54" w:name="_Toc73427809"/>
      <w:r>
        <w:rPr>
          <w:rFonts w:ascii="仿宋_GB2312" w:eastAsia="仿宋_GB2312" w:hAnsi="Times New Roman" w:hint="eastAsia"/>
          <w:sz w:val="24"/>
          <w:szCs w:val="24"/>
        </w:rPr>
        <w:lastRenderedPageBreak/>
        <w:t xml:space="preserve">六 </w:t>
      </w:r>
      <w:bookmarkEnd w:id="54"/>
      <w:r w:rsidR="0017489F">
        <w:rPr>
          <w:rFonts w:ascii="仿宋_GB2312" w:eastAsia="仿宋_GB2312" w:hAnsi="Times New Roman" w:hint="eastAsia"/>
          <w:sz w:val="24"/>
          <w:szCs w:val="24"/>
        </w:rPr>
        <w:t>确定中标</w:t>
      </w:r>
    </w:p>
    <w:p w:rsidR="006303F9" w:rsidRDefault="0017489F">
      <w:pPr>
        <w:pStyle w:val="3"/>
        <w:rPr>
          <w:rFonts w:ascii="仿宋_GB2312" w:eastAsia="仿宋_GB2312"/>
          <w:sz w:val="24"/>
          <w:szCs w:val="24"/>
        </w:rPr>
      </w:pPr>
      <w:bookmarkStart w:id="55" w:name="_Toc73427810"/>
      <w:r>
        <w:rPr>
          <w:rFonts w:ascii="仿宋_GB2312" w:eastAsia="仿宋_GB2312" w:hint="eastAsia"/>
          <w:sz w:val="24"/>
          <w:szCs w:val="24"/>
        </w:rPr>
        <w:t>25</w:t>
      </w:r>
      <w:r w:rsidR="00500826">
        <w:rPr>
          <w:rFonts w:ascii="仿宋_GB2312" w:eastAsia="仿宋_GB2312" w:hint="eastAsia"/>
          <w:sz w:val="24"/>
          <w:szCs w:val="24"/>
        </w:rPr>
        <w:t>．</w:t>
      </w:r>
      <w:bookmarkEnd w:id="55"/>
      <w:r w:rsidRPr="0017489F">
        <w:rPr>
          <w:rFonts w:ascii="仿宋_GB2312" w:eastAsia="仿宋_GB2312" w:hint="eastAsia"/>
          <w:sz w:val="24"/>
          <w:szCs w:val="24"/>
        </w:rPr>
        <w:t>中标候选人的确定原则及标准</w:t>
      </w:r>
    </w:p>
    <w:p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rsidR="006303F9" w:rsidRDefault="00500826">
      <w:pPr>
        <w:pStyle w:val="3"/>
        <w:rPr>
          <w:rFonts w:ascii="仿宋_GB2312" w:eastAsia="仿宋_GB2312"/>
          <w:sz w:val="24"/>
          <w:szCs w:val="24"/>
        </w:rPr>
      </w:pPr>
      <w:bookmarkStart w:id="56"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6"/>
      <w:r w:rsidR="0017489F" w:rsidRPr="0017489F">
        <w:rPr>
          <w:rFonts w:ascii="仿宋_GB2312" w:eastAsia="仿宋_GB2312" w:hint="eastAsia"/>
          <w:sz w:val="24"/>
          <w:szCs w:val="24"/>
        </w:rPr>
        <w:t>确定中标人</w:t>
      </w:r>
    </w:p>
    <w:p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rsidR="006303F9" w:rsidRDefault="0017489F">
      <w:pPr>
        <w:pStyle w:val="3"/>
        <w:rPr>
          <w:rFonts w:ascii="仿宋_GB2312" w:eastAsia="仿宋_GB2312"/>
          <w:sz w:val="24"/>
          <w:szCs w:val="24"/>
        </w:rPr>
      </w:pPr>
      <w:bookmarkStart w:id="57"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7"/>
    </w:p>
    <w:p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rsidR="006303F9" w:rsidRDefault="0017489F">
      <w:pPr>
        <w:pStyle w:val="3"/>
        <w:rPr>
          <w:rFonts w:ascii="仿宋_GB2312" w:eastAsia="仿宋_GB2312"/>
          <w:sz w:val="24"/>
          <w:szCs w:val="24"/>
        </w:rPr>
      </w:pPr>
      <w:bookmarkStart w:id="58" w:name="_Toc73427814"/>
      <w:r>
        <w:rPr>
          <w:rFonts w:ascii="仿宋_GB2312" w:eastAsia="仿宋_GB2312" w:hint="eastAsia"/>
          <w:sz w:val="24"/>
          <w:szCs w:val="24"/>
        </w:rPr>
        <w:lastRenderedPageBreak/>
        <w:t>28</w:t>
      </w:r>
      <w:r w:rsidR="00500826">
        <w:rPr>
          <w:rFonts w:ascii="仿宋_GB2312" w:eastAsia="仿宋_GB2312" w:hint="eastAsia"/>
          <w:sz w:val="24"/>
          <w:szCs w:val="24"/>
        </w:rPr>
        <w:t>．签订合同</w:t>
      </w:r>
      <w:bookmarkEnd w:id="58"/>
    </w:p>
    <w:p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rsidR="006303F9" w:rsidRDefault="00500826">
      <w:pPr>
        <w:pStyle w:val="2"/>
        <w:spacing w:line="360" w:lineRule="auto"/>
        <w:rPr>
          <w:rFonts w:ascii="仿宋_GB2312" w:eastAsia="仿宋_GB2312"/>
          <w:sz w:val="24"/>
          <w:szCs w:val="24"/>
        </w:rPr>
      </w:pPr>
      <w:bookmarkStart w:id="59" w:name="_Toc87063336"/>
      <w:bookmarkStart w:id="60" w:name="_Toc73427816"/>
      <w:r>
        <w:rPr>
          <w:rFonts w:ascii="仿宋_GB2312" w:eastAsia="仿宋_GB2312" w:hint="eastAsia"/>
          <w:sz w:val="24"/>
          <w:szCs w:val="24"/>
        </w:rPr>
        <w:t>七 其它</w:t>
      </w:r>
    </w:p>
    <w:p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xml:space="preserve">. </w:t>
      </w:r>
      <w:proofErr w:type="gramStart"/>
      <w:r w:rsidR="00500826">
        <w:rPr>
          <w:rFonts w:ascii="仿宋_GB2312" w:eastAsia="仿宋_GB2312" w:hint="eastAsia"/>
          <w:sz w:val="24"/>
          <w:szCs w:val="24"/>
        </w:rPr>
        <w:t>废标情况</w:t>
      </w:r>
      <w:proofErr w:type="gramEnd"/>
      <w:r w:rsidR="00500826">
        <w:rPr>
          <w:rFonts w:ascii="仿宋_GB2312" w:eastAsia="仿宋_GB2312" w:hint="eastAsia"/>
          <w:sz w:val="24"/>
          <w:szCs w:val="24"/>
        </w:rPr>
        <w:t>的处理</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.1.4 因重大变故，采购任务取消的。</w:t>
      </w:r>
    </w:p>
    <w:p w:rsidR="00E6288C" w:rsidRDefault="00E6288C">
      <w:pPr>
        <w:ind w:leftChars="270" w:left="648"/>
        <w:rPr>
          <w:rFonts w:ascii="仿宋_GB2312" w:eastAsia="仿宋_GB2312"/>
        </w:rPr>
      </w:pPr>
    </w:p>
    <w:p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w:t>
      </w:r>
      <w:proofErr w:type="gramStart"/>
      <w:r w:rsidRPr="00586244">
        <w:rPr>
          <w:rFonts w:ascii="仿宋_GB2312" w:eastAsia="仿宋_GB2312" w:hint="eastAsia"/>
        </w:rPr>
        <w:t>函</w:t>
      </w:r>
      <w:r w:rsidRPr="00586244">
        <w:rPr>
          <w:rFonts w:ascii="仿宋_GB2312" w:eastAsia="仿宋_GB2312"/>
        </w:rPr>
        <w:t>应当</w:t>
      </w:r>
      <w:proofErr w:type="gramEnd"/>
      <w:r w:rsidRPr="00586244">
        <w:rPr>
          <w:rFonts w:ascii="仿宋_GB2312" w:eastAsia="仿宋_GB2312"/>
        </w:rPr>
        <w:t>由法定代表</w:t>
      </w:r>
      <w:r w:rsidRPr="00586244">
        <w:rPr>
          <w:rFonts w:ascii="仿宋_GB2312" w:eastAsia="仿宋_GB2312"/>
        </w:rPr>
        <w:lastRenderedPageBreak/>
        <w:t>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w:t>
      </w:r>
      <w:proofErr w:type="gramStart"/>
      <w:r w:rsidRPr="00586244">
        <w:rPr>
          <w:rFonts w:ascii="仿宋_GB2312" w:eastAsia="仿宋_GB2312"/>
        </w:rPr>
        <w:t>函应当</w:t>
      </w:r>
      <w:proofErr w:type="gramEnd"/>
      <w:r w:rsidRPr="00586244">
        <w:rPr>
          <w:rFonts w:ascii="仿宋_GB2312" w:eastAsia="仿宋_GB2312"/>
        </w:rPr>
        <w:t>包括下列内容：</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w:t>
      </w:r>
      <w:proofErr w:type="gramStart"/>
      <w:r w:rsidRPr="00586244">
        <w:rPr>
          <w:rFonts w:ascii="仿宋_GB2312" w:eastAsia="仿宋_GB2312"/>
        </w:rPr>
        <w:t>作出</w:t>
      </w:r>
      <w:proofErr w:type="gramEnd"/>
      <w:r w:rsidRPr="00586244">
        <w:rPr>
          <w:rFonts w:ascii="仿宋_GB2312" w:eastAsia="仿宋_GB2312"/>
        </w:rPr>
        <w:t>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w:t>
      </w:r>
      <w:proofErr w:type="gramStart"/>
      <w:r w:rsidRPr="00586244">
        <w:rPr>
          <w:rFonts w:ascii="仿宋_GB2312" w:eastAsia="仿宋_GB2312"/>
        </w:rPr>
        <w:t>商符合</w:t>
      </w:r>
      <w:proofErr w:type="gramEnd"/>
      <w:r w:rsidRPr="00586244">
        <w:rPr>
          <w:rFonts w:ascii="仿宋_GB2312" w:eastAsia="仿宋_GB2312"/>
        </w:rPr>
        <w:t>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rsidR="00113552" w:rsidRPr="00E6288C" w:rsidRDefault="00113552" w:rsidP="00E6288C">
      <w:pPr>
        <w:rPr>
          <w:rFonts w:ascii="仿宋_GB2312" w:eastAsia="仿宋_GB2312"/>
        </w:rPr>
      </w:pPr>
    </w:p>
    <w:p w:rsidR="00113552" w:rsidRDefault="00113552">
      <w:pPr>
        <w:ind w:leftChars="270" w:left="648"/>
        <w:rPr>
          <w:rFonts w:ascii="仿宋_GB2312" w:eastAsia="仿宋_GB2312"/>
        </w:rPr>
      </w:pPr>
    </w:p>
    <w:p w:rsidR="0087239F" w:rsidRDefault="0087239F">
      <w:pPr>
        <w:widowControl/>
        <w:spacing w:line="240" w:lineRule="auto"/>
        <w:jc w:val="left"/>
        <w:rPr>
          <w:rFonts w:ascii="仿宋_GB2312" w:eastAsia="仿宋_GB2312"/>
        </w:rPr>
      </w:pPr>
      <w:r>
        <w:rPr>
          <w:rFonts w:ascii="仿宋_GB2312" w:eastAsia="仿宋_GB2312"/>
        </w:rPr>
        <w:br w:type="page"/>
      </w:r>
    </w:p>
    <w:p w:rsidR="006303F9" w:rsidRDefault="00500826">
      <w:pPr>
        <w:pStyle w:val="1"/>
        <w:spacing w:after="240" w:line="480" w:lineRule="auto"/>
        <w:jc w:val="center"/>
        <w:rPr>
          <w:rFonts w:ascii="仿宋_GB2312" w:eastAsia="仿宋_GB2312"/>
          <w:sz w:val="24"/>
          <w:szCs w:val="24"/>
        </w:rPr>
      </w:pPr>
      <w:bookmarkStart w:id="61" w:name="_Toc504400810"/>
      <w:bookmarkEnd w:id="59"/>
      <w:bookmarkEnd w:id="60"/>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2" w:name="_Toc87063337"/>
      <w:bookmarkStart w:id="63"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1"/>
      <w:bookmarkEnd w:id="62"/>
      <w:bookmarkEnd w:id="63"/>
    </w:p>
    <w:p w:rsidR="009B1959" w:rsidRPr="00BA2953" w:rsidRDefault="009B1959" w:rsidP="009B1959">
      <w:pPr>
        <w:pStyle w:val="3"/>
        <w:rPr>
          <w:rFonts w:ascii="仿宋" w:eastAsia="仿宋" w:hAnsi="仿宋"/>
          <w:color w:val="000000"/>
          <w:sz w:val="24"/>
          <w:szCs w:val="24"/>
        </w:rPr>
      </w:pPr>
      <w:bookmarkStart w:id="64" w:name="_Toc73427818"/>
      <w:bookmarkStart w:id="65" w:name="_Toc202349015"/>
      <w:r w:rsidRPr="00BA2953">
        <w:rPr>
          <w:rFonts w:ascii="仿宋" w:eastAsia="仿宋" w:hAnsi="仿宋" w:hint="eastAsia"/>
          <w:color w:val="000000"/>
          <w:sz w:val="24"/>
          <w:szCs w:val="24"/>
        </w:rPr>
        <w:t>1定义</w:t>
      </w:r>
      <w:bookmarkEnd w:id="64"/>
      <w:bookmarkEnd w:id="65"/>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rsidR="009B1959" w:rsidRPr="00BA2953" w:rsidRDefault="009B1959" w:rsidP="009B1959">
      <w:pPr>
        <w:pStyle w:val="3"/>
        <w:rPr>
          <w:rFonts w:ascii="仿宋" w:eastAsia="仿宋" w:hAnsi="仿宋"/>
          <w:color w:val="000000"/>
          <w:sz w:val="24"/>
          <w:szCs w:val="24"/>
        </w:rPr>
      </w:pPr>
      <w:bookmarkStart w:id="66" w:name="_Toc73427819"/>
      <w:bookmarkStart w:id="67" w:name="_Toc202349016"/>
      <w:r w:rsidRPr="00BA2953">
        <w:rPr>
          <w:rFonts w:ascii="仿宋" w:eastAsia="仿宋" w:hAnsi="仿宋" w:hint="eastAsia"/>
          <w:color w:val="000000"/>
          <w:sz w:val="24"/>
          <w:szCs w:val="24"/>
        </w:rPr>
        <w:t>2适用性</w:t>
      </w:r>
      <w:bookmarkEnd w:id="66"/>
      <w:bookmarkEnd w:id="67"/>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rsidR="009B1959" w:rsidRPr="00BA2953" w:rsidRDefault="009B1959" w:rsidP="009B1959">
      <w:pPr>
        <w:pStyle w:val="3"/>
        <w:rPr>
          <w:rFonts w:ascii="仿宋" w:eastAsia="仿宋" w:hAnsi="仿宋"/>
          <w:b w:val="0"/>
          <w:color w:val="000000"/>
          <w:sz w:val="24"/>
          <w:szCs w:val="24"/>
        </w:rPr>
      </w:pPr>
      <w:bookmarkStart w:id="68" w:name="_Toc73427820"/>
      <w:bookmarkStart w:id="69" w:name="_Toc202349017"/>
      <w:r w:rsidRPr="00BA2953">
        <w:rPr>
          <w:rFonts w:ascii="仿宋" w:eastAsia="仿宋" w:hAnsi="仿宋" w:hint="eastAsia"/>
          <w:color w:val="000000"/>
          <w:sz w:val="24"/>
          <w:szCs w:val="24"/>
        </w:rPr>
        <w:t>3原产地</w:t>
      </w:r>
      <w:bookmarkEnd w:id="68"/>
      <w:bookmarkEnd w:id="69"/>
    </w:p>
    <w:p w:rsidR="009B1959" w:rsidRPr="00BA2953" w:rsidRDefault="009B1959" w:rsidP="007B3741">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9B1959" w:rsidRPr="00BA2953" w:rsidRDefault="009B1959" w:rsidP="007B3741">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rsidR="009B1959" w:rsidRPr="00BA2953" w:rsidRDefault="009B1959" w:rsidP="009B1959">
      <w:pPr>
        <w:pStyle w:val="3"/>
        <w:rPr>
          <w:rFonts w:ascii="仿宋" w:eastAsia="仿宋" w:hAnsi="仿宋"/>
          <w:color w:val="000000"/>
          <w:sz w:val="24"/>
          <w:szCs w:val="24"/>
        </w:rPr>
      </w:pPr>
      <w:bookmarkStart w:id="70" w:name="_Toc73427821"/>
      <w:bookmarkStart w:id="71" w:name="_Toc202349018"/>
      <w:r w:rsidRPr="00BA2953">
        <w:rPr>
          <w:rFonts w:ascii="仿宋" w:eastAsia="仿宋" w:hAnsi="仿宋" w:hint="eastAsia"/>
          <w:color w:val="000000"/>
          <w:sz w:val="24"/>
          <w:szCs w:val="24"/>
        </w:rPr>
        <w:t>4标准</w:t>
      </w:r>
      <w:bookmarkEnd w:id="70"/>
      <w:bookmarkEnd w:id="71"/>
    </w:p>
    <w:p w:rsidR="009B1959" w:rsidRPr="00BA2953" w:rsidRDefault="009B1959" w:rsidP="007B3741">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rsidR="009B1959" w:rsidRPr="00BA2953" w:rsidRDefault="009B1959" w:rsidP="009B1959">
      <w:pPr>
        <w:pStyle w:val="3"/>
        <w:rPr>
          <w:rFonts w:ascii="仿宋" w:eastAsia="仿宋" w:hAnsi="仿宋"/>
          <w:color w:val="000000"/>
          <w:sz w:val="24"/>
          <w:szCs w:val="24"/>
        </w:rPr>
      </w:pPr>
      <w:bookmarkStart w:id="72" w:name="_Toc73427822"/>
      <w:bookmarkStart w:id="73" w:name="_Toc202349019"/>
      <w:r w:rsidRPr="00BA2953">
        <w:rPr>
          <w:rFonts w:ascii="仿宋" w:eastAsia="仿宋" w:hAnsi="仿宋" w:hint="eastAsia"/>
          <w:color w:val="000000"/>
          <w:sz w:val="24"/>
          <w:szCs w:val="24"/>
        </w:rPr>
        <w:t>5专利权</w:t>
      </w:r>
      <w:bookmarkEnd w:id="72"/>
      <w:bookmarkEnd w:id="73"/>
    </w:p>
    <w:p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rsidR="009B1959" w:rsidRPr="00BA2953" w:rsidRDefault="009B1959" w:rsidP="009B1959">
      <w:pPr>
        <w:pStyle w:val="3"/>
        <w:rPr>
          <w:rFonts w:ascii="仿宋" w:eastAsia="仿宋" w:hAnsi="仿宋"/>
          <w:color w:val="000000"/>
          <w:sz w:val="24"/>
          <w:szCs w:val="24"/>
        </w:rPr>
      </w:pPr>
      <w:bookmarkStart w:id="74" w:name="_Toc73427823"/>
      <w:bookmarkStart w:id="75" w:name="_Toc202349020"/>
      <w:r w:rsidRPr="00BA2953">
        <w:rPr>
          <w:rFonts w:ascii="仿宋" w:eastAsia="仿宋" w:hAnsi="仿宋" w:hint="eastAsia"/>
          <w:color w:val="000000"/>
          <w:sz w:val="24"/>
          <w:szCs w:val="24"/>
        </w:rPr>
        <w:t>6履约保证金</w:t>
      </w:r>
      <w:bookmarkEnd w:id="74"/>
      <w:bookmarkEnd w:id="75"/>
    </w:p>
    <w:p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rsidR="009B1959" w:rsidRDefault="009B1959" w:rsidP="009B1959">
      <w:pPr>
        <w:pStyle w:val="3"/>
        <w:rPr>
          <w:rFonts w:ascii="仿宋" w:eastAsia="仿宋" w:hAnsi="仿宋"/>
          <w:color w:val="000000"/>
          <w:sz w:val="24"/>
          <w:szCs w:val="24"/>
        </w:rPr>
      </w:pPr>
      <w:bookmarkStart w:id="76" w:name="_Toc73427824"/>
      <w:bookmarkStart w:id="77" w:name="_Toc202349021"/>
      <w:r w:rsidRPr="00BA2953">
        <w:rPr>
          <w:rFonts w:ascii="仿宋" w:eastAsia="仿宋" w:hAnsi="仿宋" w:hint="eastAsia"/>
          <w:color w:val="000000"/>
          <w:sz w:val="24"/>
          <w:szCs w:val="24"/>
        </w:rPr>
        <w:t>7验收和安装测试</w:t>
      </w:r>
      <w:bookmarkEnd w:id="76"/>
      <w:bookmarkEnd w:id="77"/>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w:t>
      </w:r>
      <w:proofErr w:type="gramStart"/>
      <w:r w:rsidRPr="006D3967">
        <w:rPr>
          <w:rFonts w:ascii="仿宋" w:eastAsia="仿宋" w:hAnsi="仿宋"/>
          <w:color w:val="000000"/>
          <w:szCs w:val="24"/>
        </w:rPr>
        <w:t>验收书</w:t>
      </w:r>
      <w:proofErr w:type="gramEnd"/>
      <w:r w:rsidRPr="006D3967">
        <w:rPr>
          <w:rFonts w:ascii="仿宋" w:eastAsia="仿宋" w:hAnsi="仿宋"/>
          <w:color w:val="000000"/>
          <w:szCs w:val="24"/>
        </w:rPr>
        <w:t>的参考资料一并存档。</w:t>
      </w:r>
    </w:p>
    <w:p w:rsidR="009B1959" w:rsidRPr="00BA2953" w:rsidRDefault="009B1959" w:rsidP="009B1959">
      <w:pPr>
        <w:pStyle w:val="3"/>
        <w:rPr>
          <w:rFonts w:ascii="仿宋" w:eastAsia="仿宋" w:hAnsi="仿宋"/>
          <w:color w:val="000000"/>
          <w:sz w:val="24"/>
          <w:szCs w:val="24"/>
        </w:rPr>
      </w:pPr>
      <w:bookmarkStart w:id="78" w:name="_Toc73427825"/>
      <w:bookmarkStart w:id="79" w:name="_Toc202349022"/>
      <w:r w:rsidRPr="00BA2953">
        <w:rPr>
          <w:rFonts w:ascii="仿宋" w:eastAsia="仿宋" w:hAnsi="仿宋" w:hint="eastAsia"/>
          <w:color w:val="000000"/>
          <w:sz w:val="24"/>
          <w:szCs w:val="24"/>
        </w:rPr>
        <w:t>8包装</w:t>
      </w:r>
      <w:bookmarkEnd w:id="78"/>
      <w:bookmarkEnd w:id="79"/>
    </w:p>
    <w:p w:rsidR="009B1959" w:rsidRPr="00BA2953" w:rsidRDefault="009B1959" w:rsidP="007B3741">
      <w:pPr>
        <w:numPr>
          <w:ilvl w:val="0"/>
          <w:numId w:val="8"/>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sidRPr="00BA2953">
        <w:rPr>
          <w:rFonts w:ascii="仿宋" w:eastAsia="仿宋" w:hAnsi="仿宋" w:hint="eastAsia"/>
          <w:color w:val="000000"/>
          <w:szCs w:val="24"/>
        </w:rPr>
        <w:t>担由于</w:t>
      </w:r>
      <w:proofErr w:type="gramEnd"/>
      <w:r w:rsidRPr="00BA2953">
        <w:rPr>
          <w:rFonts w:ascii="仿宋" w:eastAsia="仿宋" w:hAnsi="仿宋" w:hint="eastAsia"/>
          <w:color w:val="000000"/>
          <w:szCs w:val="24"/>
        </w:rPr>
        <w:t>其包装或其防护措施不妥而引起货物锈蚀、损坏和丢失的任何损失的责任或费用。</w:t>
      </w:r>
    </w:p>
    <w:p w:rsidR="009B1959" w:rsidRPr="00BA2953" w:rsidRDefault="009B1959" w:rsidP="007B3741">
      <w:pPr>
        <w:numPr>
          <w:ilvl w:val="1"/>
          <w:numId w:val="9"/>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rsidR="009B1959" w:rsidRPr="00BA2953" w:rsidRDefault="009B1959" w:rsidP="009B1959">
      <w:pPr>
        <w:pStyle w:val="3"/>
        <w:rPr>
          <w:rFonts w:ascii="仿宋" w:eastAsia="仿宋" w:hAnsi="仿宋"/>
          <w:color w:val="000000"/>
          <w:sz w:val="24"/>
          <w:szCs w:val="24"/>
        </w:rPr>
      </w:pPr>
      <w:bookmarkStart w:id="80" w:name="_Toc73427826"/>
      <w:bookmarkStart w:id="81" w:name="_Toc202349023"/>
      <w:r w:rsidRPr="00BA2953">
        <w:rPr>
          <w:rFonts w:ascii="仿宋" w:eastAsia="仿宋" w:hAnsi="仿宋" w:hint="eastAsia"/>
          <w:color w:val="000000"/>
          <w:sz w:val="24"/>
          <w:szCs w:val="24"/>
        </w:rPr>
        <w:t>9装运通知</w:t>
      </w:r>
      <w:bookmarkEnd w:id="80"/>
      <w:bookmarkEnd w:id="81"/>
    </w:p>
    <w:p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rsidR="009B1959" w:rsidRPr="00BA2953" w:rsidRDefault="009B1959" w:rsidP="009B1959">
      <w:pPr>
        <w:pStyle w:val="3"/>
        <w:rPr>
          <w:rFonts w:ascii="仿宋" w:eastAsia="仿宋" w:hAnsi="仿宋"/>
          <w:color w:val="000000"/>
          <w:sz w:val="24"/>
          <w:szCs w:val="24"/>
        </w:rPr>
      </w:pPr>
      <w:bookmarkStart w:id="82" w:name="_Toc73427827"/>
      <w:bookmarkStart w:id="83" w:name="_Toc202349024"/>
      <w:r w:rsidRPr="00BA2953">
        <w:rPr>
          <w:rFonts w:ascii="仿宋" w:eastAsia="仿宋" w:hAnsi="仿宋" w:hint="eastAsia"/>
          <w:color w:val="000000"/>
          <w:sz w:val="24"/>
          <w:szCs w:val="24"/>
        </w:rPr>
        <w:t>10交货</w:t>
      </w:r>
      <w:bookmarkEnd w:id="82"/>
      <w:bookmarkEnd w:id="83"/>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rsidR="009B1959" w:rsidRPr="00BA2953" w:rsidRDefault="009B1959" w:rsidP="009B1959">
      <w:pPr>
        <w:pStyle w:val="3"/>
        <w:rPr>
          <w:rFonts w:ascii="仿宋" w:eastAsia="仿宋" w:hAnsi="仿宋"/>
          <w:color w:val="000000"/>
          <w:sz w:val="24"/>
          <w:szCs w:val="24"/>
        </w:rPr>
      </w:pPr>
      <w:bookmarkStart w:id="84" w:name="_Toc73427828"/>
      <w:bookmarkStart w:id="85" w:name="_Toc202349025"/>
      <w:r w:rsidRPr="00BA2953">
        <w:rPr>
          <w:rFonts w:ascii="仿宋" w:eastAsia="仿宋" w:hAnsi="仿宋" w:hint="eastAsia"/>
          <w:color w:val="000000"/>
          <w:sz w:val="24"/>
          <w:szCs w:val="24"/>
        </w:rPr>
        <w:lastRenderedPageBreak/>
        <w:t>11保险</w:t>
      </w:r>
      <w:bookmarkEnd w:id="84"/>
      <w:bookmarkEnd w:id="8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rsidR="009B1959" w:rsidRPr="00BA2953" w:rsidRDefault="009B1959" w:rsidP="009B1959">
      <w:pPr>
        <w:pStyle w:val="3"/>
        <w:rPr>
          <w:rFonts w:ascii="仿宋" w:eastAsia="仿宋" w:hAnsi="仿宋"/>
          <w:color w:val="000000"/>
          <w:sz w:val="24"/>
          <w:szCs w:val="24"/>
        </w:rPr>
      </w:pPr>
      <w:bookmarkStart w:id="86" w:name="_Toc73427829"/>
      <w:bookmarkStart w:id="87" w:name="_Toc202349026"/>
      <w:r w:rsidRPr="00BA2953">
        <w:rPr>
          <w:rFonts w:ascii="仿宋" w:eastAsia="仿宋" w:hAnsi="仿宋" w:hint="eastAsia"/>
          <w:color w:val="000000"/>
          <w:sz w:val="24"/>
          <w:szCs w:val="24"/>
        </w:rPr>
        <w:t>12运输</w:t>
      </w:r>
      <w:bookmarkEnd w:id="86"/>
      <w:bookmarkEnd w:id="87"/>
    </w:p>
    <w:p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rsidR="009B1959" w:rsidRPr="00BA2953" w:rsidRDefault="009B1959" w:rsidP="009B1959">
      <w:pPr>
        <w:pStyle w:val="3"/>
        <w:rPr>
          <w:rFonts w:ascii="仿宋" w:eastAsia="仿宋" w:hAnsi="仿宋"/>
          <w:color w:val="000000"/>
          <w:sz w:val="24"/>
          <w:szCs w:val="24"/>
        </w:rPr>
      </w:pPr>
      <w:bookmarkStart w:id="88" w:name="_Toc73427830"/>
      <w:bookmarkStart w:id="89" w:name="_Toc202349027"/>
      <w:r w:rsidRPr="00BA2953">
        <w:rPr>
          <w:rFonts w:ascii="仿宋" w:eastAsia="仿宋" w:hAnsi="仿宋" w:hint="eastAsia"/>
          <w:color w:val="000000"/>
          <w:sz w:val="24"/>
          <w:szCs w:val="24"/>
        </w:rPr>
        <w:t>13伴随服务</w:t>
      </w:r>
      <w:bookmarkEnd w:id="88"/>
      <w:bookmarkEnd w:id="89"/>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rsidR="009B1959" w:rsidRPr="00BA2953" w:rsidRDefault="009B1959" w:rsidP="009B1959">
      <w:pPr>
        <w:pStyle w:val="3"/>
        <w:rPr>
          <w:rFonts w:ascii="仿宋" w:eastAsia="仿宋" w:hAnsi="仿宋"/>
          <w:color w:val="000000"/>
          <w:sz w:val="24"/>
          <w:szCs w:val="24"/>
        </w:rPr>
      </w:pPr>
      <w:bookmarkStart w:id="90" w:name="_Toc73427831"/>
      <w:bookmarkStart w:id="91" w:name="_Toc202349028"/>
      <w:r w:rsidRPr="00BA2953">
        <w:rPr>
          <w:rFonts w:ascii="仿宋" w:eastAsia="仿宋" w:hAnsi="仿宋" w:hint="eastAsia"/>
          <w:color w:val="000000"/>
          <w:sz w:val="24"/>
          <w:szCs w:val="24"/>
        </w:rPr>
        <w:t>14保证</w:t>
      </w:r>
      <w:bookmarkEnd w:id="90"/>
      <w:bookmarkEnd w:id="91"/>
    </w:p>
    <w:p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rsidR="009B1959" w:rsidRPr="00BA2953" w:rsidRDefault="009B1959" w:rsidP="009B1959">
      <w:pPr>
        <w:pStyle w:val="3"/>
        <w:rPr>
          <w:rFonts w:ascii="仿宋" w:eastAsia="仿宋" w:hAnsi="仿宋"/>
          <w:color w:val="000000"/>
          <w:sz w:val="24"/>
          <w:szCs w:val="24"/>
        </w:rPr>
      </w:pPr>
      <w:bookmarkStart w:id="92" w:name="_Toc73427832"/>
      <w:bookmarkStart w:id="93" w:name="_Toc202349029"/>
      <w:r w:rsidRPr="00BA2953">
        <w:rPr>
          <w:rFonts w:ascii="仿宋" w:eastAsia="仿宋" w:hAnsi="仿宋" w:hint="eastAsia"/>
          <w:color w:val="000000"/>
          <w:sz w:val="24"/>
          <w:szCs w:val="24"/>
        </w:rPr>
        <w:t>15索赔</w:t>
      </w:r>
      <w:bookmarkEnd w:id="92"/>
      <w:bookmarkEnd w:id="93"/>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rsidR="009B1959" w:rsidRPr="00BA2953" w:rsidRDefault="009B1959" w:rsidP="009B1959">
      <w:pPr>
        <w:pStyle w:val="3"/>
        <w:spacing w:line="360" w:lineRule="auto"/>
        <w:rPr>
          <w:rFonts w:ascii="仿宋" w:eastAsia="仿宋" w:hAnsi="仿宋"/>
          <w:color w:val="000000"/>
          <w:sz w:val="24"/>
          <w:szCs w:val="24"/>
        </w:rPr>
      </w:pPr>
      <w:bookmarkStart w:id="94" w:name="_Toc73427833"/>
      <w:bookmarkStart w:id="95" w:name="_Toc202349030"/>
      <w:r w:rsidRPr="00BA2953">
        <w:rPr>
          <w:rFonts w:ascii="仿宋" w:eastAsia="仿宋" w:hAnsi="仿宋" w:hint="eastAsia"/>
          <w:color w:val="000000"/>
          <w:sz w:val="24"/>
          <w:szCs w:val="24"/>
        </w:rPr>
        <w:t>16付款</w:t>
      </w:r>
      <w:bookmarkEnd w:id="94"/>
      <w:bookmarkEnd w:id="9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rsidR="009B1959" w:rsidRPr="00BA2953" w:rsidRDefault="009B1959" w:rsidP="009B1959">
      <w:pPr>
        <w:pStyle w:val="3"/>
        <w:spacing w:line="360" w:lineRule="auto"/>
        <w:rPr>
          <w:rFonts w:ascii="仿宋" w:eastAsia="仿宋" w:hAnsi="仿宋"/>
          <w:color w:val="000000"/>
          <w:sz w:val="24"/>
          <w:szCs w:val="24"/>
        </w:rPr>
      </w:pPr>
      <w:bookmarkStart w:id="96" w:name="_Toc73427834"/>
      <w:bookmarkStart w:id="97" w:name="_Toc202349031"/>
      <w:r w:rsidRPr="00BA2953">
        <w:rPr>
          <w:rFonts w:ascii="仿宋" w:eastAsia="仿宋" w:hAnsi="仿宋" w:hint="eastAsia"/>
          <w:color w:val="000000"/>
          <w:sz w:val="24"/>
          <w:szCs w:val="24"/>
        </w:rPr>
        <w:lastRenderedPageBreak/>
        <w:t>17价格</w:t>
      </w:r>
      <w:bookmarkEnd w:id="96"/>
      <w:bookmarkEnd w:id="97"/>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rsidR="009B1959" w:rsidRPr="00BA2953" w:rsidRDefault="009B1959" w:rsidP="009B1959">
      <w:pPr>
        <w:pStyle w:val="3"/>
        <w:rPr>
          <w:rFonts w:ascii="仿宋" w:eastAsia="仿宋" w:hAnsi="仿宋"/>
          <w:color w:val="000000"/>
          <w:sz w:val="24"/>
          <w:szCs w:val="24"/>
        </w:rPr>
      </w:pPr>
      <w:bookmarkStart w:id="98" w:name="_Toc73427835"/>
      <w:bookmarkStart w:id="99" w:name="_Toc202349032"/>
      <w:r w:rsidRPr="00BA2953">
        <w:rPr>
          <w:rFonts w:ascii="仿宋" w:eastAsia="仿宋" w:hAnsi="仿宋" w:hint="eastAsia"/>
          <w:color w:val="000000"/>
          <w:sz w:val="24"/>
          <w:szCs w:val="24"/>
        </w:rPr>
        <w:t>18合同修改</w:t>
      </w:r>
      <w:bookmarkEnd w:id="98"/>
      <w:bookmarkEnd w:id="99"/>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rsidR="009B1959" w:rsidRPr="00BA2953" w:rsidRDefault="009B1959" w:rsidP="009B1959">
      <w:pPr>
        <w:pStyle w:val="3"/>
        <w:rPr>
          <w:rFonts w:ascii="仿宋" w:eastAsia="仿宋" w:hAnsi="仿宋"/>
          <w:color w:val="000000"/>
          <w:sz w:val="24"/>
          <w:szCs w:val="24"/>
        </w:rPr>
      </w:pPr>
      <w:bookmarkStart w:id="100" w:name="_Toc73427836"/>
      <w:bookmarkStart w:id="101" w:name="_Toc202349033"/>
      <w:r w:rsidRPr="00BA2953">
        <w:rPr>
          <w:rFonts w:ascii="仿宋" w:eastAsia="仿宋" w:hAnsi="仿宋" w:hint="eastAsia"/>
          <w:color w:val="000000"/>
          <w:sz w:val="24"/>
          <w:szCs w:val="24"/>
        </w:rPr>
        <w:t>19转让</w:t>
      </w:r>
      <w:bookmarkEnd w:id="100"/>
      <w:bookmarkEnd w:id="101"/>
    </w:p>
    <w:p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rsidR="009B1959" w:rsidRPr="00BA2953" w:rsidRDefault="009B1959" w:rsidP="009B1959">
      <w:pPr>
        <w:pStyle w:val="3"/>
        <w:rPr>
          <w:rFonts w:ascii="仿宋" w:eastAsia="仿宋" w:hAnsi="仿宋"/>
          <w:color w:val="000000"/>
          <w:sz w:val="24"/>
          <w:szCs w:val="24"/>
        </w:rPr>
      </w:pPr>
      <w:bookmarkStart w:id="102" w:name="_Toc73427837"/>
      <w:bookmarkStart w:id="103" w:name="_Toc202349034"/>
      <w:r w:rsidRPr="00BA2953">
        <w:rPr>
          <w:rFonts w:ascii="仿宋" w:eastAsia="仿宋" w:hAnsi="仿宋" w:hint="eastAsia"/>
          <w:color w:val="000000"/>
          <w:sz w:val="24"/>
          <w:szCs w:val="24"/>
        </w:rPr>
        <w:t>20分包</w:t>
      </w:r>
      <w:bookmarkEnd w:id="102"/>
      <w:bookmarkEnd w:id="103"/>
    </w:p>
    <w:p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rsidR="009B1959" w:rsidRPr="00BA2953" w:rsidRDefault="009B1959" w:rsidP="009B1959">
      <w:pPr>
        <w:pStyle w:val="3"/>
        <w:rPr>
          <w:rFonts w:ascii="仿宋" w:eastAsia="仿宋" w:hAnsi="仿宋"/>
          <w:color w:val="000000"/>
          <w:sz w:val="24"/>
          <w:szCs w:val="24"/>
        </w:rPr>
      </w:pPr>
      <w:bookmarkStart w:id="104" w:name="_Toc73427838"/>
      <w:bookmarkStart w:id="105" w:name="_Toc202349035"/>
      <w:r w:rsidRPr="00BA2953">
        <w:rPr>
          <w:rFonts w:ascii="仿宋" w:eastAsia="仿宋" w:hAnsi="仿宋" w:hint="eastAsia"/>
          <w:color w:val="000000"/>
          <w:sz w:val="24"/>
          <w:szCs w:val="24"/>
        </w:rPr>
        <w:t>21卖方履约延误</w:t>
      </w:r>
      <w:bookmarkEnd w:id="104"/>
      <w:bookmarkEnd w:id="105"/>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rsidR="009B1959" w:rsidRPr="00BA2953" w:rsidRDefault="009B1959" w:rsidP="009B1959">
      <w:pPr>
        <w:pStyle w:val="a8"/>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rsidR="009B1959" w:rsidRPr="00BA2953" w:rsidRDefault="009B1959" w:rsidP="009B1959">
      <w:pPr>
        <w:pStyle w:val="3"/>
        <w:rPr>
          <w:rFonts w:ascii="仿宋" w:eastAsia="仿宋" w:hAnsi="仿宋"/>
          <w:color w:val="000000"/>
          <w:sz w:val="24"/>
          <w:szCs w:val="24"/>
        </w:rPr>
      </w:pPr>
      <w:bookmarkStart w:id="106" w:name="_Toc73427839"/>
      <w:bookmarkStart w:id="107" w:name="_Toc202349036"/>
      <w:r w:rsidRPr="00BA2953">
        <w:rPr>
          <w:rFonts w:ascii="仿宋" w:eastAsia="仿宋" w:hAnsi="仿宋" w:hint="eastAsia"/>
          <w:color w:val="000000"/>
          <w:sz w:val="24"/>
          <w:szCs w:val="24"/>
        </w:rPr>
        <w:t>22误期赔偿费</w:t>
      </w:r>
      <w:bookmarkEnd w:id="106"/>
      <w:bookmarkEnd w:id="107"/>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sidRPr="00BA2953">
        <w:rPr>
          <w:rFonts w:ascii="仿宋" w:eastAsia="仿宋" w:hAnsi="仿宋" w:hint="eastAsia"/>
          <w:color w:val="000000"/>
          <w:szCs w:val="24"/>
        </w:rPr>
        <w:t>赔偿费按迟交货</w:t>
      </w:r>
      <w:proofErr w:type="gramEnd"/>
      <w:r w:rsidRPr="00BA2953">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rsidR="009B1959" w:rsidRPr="00BA2953" w:rsidRDefault="009B1959" w:rsidP="009B1959">
      <w:pPr>
        <w:pStyle w:val="3"/>
        <w:rPr>
          <w:rFonts w:ascii="仿宋" w:eastAsia="仿宋" w:hAnsi="仿宋"/>
          <w:color w:val="000000"/>
          <w:sz w:val="24"/>
          <w:szCs w:val="24"/>
        </w:rPr>
      </w:pPr>
      <w:bookmarkStart w:id="108" w:name="_Toc73427840"/>
      <w:bookmarkStart w:id="109" w:name="_Toc202349037"/>
      <w:r w:rsidRPr="00BA2953">
        <w:rPr>
          <w:rFonts w:ascii="仿宋" w:eastAsia="仿宋" w:hAnsi="仿宋" w:hint="eastAsia"/>
          <w:color w:val="000000"/>
          <w:sz w:val="24"/>
          <w:szCs w:val="24"/>
        </w:rPr>
        <w:t>23  违约终止合同</w:t>
      </w:r>
      <w:bookmarkEnd w:id="108"/>
      <w:bookmarkEnd w:id="109"/>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w:t>
      </w:r>
      <w:proofErr w:type="gramStart"/>
      <w:r w:rsidRPr="00BA2953">
        <w:rPr>
          <w:rFonts w:ascii="仿宋" w:eastAsia="仿宋" w:hAnsi="仿宋" w:hint="eastAsia"/>
          <w:color w:val="000000"/>
          <w:szCs w:val="24"/>
        </w:rPr>
        <w:t>上述第23</w:t>
      </w:r>
      <w:proofErr w:type="gramEnd"/>
      <w:r w:rsidRPr="00BA2953">
        <w:rPr>
          <w:rFonts w:ascii="仿宋" w:eastAsia="仿宋" w:hAnsi="仿宋" w:hint="eastAsia"/>
          <w:color w:val="000000"/>
          <w:szCs w:val="24"/>
        </w:rPr>
        <w:t>.1条的规定，终止了全部或部分合同，买方可以依其认为适当的条件和方法购买与未交货</w:t>
      </w:r>
      <w:proofErr w:type="gramStart"/>
      <w:r w:rsidRPr="00BA2953">
        <w:rPr>
          <w:rFonts w:ascii="仿宋" w:eastAsia="仿宋" w:hAnsi="仿宋" w:hint="eastAsia"/>
          <w:color w:val="000000"/>
          <w:szCs w:val="24"/>
        </w:rPr>
        <w:t>物类似</w:t>
      </w:r>
      <w:proofErr w:type="gramEnd"/>
      <w:r w:rsidRPr="00BA2953">
        <w:rPr>
          <w:rFonts w:ascii="仿宋" w:eastAsia="仿宋" w:hAnsi="仿宋" w:hint="eastAsia"/>
          <w:color w:val="000000"/>
          <w:szCs w:val="24"/>
        </w:rPr>
        <w:t>的货物，卖方应对购买类似货物所超出的那部分费用负责。但是，卖方应继续执行合同中未终止的部分 。</w:t>
      </w:r>
    </w:p>
    <w:p w:rsidR="009B1959" w:rsidRPr="00BA2953" w:rsidRDefault="009B1959" w:rsidP="009B1959">
      <w:pPr>
        <w:pStyle w:val="3"/>
        <w:rPr>
          <w:rFonts w:ascii="仿宋" w:eastAsia="仿宋" w:hAnsi="仿宋"/>
          <w:color w:val="000000"/>
          <w:sz w:val="24"/>
          <w:szCs w:val="24"/>
        </w:rPr>
      </w:pPr>
      <w:bookmarkStart w:id="110" w:name="_Toc73427841"/>
      <w:bookmarkStart w:id="111" w:name="_Toc202349038"/>
      <w:r w:rsidRPr="00BA2953">
        <w:rPr>
          <w:rFonts w:ascii="仿宋" w:eastAsia="仿宋" w:hAnsi="仿宋" w:hint="eastAsia"/>
          <w:color w:val="000000"/>
          <w:sz w:val="24"/>
          <w:szCs w:val="24"/>
        </w:rPr>
        <w:t>24 不可抗力</w:t>
      </w:r>
      <w:bookmarkEnd w:id="110"/>
      <w:bookmarkEnd w:id="111"/>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9B1959" w:rsidRPr="00BA2953" w:rsidRDefault="009B1959" w:rsidP="009B1959">
      <w:pPr>
        <w:pStyle w:val="3"/>
        <w:rPr>
          <w:rFonts w:ascii="仿宋" w:eastAsia="仿宋" w:hAnsi="仿宋"/>
          <w:color w:val="000000"/>
          <w:sz w:val="24"/>
          <w:szCs w:val="24"/>
        </w:rPr>
      </w:pPr>
      <w:bookmarkStart w:id="112" w:name="_Toc73427842"/>
      <w:bookmarkStart w:id="113" w:name="_Toc202349039"/>
      <w:r w:rsidRPr="00BA2953">
        <w:rPr>
          <w:rFonts w:ascii="仿宋" w:eastAsia="仿宋" w:hAnsi="仿宋" w:hint="eastAsia"/>
          <w:color w:val="000000"/>
          <w:sz w:val="24"/>
          <w:szCs w:val="24"/>
        </w:rPr>
        <w:lastRenderedPageBreak/>
        <w:t>25  因破产而终止合同</w:t>
      </w:r>
      <w:bookmarkEnd w:id="112"/>
      <w:bookmarkEnd w:id="113"/>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9B1959" w:rsidRPr="00BA2953" w:rsidRDefault="009B1959" w:rsidP="009B1959">
      <w:pPr>
        <w:pStyle w:val="3"/>
        <w:rPr>
          <w:rFonts w:ascii="仿宋" w:eastAsia="仿宋" w:hAnsi="仿宋"/>
          <w:color w:val="000000"/>
          <w:sz w:val="24"/>
          <w:szCs w:val="24"/>
        </w:rPr>
      </w:pPr>
      <w:bookmarkStart w:id="114" w:name="_Toc73427843"/>
      <w:bookmarkStart w:id="115" w:name="_Toc202349040"/>
      <w:r w:rsidRPr="00BA2953">
        <w:rPr>
          <w:rFonts w:ascii="仿宋" w:eastAsia="仿宋" w:hAnsi="仿宋" w:hint="eastAsia"/>
          <w:color w:val="000000"/>
          <w:sz w:val="24"/>
          <w:szCs w:val="24"/>
        </w:rPr>
        <w:t>26争端的解决</w:t>
      </w:r>
      <w:bookmarkEnd w:id="114"/>
      <w:bookmarkEnd w:id="11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rsidR="009B1959" w:rsidRPr="00BA2953" w:rsidRDefault="009B1959" w:rsidP="009B1959">
      <w:pPr>
        <w:pStyle w:val="3"/>
        <w:rPr>
          <w:rFonts w:ascii="仿宋" w:eastAsia="仿宋" w:hAnsi="仿宋"/>
          <w:color w:val="000000"/>
          <w:sz w:val="24"/>
          <w:szCs w:val="24"/>
        </w:rPr>
      </w:pPr>
      <w:bookmarkStart w:id="116" w:name="_Toc73427844"/>
      <w:bookmarkStart w:id="117" w:name="_Toc202349041"/>
      <w:r w:rsidRPr="00BA2953">
        <w:rPr>
          <w:rFonts w:ascii="仿宋" w:eastAsia="仿宋" w:hAnsi="仿宋" w:hint="eastAsia"/>
          <w:color w:val="000000"/>
          <w:sz w:val="24"/>
          <w:szCs w:val="24"/>
        </w:rPr>
        <w:t>27合同语言</w:t>
      </w:r>
      <w:bookmarkEnd w:id="116"/>
      <w:bookmarkEnd w:id="117"/>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rsidR="009B1959" w:rsidRPr="00BA2953" w:rsidRDefault="009B1959" w:rsidP="009B1959">
      <w:pPr>
        <w:pStyle w:val="3"/>
        <w:rPr>
          <w:rFonts w:ascii="仿宋" w:eastAsia="仿宋" w:hAnsi="仿宋"/>
          <w:color w:val="000000"/>
          <w:sz w:val="24"/>
          <w:szCs w:val="24"/>
        </w:rPr>
      </w:pPr>
      <w:bookmarkStart w:id="118" w:name="_Toc73427845"/>
      <w:bookmarkStart w:id="119" w:name="_Toc202349042"/>
      <w:r w:rsidRPr="00BA2953">
        <w:rPr>
          <w:rFonts w:ascii="仿宋" w:eastAsia="仿宋" w:hAnsi="仿宋" w:hint="eastAsia"/>
          <w:color w:val="000000"/>
          <w:sz w:val="24"/>
          <w:szCs w:val="24"/>
        </w:rPr>
        <w:t>28适用法律</w:t>
      </w:r>
      <w:bookmarkEnd w:id="118"/>
      <w:bookmarkEnd w:id="119"/>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rsidR="009B1959" w:rsidRPr="00BA2953" w:rsidRDefault="009B1959" w:rsidP="009B1959">
      <w:pPr>
        <w:pStyle w:val="3"/>
        <w:rPr>
          <w:rFonts w:ascii="仿宋" w:eastAsia="仿宋" w:hAnsi="仿宋"/>
          <w:color w:val="000000"/>
          <w:sz w:val="24"/>
          <w:szCs w:val="24"/>
        </w:rPr>
      </w:pPr>
      <w:bookmarkStart w:id="120" w:name="_Toc73427846"/>
      <w:bookmarkStart w:id="121" w:name="_Toc202349043"/>
      <w:r w:rsidRPr="00BA2953">
        <w:rPr>
          <w:rFonts w:ascii="仿宋" w:eastAsia="仿宋" w:hAnsi="仿宋" w:hint="eastAsia"/>
          <w:color w:val="000000"/>
          <w:sz w:val="24"/>
          <w:szCs w:val="24"/>
        </w:rPr>
        <w:t>29税和关税</w:t>
      </w:r>
      <w:bookmarkEnd w:id="120"/>
      <w:bookmarkEnd w:id="121"/>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rsidR="009B1959" w:rsidRPr="00BA2953" w:rsidRDefault="009B1959" w:rsidP="009B1959">
      <w:pPr>
        <w:pStyle w:val="3"/>
        <w:rPr>
          <w:rFonts w:ascii="仿宋" w:eastAsia="仿宋" w:hAnsi="仿宋"/>
          <w:color w:val="000000"/>
          <w:sz w:val="24"/>
          <w:szCs w:val="24"/>
        </w:rPr>
      </w:pPr>
      <w:bookmarkStart w:id="122" w:name="_Toc73427847"/>
      <w:bookmarkStart w:id="123" w:name="_Toc202349044"/>
      <w:r w:rsidRPr="00BA2953">
        <w:rPr>
          <w:rFonts w:ascii="仿宋" w:eastAsia="仿宋" w:hAnsi="仿宋" w:hint="eastAsia"/>
          <w:color w:val="000000"/>
          <w:sz w:val="24"/>
          <w:szCs w:val="24"/>
        </w:rPr>
        <w:t>30合同生效及其他</w:t>
      </w:r>
      <w:bookmarkEnd w:id="122"/>
      <w:bookmarkEnd w:id="123"/>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rsidR="009B1959"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rsidR="009966FB" w:rsidRPr="00BA2953" w:rsidRDefault="003926B9" w:rsidP="007B3741">
      <w:pPr>
        <w:numPr>
          <w:ilvl w:val="0"/>
          <w:numId w:val="13"/>
        </w:numPr>
        <w:tabs>
          <w:tab w:val="num" w:pos="964"/>
        </w:tabs>
        <w:rPr>
          <w:rFonts w:ascii="仿宋" w:eastAsia="仿宋" w:hAnsi="仿宋"/>
          <w:color w:val="000000"/>
          <w:szCs w:val="24"/>
        </w:rPr>
      </w:pPr>
      <w:r>
        <w:rPr>
          <w:rFonts w:ascii="仿宋" w:eastAsia="仿宋" w:hAnsi="仿宋" w:hint="eastAsia"/>
          <w:color w:val="000000"/>
          <w:szCs w:val="24"/>
        </w:rPr>
        <w:t>中标通知书</w:t>
      </w:r>
    </w:p>
    <w:p w:rsidR="0022302E" w:rsidRPr="0022302E" w:rsidRDefault="0022302E" w:rsidP="009B1959">
      <w:pPr>
        <w:rPr>
          <w:rFonts w:ascii="仿宋" w:eastAsia="仿宋" w:hAnsi="仿宋"/>
          <w:color w:val="000000"/>
          <w:szCs w:val="24"/>
        </w:rPr>
      </w:pPr>
    </w:p>
    <w:p w:rsidR="009966FB" w:rsidRDefault="009966FB">
      <w:pPr>
        <w:widowControl/>
        <w:spacing w:line="240" w:lineRule="auto"/>
        <w:jc w:val="left"/>
      </w:pPr>
      <w:r>
        <w:br w:type="page"/>
      </w:r>
    </w:p>
    <w:p w:rsidR="006303F9" w:rsidRDefault="00500826">
      <w:pPr>
        <w:pStyle w:val="1"/>
        <w:spacing w:after="240" w:line="480" w:lineRule="auto"/>
        <w:jc w:val="center"/>
        <w:rPr>
          <w:rFonts w:ascii="仿宋_GB2312" w:eastAsia="仿宋_GB2312"/>
          <w:sz w:val="24"/>
          <w:szCs w:val="24"/>
        </w:rPr>
      </w:pPr>
      <w:bookmarkStart w:id="124" w:name="_Toc73427848"/>
      <w:bookmarkStart w:id="125" w:name="_Toc87063338"/>
      <w:bookmarkStart w:id="126"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4"/>
      <w:bookmarkEnd w:id="125"/>
      <w:bookmarkEnd w:id="126"/>
    </w:p>
    <w:p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p>
    <w:p w:rsidR="002570B0" w:rsidRPr="002570B0" w:rsidRDefault="002570B0" w:rsidP="00C8564D">
      <w:pPr>
        <w:widowControl/>
        <w:adjustRightInd w:val="0"/>
        <w:snapToGrid w:val="0"/>
        <w:spacing w:line="300" w:lineRule="auto"/>
        <w:ind w:firstLineChars="1700" w:firstLine="4096"/>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3F0757">
        <w:rPr>
          <w:rFonts w:ascii="仿宋" w:eastAsia="仿宋" w:hAnsi="仿宋" w:cs="Times New Roman" w:hint="eastAsia"/>
          <w:kern w:val="0"/>
          <w:szCs w:val="24"/>
          <w:u w:val="single"/>
        </w:rPr>
        <w:t>xxxx</w:t>
      </w:r>
      <w:r w:rsidRPr="002570B0">
        <w:rPr>
          <w:rFonts w:ascii="仿宋" w:eastAsia="仿宋" w:hAnsi="仿宋" w:cs="Times New Roman"/>
          <w:kern w:val="0"/>
          <w:szCs w:val="24"/>
        </w:rPr>
        <w:t>项目(招标编号：</w:t>
      </w:r>
      <w:r w:rsidR="00E616D9">
        <w:rPr>
          <w:rFonts w:ascii="仿宋" w:eastAsia="仿宋" w:hAnsi="仿宋" w:cs="Times New Roman"/>
          <w:kern w:val="0"/>
          <w:szCs w:val="24"/>
        </w:rPr>
        <w:t>2018[xxx]</w:t>
      </w:r>
      <w:r w:rsidRPr="002570B0">
        <w:rPr>
          <w:rFonts w:ascii="仿宋" w:eastAsia="仿宋" w:hAnsi="仿宋" w:cs="Times New Roman"/>
          <w:kern w:val="0"/>
          <w:szCs w:val="24"/>
        </w:rPr>
        <w:t>)签订本合同，以资双方信守执行。</w:t>
      </w:r>
    </w:p>
    <w:p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rsidR="001644A8" w:rsidRDefault="001644A8"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第三条 货物的交货地点、期限</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lastRenderedPageBreak/>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sidRPr="002570B0">
        <w:rPr>
          <w:rFonts w:ascii="仿宋" w:eastAsia="仿宋" w:hAnsi="仿宋" w:cs="Times New Roman"/>
          <w:kern w:val="0"/>
          <w:szCs w:val="24"/>
        </w:rPr>
        <w:t>合法被</w:t>
      </w:r>
      <w:proofErr w:type="gramEnd"/>
      <w:r w:rsidRPr="002570B0">
        <w:rPr>
          <w:rFonts w:ascii="仿宋" w:eastAsia="仿宋" w:hAnsi="仿宋" w:cs="Times New Roman"/>
          <w:kern w:val="0"/>
          <w:szCs w:val="24"/>
        </w:rPr>
        <w:t>许可使用、实施人的相关证明。</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rsidR="002570B0" w:rsidRPr="002570B0" w:rsidRDefault="002570B0" w:rsidP="002570B0">
      <w:pPr>
        <w:adjustRightInd w:val="0"/>
        <w:snapToGrid w:val="0"/>
        <w:spacing w:line="300" w:lineRule="auto"/>
        <w:rPr>
          <w:rFonts w:ascii="仿宋" w:eastAsia="仿宋" w:hAnsi="仿宋" w:cs="Times New Roman"/>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第七条 货物的运输、保险、包装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工作日，应当通知甲方，以便甲方做出相应的安排。</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w:t>
      </w:r>
      <w:proofErr w:type="gramStart"/>
      <w:r w:rsidRPr="002570B0">
        <w:rPr>
          <w:rFonts w:ascii="仿宋" w:eastAsia="仿宋" w:hAnsi="仿宋" w:cs="Times New Roman"/>
          <w:kern w:val="0"/>
          <w:szCs w:val="24"/>
        </w:rPr>
        <w:t>面符合</w:t>
      </w:r>
      <w:proofErr w:type="gramEnd"/>
      <w:r w:rsidRPr="002570B0">
        <w:rPr>
          <w:rFonts w:ascii="仿宋" w:eastAsia="仿宋" w:hAnsi="仿宋" w:cs="Times New Roman"/>
          <w:kern w:val="0"/>
          <w:szCs w:val="24"/>
        </w:rPr>
        <w:t>本合同、甲方要求的品质、型号、规格、以及技术标准。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t>第十条 付款方式</w:t>
      </w:r>
    </w:p>
    <w:p w:rsidR="002570B0" w:rsidRPr="00C67671" w:rsidRDefault="002570B0" w:rsidP="002570B0">
      <w:pPr>
        <w:widowControl/>
        <w:adjustRightInd w:val="0"/>
        <w:snapToGrid w:val="0"/>
        <w:spacing w:line="300" w:lineRule="auto"/>
        <w:jc w:val="left"/>
        <w:rPr>
          <w:rFonts w:ascii="仿宋" w:eastAsia="仿宋" w:hAnsi="仿宋" w:cs="Times New Roman"/>
          <w:szCs w:val="24"/>
        </w:rPr>
      </w:pPr>
      <w:r w:rsidRPr="00C67671">
        <w:rPr>
          <w:rFonts w:ascii="仿宋" w:eastAsia="仿宋" w:hAnsi="仿宋" w:cs="Times New Roman" w:hint="eastAsia"/>
          <w:szCs w:val="24"/>
        </w:rPr>
        <w:t>10.1中标</w:t>
      </w:r>
      <w:r w:rsidR="003B264B" w:rsidRPr="00C67671">
        <w:rPr>
          <w:rFonts w:ascii="仿宋" w:eastAsia="仿宋" w:hAnsi="仿宋" w:cs="Times New Roman"/>
          <w:szCs w:val="24"/>
        </w:rPr>
        <w:t>人</w:t>
      </w:r>
      <w:r w:rsidRPr="00C67671">
        <w:rPr>
          <w:rFonts w:ascii="仿宋" w:eastAsia="仿宋" w:hAnsi="仿宋" w:cs="Times New Roman" w:hint="eastAsia"/>
          <w:szCs w:val="24"/>
        </w:rPr>
        <w:t>必须在</w:t>
      </w:r>
      <w:r w:rsidR="000E4298" w:rsidRPr="00C67671">
        <w:rPr>
          <w:rFonts w:ascii="仿宋" w:eastAsia="仿宋" w:hAnsi="仿宋" w:cs="Times New Roman" w:hint="eastAsia"/>
          <w:szCs w:val="24"/>
        </w:rPr>
        <w:t>中标通知书发出后</w:t>
      </w:r>
      <w:r w:rsidR="000E2FCF">
        <w:rPr>
          <w:rFonts w:ascii="仿宋" w:eastAsia="仿宋" w:hAnsi="仿宋" w:cs="Times New Roman" w:hint="eastAsia"/>
          <w:szCs w:val="24"/>
        </w:rPr>
        <w:t>30</w:t>
      </w:r>
      <w:proofErr w:type="gramStart"/>
      <w:r w:rsidRPr="00C67671">
        <w:rPr>
          <w:rFonts w:ascii="仿宋" w:eastAsia="仿宋" w:hAnsi="仿宋" w:cs="Times New Roman" w:hint="eastAsia"/>
          <w:szCs w:val="24"/>
        </w:rPr>
        <w:t>日内和</w:t>
      </w:r>
      <w:proofErr w:type="gramEnd"/>
      <w:r w:rsidR="003B264B" w:rsidRPr="00C67671">
        <w:rPr>
          <w:rFonts w:ascii="仿宋" w:eastAsia="仿宋" w:hAnsi="仿宋" w:cs="Times New Roman"/>
          <w:szCs w:val="24"/>
        </w:rPr>
        <w:t>采购人</w:t>
      </w:r>
      <w:r w:rsidRPr="00C67671">
        <w:rPr>
          <w:rFonts w:ascii="仿宋" w:eastAsia="仿宋" w:hAnsi="仿宋" w:cs="Times New Roman" w:hint="eastAsia"/>
          <w:szCs w:val="24"/>
        </w:rPr>
        <w:t>签订合同；</w:t>
      </w:r>
    </w:p>
    <w:p w:rsidR="002570B0" w:rsidRPr="00EC4A3C" w:rsidRDefault="002570B0" w:rsidP="002570B0">
      <w:pPr>
        <w:widowControl/>
        <w:adjustRightInd w:val="0"/>
        <w:snapToGrid w:val="0"/>
        <w:spacing w:line="300" w:lineRule="auto"/>
        <w:jc w:val="left"/>
        <w:rPr>
          <w:rFonts w:ascii="仿宋" w:eastAsia="仿宋" w:hAnsi="仿宋" w:cs="Times New Roman"/>
          <w:szCs w:val="24"/>
        </w:rPr>
      </w:pPr>
      <w:r w:rsidRPr="00EC4A3C">
        <w:rPr>
          <w:rFonts w:ascii="仿宋" w:eastAsia="仿宋" w:hAnsi="仿宋" w:cs="Times New Roman" w:hint="eastAsia"/>
          <w:szCs w:val="24"/>
        </w:rPr>
        <w:lastRenderedPageBreak/>
        <w:t>10.2</w:t>
      </w:r>
      <w:r w:rsidR="00226C26" w:rsidRPr="00EC4A3C">
        <w:rPr>
          <w:rFonts w:ascii="仿宋" w:eastAsia="仿宋" w:hAnsi="仿宋" w:cs="Times New Roman" w:hint="eastAsia"/>
          <w:szCs w:val="24"/>
        </w:rPr>
        <w:t>合同签订后，</w:t>
      </w:r>
      <w:r w:rsidR="009C0BAB">
        <w:rPr>
          <w:rFonts w:ascii="仿宋" w:eastAsia="仿宋" w:hAnsi="仿宋" w:cs="Times New Roman"/>
          <w:szCs w:val="24"/>
        </w:rPr>
        <w:t>甲方</w:t>
      </w:r>
      <w:r w:rsidR="00226C26" w:rsidRPr="00EC4A3C">
        <w:rPr>
          <w:rFonts w:ascii="仿宋" w:eastAsia="仿宋" w:hAnsi="仿宋" w:cs="Times New Roman" w:hint="eastAsia"/>
          <w:szCs w:val="24"/>
        </w:rPr>
        <w:t>支付合同金额</w:t>
      </w:r>
      <w:r w:rsidR="00311C04">
        <w:rPr>
          <w:rFonts w:ascii="仿宋" w:eastAsia="仿宋" w:hAnsi="仿宋" w:cs="Times New Roman"/>
          <w:szCs w:val="24"/>
        </w:rPr>
        <w:t>7</w:t>
      </w:r>
      <w:r w:rsidR="00226C26" w:rsidRPr="00EC4A3C">
        <w:rPr>
          <w:rFonts w:ascii="仿宋" w:eastAsia="仿宋" w:hAnsi="仿宋" w:cs="Times New Roman" w:hint="eastAsia"/>
          <w:szCs w:val="24"/>
        </w:rPr>
        <w:t>0%的合同款；</w:t>
      </w:r>
      <w:r w:rsidR="00226C26" w:rsidRPr="00EC4A3C">
        <w:rPr>
          <w:rFonts w:ascii="仿宋" w:eastAsia="仿宋" w:hAnsi="仿宋" w:hint="eastAsia"/>
        </w:rPr>
        <w:t>全部设备系统安装调试完成并稳定运行5个日历日后，</w:t>
      </w:r>
      <w:r w:rsidR="009C0BAB">
        <w:rPr>
          <w:rFonts w:ascii="仿宋" w:eastAsia="仿宋" w:hAnsi="仿宋"/>
        </w:rPr>
        <w:t>甲方</w:t>
      </w:r>
      <w:r w:rsidR="00226C26" w:rsidRPr="00EC4A3C">
        <w:rPr>
          <w:rFonts w:ascii="仿宋" w:eastAsia="仿宋" w:hAnsi="仿宋" w:hint="eastAsia"/>
        </w:rPr>
        <w:t>组织设备整体验收，验收合格后</w:t>
      </w:r>
      <w:r w:rsidR="009C0BAB">
        <w:rPr>
          <w:rFonts w:ascii="仿宋" w:eastAsia="仿宋" w:hAnsi="仿宋"/>
        </w:rPr>
        <w:t>甲方</w:t>
      </w:r>
      <w:r w:rsidR="00226C26" w:rsidRPr="00EC4A3C">
        <w:rPr>
          <w:rFonts w:ascii="仿宋" w:eastAsia="仿宋" w:hAnsi="仿宋" w:hint="eastAsia"/>
        </w:rPr>
        <w:t>将向</w:t>
      </w:r>
      <w:r w:rsidR="009C0BAB">
        <w:rPr>
          <w:rFonts w:ascii="仿宋" w:eastAsia="仿宋" w:hAnsi="仿宋"/>
        </w:rPr>
        <w:t>乙方</w:t>
      </w:r>
      <w:r w:rsidR="00226C26" w:rsidRPr="00EC4A3C">
        <w:rPr>
          <w:rFonts w:ascii="仿宋" w:eastAsia="仿宋" w:hAnsi="仿宋" w:hint="eastAsia"/>
        </w:rPr>
        <w:t>支付合同金额的</w:t>
      </w:r>
      <w:r w:rsidR="00311C04">
        <w:rPr>
          <w:rFonts w:ascii="仿宋" w:eastAsia="仿宋" w:hAnsi="仿宋"/>
        </w:rPr>
        <w:t>3</w:t>
      </w:r>
      <w:r w:rsidR="00226C26" w:rsidRPr="00EC4A3C">
        <w:rPr>
          <w:rFonts w:ascii="仿宋" w:eastAsia="仿宋" w:hAnsi="仿宋"/>
        </w:rPr>
        <w:t>0</w:t>
      </w:r>
      <w:r w:rsidR="00226C26" w:rsidRPr="00EC4A3C">
        <w:rPr>
          <w:rFonts w:ascii="仿宋" w:eastAsia="仿宋" w:hAnsi="仿宋" w:hint="eastAsia"/>
        </w:rPr>
        <w:t>%的合同款。</w:t>
      </w:r>
    </w:p>
    <w:p w:rsidR="006D187F" w:rsidRDefault="006D187F" w:rsidP="002570B0">
      <w:pPr>
        <w:adjustRightInd w:val="0"/>
        <w:snapToGrid w:val="0"/>
        <w:spacing w:line="300" w:lineRule="auto"/>
        <w:outlineLvl w:val="0"/>
        <w:rPr>
          <w:rFonts w:ascii="仿宋" w:eastAsia="仿宋" w:hAnsi="仿宋" w:cs="Times New Roman"/>
          <w:b/>
          <w:bCs/>
          <w:kern w:val="0"/>
          <w:szCs w:val="24"/>
        </w:rPr>
      </w:pPr>
    </w:p>
    <w:p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7" w:name="_Toc504400812"/>
      <w:r w:rsidRPr="002570B0">
        <w:rPr>
          <w:rFonts w:ascii="仿宋" w:eastAsia="仿宋" w:hAnsi="仿宋" w:cs="Times New Roman"/>
          <w:b/>
          <w:bCs/>
          <w:kern w:val="0"/>
          <w:szCs w:val="24"/>
        </w:rPr>
        <w:t>第十一条 验收准则和方法</w:t>
      </w:r>
      <w:bookmarkEnd w:id="127"/>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工作日组织终验，由甲、乙双方按合同约定对货物共同进行验收。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w:t>
      </w:r>
      <w:proofErr w:type="gramStart"/>
      <w:r w:rsidRPr="002570B0">
        <w:rPr>
          <w:rFonts w:ascii="仿宋" w:eastAsia="仿宋" w:hAnsi="仿宋" w:cs="Times New Roman"/>
          <w:kern w:val="0"/>
          <w:szCs w:val="24"/>
        </w:rPr>
        <w:t>担质量</w:t>
      </w:r>
      <w:proofErr w:type="gramEnd"/>
      <w:r w:rsidRPr="002570B0">
        <w:rPr>
          <w:rFonts w:ascii="仿宋" w:eastAsia="仿宋" w:hAnsi="仿宋" w:cs="Times New Roman"/>
          <w:kern w:val="0"/>
          <w:szCs w:val="24"/>
        </w:rPr>
        <w:t>违约责任外，甲方有权拒收货物或要求乙方予以修理、重作、更换或者减少价款。</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3) 用符合规格、质量和性能要求的货物或新零件、新部件更换有瑕疵、缺陷的部分或／和修补缺陷部分，乙方应承</w:t>
      </w:r>
      <w:proofErr w:type="gramStart"/>
      <w:r w:rsidRPr="002570B0">
        <w:rPr>
          <w:rFonts w:ascii="仿宋" w:eastAsia="仿宋" w:hAnsi="仿宋" w:cs="Times New Roman"/>
          <w:kern w:val="0"/>
          <w:szCs w:val="24"/>
        </w:rPr>
        <w:t>担一切</w:t>
      </w:r>
      <w:proofErr w:type="gramEnd"/>
      <w:r w:rsidRPr="002570B0">
        <w:rPr>
          <w:rFonts w:ascii="仿宋" w:eastAsia="仿宋" w:hAnsi="仿宋" w:cs="Times New Roman"/>
          <w:kern w:val="0"/>
          <w:szCs w:val="24"/>
        </w:rPr>
        <w:t>费用和风险，并负担甲方为此所发生的一切直接费用。同时，乙方应按合同约定，相应延长质量保证期。</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2570B0" w:rsidRPr="002570B0" w:rsidRDefault="002570B0" w:rsidP="002570B0">
      <w:pPr>
        <w:adjustRightInd w:val="0"/>
        <w:snapToGrid w:val="0"/>
        <w:spacing w:line="300" w:lineRule="auto"/>
        <w:ind w:left="1196" w:hanging="629"/>
        <w:rPr>
          <w:rFonts w:ascii="仿宋" w:eastAsia="仿宋" w:hAnsi="仿宋" w:cs="Times New Roman"/>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w:t>
      </w:r>
      <w:proofErr w:type="gramStart"/>
      <w:r w:rsidRPr="002570B0">
        <w:rPr>
          <w:rFonts w:ascii="仿宋" w:eastAsia="仿宋" w:hAnsi="仿宋" w:cs="Times New Roman"/>
          <w:szCs w:val="24"/>
        </w:rPr>
        <w:t>一</w:t>
      </w:r>
      <w:proofErr w:type="gramEnd"/>
      <w:r w:rsidRPr="002570B0">
        <w:rPr>
          <w:rFonts w:ascii="仿宋" w:eastAsia="仿宋" w:hAnsi="仿宋" w:cs="Times New Roman"/>
          <w:szCs w:val="24"/>
        </w:rPr>
        <w:t>（1）</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公历日，乙方应按货物最终成交总额的千分之三（3‰）向甲方支付赔偿费，直至交货为止。如逾期交货超过三十（30）</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公历日的，甲方有权拒收货物，终止本合同，且乙方应按照货物最终成交总额的10%向甲方支付违约金</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w:t>
      </w:r>
      <w:proofErr w:type="gramStart"/>
      <w:r w:rsidRPr="002570B0">
        <w:rPr>
          <w:rFonts w:ascii="仿宋" w:eastAsia="仿宋" w:hAnsi="仿宋" w:cs="Times New Roman"/>
          <w:kern w:val="0"/>
          <w:szCs w:val="24"/>
        </w:rPr>
        <w:t>乙方征收</w:t>
      </w:r>
      <w:proofErr w:type="gramEnd"/>
      <w:r w:rsidRPr="002570B0">
        <w:rPr>
          <w:rFonts w:ascii="仿宋" w:eastAsia="仿宋" w:hAnsi="仿宋" w:cs="Times New Roman"/>
          <w:kern w:val="0"/>
          <w:szCs w:val="24"/>
        </w:rPr>
        <w:t>的与本合同有关的一切税费均由乙方负担。</w:t>
      </w:r>
    </w:p>
    <w:p w:rsidR="002570B0" w:rsidRPr="002570B0" w:rsidRDefault="002570B0" w:rsidP="002570B0">
      <w:pPr>
        <w:adjustRightInd w:val="0"/>
        <w:snapToGrid w:val="0"/>
        <w:spacing w:line="300" w:lineRule="auto"/>
        <w:ind w:left="1247"/>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w:t>
      </w:r>
      <w:proofErr w:type="gramStart"/>
      <w:r w:rsidRPr="002570B0">
        <w:rPr>
          <w:rFonts w:ascii="仿宋" w:eastAsia="仿宋" w:hAnsi="仿宋" w:cs="Times New Roman"/>
          <w:kern w:val="0"/>
          <w:szCs w:val="24"/>
        </w:rPr>
        <w:t>一</w:t>
      </w:r>
      <w:proofErr w:type="gramEnd"/>
      <w:r w:rsidRPr="002570B0">
        <w:rPr>
          <w:rFonts w:ascii="仿宋" w:eastAsia="仿宋" w:hAnsi="仿宋" w:cs="Times New Roman"/>
          <w:kern w:val="0"/>
          <w:szCs w:val="24"/>
        </w:rPr>
        <w:t>货物的数量的权利，数量的增加或减少不影响该等货物的单价，但货物最终成交总额应根据实际的货物数量进行调整。</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w:t>
      </w:r>
      <w:proofErr w:type="gramStart"/>
      <w:r w:rsidRPr="002570B0">
        <w:rPr>
          <w:rFonts w:ascii="仿宋" w:eastAsia="仿宋" w:hAnsi="仿宋" w:cs="Times New Roman"/>
          <w:kern w:val="0"/>
          <w:szCs w:val="24"/>
        </w:rPr>
        <w:t>更换仍</w:t>
      </w:r>
      <w:proofErr w:type="gramEnd"/>
      <w:r w:rsidRPr="002570B0">
        <w:rPr>
          <w:rFonts w:ascii="仿宋" w:eastAsia="仿宋" w:hAnsi="仿宋" w:cs="Times New Roman"/>
          <w:kern w:val="0"/>
          <w:szCs w:val="24"/>
        </w:rPr>
        <w:t>不能达到合同要求的，乙方除须承担质量违约责任外，甲方有权解除本合同并要求乙方赔偿甲方因此所遭受的全部损失。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2570B0" w:rsidRPr="002570B0" w:rsidRDefault="002570B0" w:rsidP="002570B0">
      <w:pPr>
        <w:adjustRightInd w:val="0"/>
        <w:snapToGrid w:val="0"/>
        <w:spacing w:line="300" w:lineRule="auto"/>
        <w:ind w:left="1260" w:hanging="630"/>
        <w:rPr>
          <w:rFonts w:ascii="仿宋" w:eastAsia="仿宋" w:hAnsi="仿宋" w:cs="Times New Roman"/>
          <w:szCs w:val="24"/>
        </w:rPr>
      </w:pPr>
    </w:p>
    <w:p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8"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8"/>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rsidR="002570B0" w:rsidRPr="002570B0" w:rsidRDefault="002570B0" w:rsidP="002570B0">
      <w:pPr>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甲    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乙    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工作日视为已经送达通知人；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工作日内通知其他方。变动方未按约定及时通知的，变动方应承担由此造成的损失。</w:t>
      </w:r>
    </w:p>
    <w:p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w:t>
      </w:r>
      <w:proofErr w:type="gramStart"/>
      <w:r w:rsidRPr="002570B0">
        <w:rPr>
          <w:rFonts w:ascii="仿宋" w:eastAsia="仿宋" w:hAnsi="仿宋" w:cs="Times New Roman"/>
          <w:kern w:val="0"/>
          <w:szCs w:val="24"/>
        </w:rPr>
        <w:t>月均指</w:t>
      </w:r>
      <w:proofErr w:type="gramEnd"/>
      <w:r w:rsidRPr="002570B0">
        <w:rPr>
          <w:rFonts w:ascii="仿宋" w:eastAsia="仿宋" w:hAnsi="仿宋" w:cs="Times New Roman"/>
          <w:kern w:val="0"/>
          <w:szCs w:val="24"/>
        </w:rPr>
        <w:t>日历天、日历月，小时是指工作小时。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p>
    <w:p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5E5788" w:rsidRPr="002570B0"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rsidTr="0063687D">
        <w:trPr>
          <w:trHeight w:val="405"/>
        </w:trPr>
        <w:tc>
          <w:tcPr>
            <w:tcW w:w="4743" w:type="dxa"/>
          </w:tcPr>
          <w:p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t>甲方：</w:t>
            </w:r>
          </w:p>
        </w:tc>
        <w:tc>
          <w:tcPr>
            <w:tcW w:w="4395" w:type="dxa"/>
          </w:tcPr>
          <w:p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rsidTr="0063687D">
        <w:trPr>
          <w:trHeight w:val="600"/>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rsidTr="0063687D">
        <w:trPr>
          <w:trHeight w:val="2205"/>
        </w:trPr>
        <w:tc>
          <w:tcPr>
            <w:tcW w:w="4743"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rsidR="006303F9" w:rsidRDefault="00500826">
      <w:pPr>
        <w:pStyle w:val="1"/>
        <w:spacing w:after="240" w:line="480" w:lineRule="auto"/>
        <w:jc w:val="center"/>
        <w:rPr>
          <w:rFonts w:ascii="仿宋_GB2312" w:eastAsia="仿宋_GB2312"/>
          <w:sz w:val="24"/>
          <w:szCs w:val="24"/>
        </w:rPr>
      </w:pPr>
      <w:bookmarkStart w:id="129"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29"/>
    </w:p>
    <w:p w:rsidR="006303F9" w:rsidRPr="00640DAE" w:rsidRDefault="00500826" w:rsidP="00640DAE">
      <w:pPr>
        <w:rPr>
          <w:rFonts w:ascii="仿宋" w:eastAsia="仿宋" w:hAnsi="仿宋"/>
          <w:b/>
          <w:color w:val="000000"/>
          <w:szCs w:val="24"/>
        </w:rPr>
      </w:pPr>
      <w:bookmarkStart w:id="130" w:name="_Toc437884732"/>
      <w:bookmarkStart w:id="131" w:name="_Toc504400815"/>
      <w:r w:rsidRPr="00640DAE">
        <w:rPr>
          <w:rFonts w:ascii="仿宋" w:eastAsia="仿宋" w:hAnsi="仿宋" w:hint="eastAsia"/>
          <w:b/>
          <w:color w:val="000000"/>
          <w:szCs w:val="24"/>
        </w:rPr>
        <w:t>一、</w:t>
      </w:r>
      <w:r w:rsidR="005C290B" w:rsidRPr="00640DAE">
        <w:rPr>
          <w:rFonts w:ascii="仿宋" w:eastAsia="仿宋" w:hAnsi="仿宋" w:hint="eastAsia"/>
          <w:b/>
          <w:color w:val="000000"/>
          <w:szCs w:val="24"/>
        </w:rPr>
        <w:t>项目内容</w:t>
      </w:r>
      <w:r w:rsidRPr="00640DAE">
        <w:rPr>
          <w:rFonts w:ascii="仿宋" w:eastAsia="仿宋" w:hAnsi="仿宋" w:hint="eastAsia"/>
          <w:b/>
          <w:color w:val="000000"/>
          <w:szCs w:val="24"/>
        </w:rPr>
        <w:t>及预算：</w:t>
      </w:r>
      <w:bookmarkEnd w:id="130"/>
      <w:bookmarkEnd w:id="131"/>
    </w:p>
    <w:tbl>
      <w:tblPr>
        <w:tblW w:w="8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167"/>
        <w:gridCol w:w="2410"/>
        <w:gridCol w:w="1393"/>
        <w:gridCol w:w="1300"/>
        <w:gridCol w:w="1458"/>
      </w:tblGrid>
      <w:tr w:rsidR="007E0F9D" w:rsidRPr="00D455F4" w:rsidTr="007E0F9D">
        <w:trPr>
          <w:trHeight w:val="513"/>
        </w:trPr>
        <w:tc>
          <w:tcPr>
            <w:tcW w:w="818" w:type="dxa"/>
            <w:vAlign w:val="center"/>
          </w:tcPr>
          <w:p w:rsidR="007E0F9D" w:rsidRPr="00390FC2" w:rsidRDefault="007E0F9D" w:rsidP="007E0F9D">
            <w:pPr>
              <w:spacing w:line="400" w:lineRule="exact"/>
              <w:jc w:val="center"/>
              <w:rPr>
                <w:rFonts w:ascii="仿宋" w:eastAsia="仿宋" w:hAnsi="仿宋"/>
                <w:bCs/>
                <w:szCs w:val="24"/>
              </w:rPr>
            </w:pPr>
            <w:proofErr w:type="gramStart"/>
            <w:r w:rsidRPr="00390FC2">
              <w:rPr>
                <w:rFonts w:ascii="仿宋" w:eastAsia="仿宋" w:hAnsi="仿宋" w:hint="eastAsia"/>
                <w:bCs/>
                <w:szCs w:val="24"/>
              </w:rPr>
              <w:t>包号</w:t>
            </w:r>
            <w:proofErr w:type="gramEnd"/>
          </w:p>
        </w:tc>
        <w:tc>
          <w:tcPr>
            <w:tcW w:w="1167" w:type="dxa"/>
            <w:vAlign w:val="center"/>
          </w:tcPr>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393" w:type="dxa"/>
            <w:vAlign w:val="center"/>
          </w:tcPr>
          <w:p w:rsidR="007E0F9D" w:rsidRDefault="007E0F9D" w:rsidP="007E0F9D">
            <w:pPr>
              <w:spacing w:line="400" w:lineRule="exact"/>
              <w:jc w:val="center"/>
              <w:rPr>
                <w:rFonts w:ascii="仿宋" w:eastAsia="仿宋" w:hAnsi="仿宋"/>
                <w:bCs/>
                <w:szCs w:val="24"/>
              </w:rPr>
            </w:pPr>
            <w:r>
              <w:rPr>
                <w:rFonts w:ascii="仿宋" w:eastAsia="仿宋" w:hAnsi="仿宋" w:hint="eastAsia"/>
                <w:bCs/>
                <w:szCs w:val="24"/>
              </w:rPr>
              <w:t>数量</w:t>
            </w:r>
          </w:p>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1458" w:type="dxa"/>
            <w:vAlign w:val="center"/>
          </w:tcPr>
          <w:p w:rsidR="007E0F9D" w:rsidRPr="00D455F4" w:rsidRDefault="007E0F9D" w:rsidP="007E0F9D">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7E0F9D" w:rsidRPr="00390FC2" w:rsidTr="007E0F9D">
        <w:trPr>
          <w:trHeight w:val="705"/>
        </w:trPr>
        <w:tc>
          <w:tcPr>
            <w:tcW w:w="818" w:type="dxa"/>
            <w:vAlign w:val="center"/>
          </w:tcPr>
          <w:p w:rsidR="007E0F9D" w:rsidRPr="00CB0851"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01</w:t>
            </w:r>
          </w:p>
        </w:tc>
        <w:tc>
          <w:tcPr>
            <w:tcW w:w="1167" w:type="dxa"/>
            <w:vAlign w:val="center"/>
          </w:tcPr>
          <w:p w:rsidR="007E0F9D" w:rsidRPr="00390FC2" w:rsidRDefault="007E0F9D" w:rsidP="007E0F9D">
            <w:pPr>
              <w:spacing w:line="400" w:lineRule="exact"/>
              <w:jc w:val="center"/>
              <w:rPr>
                <w:rFonts w:ascii="仿宋" w:eastAsia="仿宋" w:hAnsi="仿宋"/>
                <w:bCs/>
                <w:szCs w:val="24"/>
              </w:rPr>
            </w:pPr>
          </w:p>
        </w:tc>
        <w:tc>
          <w:tcPr>
            <w:tcW w:w="2410" w:type="dxa"/>
            <w:vAlign w:val="center"/>
          </w:tcPr>
          <w:p w:rsidR="007E0F9D" w:rsidRPr="00390FC2" w:rsidRDefault="00612BD5" w:rsidP="007E0F9D">
            <w:pPr>
              <w:spacing w:line="400" w:lineRule="exact"/>
              <w:jc w:val="center"/>
              <w:rPr>
                <w:rFonts w:ascii="仿宋" w:eastAsia="仿宋" w:hAnsi="仿宋"/>
                <w:bCs/>
                <w:szCs w:val="24"/>
              </w:rPr>
            </w:pPr>
            <w:proofErr w:type="gramStart"/>
            <w:r w:rsidRPr="00285ADA">
              <w:rPr>
                <w:rFonts w:ascii="Times New Roman" w:hAnsi="宋体" w:hint="eastAsia"/>
                <w:szCs w:val="21"/>
              </w:rPr>
              <w:t>双微焦斑</w:t>
            </w:r>
            <w:proofErr w:type="gramEnd"/>
            <w:r w:rsidRPr="00285ADA">
              <w:rPr>
                <w:rFonts w:ascii="Times New Roman" w:hAnsi="宋体" w:hint="eastAsia"/>
                <w:szCs w:val="21"/>
              </w:rPr>
              <w:t>单晶</w:t>
            </w:r>
            <w:r w:rsidRPr="00285ADA">
              <w:rPr>
                <w:rFonts w:ascii="Times New Roman" w:hAnsi="宋体" w:hint="eastAsia"/>
                <w:szCs w:val="21"/>
              </w:rPr>
              <w:t>X</w:t>
            </w:r>
            <w:r w:rsidRPr="00285ADA">
              <w:rPr>
                <w:rFonts w:ascii="Times New Roman" w:hAnsi="宋体" w:hint="eastAsia"/>
                <w:szCs w:val="21"/>
              </w:rPr>
              <w:t>射线衍射仪</w:t>
            </w:r>
          </w:p>
        </w:tc>
        <w:tc>
          <w:tcPr>
            <w:tcW w:w="1393" w:type="dxa"/>
            <w:vAlign w:val="center"/>
          </w:tcPr>
          <w:p w:rsidR="007E0F9D" w:rsidRDefault="00001E9A" w:rsidP="007E0F9D">
            <w:pPr>
              <w:spacing w:line="400" w:lineRule="exact"/>
              <w:jc w:val="center"/>
              <w:rPr>
                <w:rFonts w:ascii="仿宋" w:eastAsia="仿宋" w:hAnsi="仿宋"/>
                <w:bCs/>
                <w:szCs w:val="24"/>
              </w:rPr>
            </w:pPr>
            <w:r>
              <w:rPr>
                <w:rFonts w:ascii="仿宋" w:eastAsia="仿宋" w:hAnsi="仿宋"/>
                <w:bCs/>
                <w:szCs w:val="24"/>
              </w:rPr>
              <w:t>1</w:t>
            </w:r>
          </w:p>
        </w:tc>
        <w:tc>
          <w:tcPr>
            <w:tcW w:w="1300" w:type="dxa"/>
            <w:vAlign w:val="center"/>
          </w:tcPr>
          <w:p w:rsidR="007E0F9D" w:rsidRPr="00B64E03" w:rsidRDefault="00612BD5" w:rsidP="007E0F9D">
            <w:pPr>
              <w:spacing w:line="400" w:lineRule="exact"/>
              <w:jc w:val="center"/>
              <w:rPr>
                <w:rFonts w:ascii="仿宋" w:eastAsia="仿宋" w:hAnsi="仿宋"/>
                <w:bCs/>
                <w:szCs w:val="24"/>
              </w:rPr>
            </w:pPr>
            <w:r>
              <w:rPr>
                <w:rFonts w:ascii="仿宋" w:eastAsia="仿宋" w:hAnsi="仿宋"/>
                <w:bCs/>
                <w:szCs w:val="24"/>
              </w:rPr>
              <w:t>400</w:t>
            </w:r>
            <w:r w:rsidR="008B568F" w:rsidRPr="00B64E03">
              <w:rPr>
                <w:rFonts w:ascii="仿宋" w:eastAsia="仿宋" w:hAnsi="仿宋" w:hint="eastAsia"/>
                <w:bCs/>
                <w:szCs w:val="24"/>
              </w:rPr>
              <w:t>万RMB</w:t>
            </w:r>
          </w:p>
        </w:tc>
        <w:tc>
          <w:tcPr>
            <w:tcW w:w="1458" w:type="dxa"/>
            <w:vAlign w:val="center"/>
          </w:tcPr>
          <w:p w:rsidR="007E0F9D" w:rsidRPr="00E20F37" w:rsidRDefault="008B568F" w:rsidP="007E0F9D">
            <w:pPr>
              <w:spacing w:line="400" w:lineRule="exact"/>
              <w:jc w:val="center"/>
              <w:rPr>
                <w:rFonts w:ascii="仿宋" w:eastAsia="仿宋" w:hAnsi="仿宋"/>
                <w:bCs/>
                <w:szCs w:val="24"/>
              </w:rPr>
            </w:pPr>
            <w:r>
              <w:rPr>
                <w:rFonts w:ascii="仿宋" w:eastAsia="仿宋" w:hAnsi="仿宋" w:hint="eastAsia"/>
                <w:bCs/>
                <w:szCs w:val="24"/>
              </w:rPr>
              <w:t>是</w:t>
            </w:r>
          </w:p>
        </w:tc>
      </w:tr>
      <w:tr w:rsidR="007E0F9D" w:rsidRPr="00390FC2" w:rsidTr="008649CA">
        <w:trPr>
          <w:cantSplit/>
          <w:trHeight w:val="705"/>
        </w:trPr>
        <w:tc>
          <w:tcPr>
            <w:tcW w:w="8546" w:type="dxa"/>
            <w:gridSpan w:val="6"/>
          </w:tcPr>
          <w:p w:rsidR="007E0F9D" w:rsidRPr="00B64E03" w:rsidRDefault="007E0F9D" w:rsidP="00DF0FB1">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B64E03">
              <w:rPr>
                <w:rFonts w:ascii="仿宋" w:eastAsia="仿宋" w:hAnsi="仿宋" w:hint="eastAsia"/>
                <w:bCs/>
                <w:szCs w:val="24"/>
              </w:rPr>
              <w:t>注：1.交货</w:t>
            </w:r>
            <w:r w:rsidRPr="00B64E03">
              <w:rPr>
                <w:rFonts w:ascii="仿宋" w:eastAsia="仿宋" w:hAnsi="仿宋"/>
                <w:bCs/>
                <w:szCs w:val="24"/>
              </w:rPr>
              <w:t>时间</w:t>
            </w:r>
            <w:r w:rsidRPr="00B64E03">
              <w:rPr>
                <w:rFonts w:ascii="仿宋" w:eastAsia="仿宋" w:hAnsi="仿宋" w:hint="eastAsia"/>
                <w:bCs/>
                <w:szCs w:val="24"/>
              </w:rPr>
              <w:t>：</w:t>
            </w:r>
            <w:r w:rsidR="00417BA6" w:rsidRPr="00B64E03">
              <w:rPr>
                <w:rFonts w:ascii="仿宋" w:eastAsia="仿宋" w:hAnsi="仿宋" w:hint="eastAsia"/>
                <w:b/>
                <w:bCs/>
                <w:szCs w:val="24"/>
              </w:rPr>
              <w:t>合同签订后</w:t>
            </w:r>
            <w:r w:rsidR="00AF5AD0" w:rsidRPr="00AF5AD0">
              <w:rPr>
                <w:rFonts w:ascii="仿宋" w:eastAsia="仿宋" w:hAnsi="仿宋" w:hint="eastAsia"/>
                <w:b/>
                <w:bCs/>
                <w:szCs w:val="24"/>
                <w:u w:val="single"/>
              </w:rPr>
              <w:t xml:space="preserve"> </w:t>
            </w:r>
            <w:r w:rsidR="00382FDC">
              <w:rPr>
                <w:rFonts w:ascii="仿宋" w:eastAsia="仿宋" w:hAnsi="仿宋" w:hint="eastAsia"/>
                <w:b/>
                <w:bCs/>
                <w:szCs w:val="24"/>
                <w:u w:val="single"/>
              </w:rPr>
              <w:t>200</w:t>
            </w:r>
            <w:r w:rsidR="00417BA6" w:rsidRPr="00B64E03">
              <w:rPr>
                <w:rFonts w:ascii="仿宋" w:eastAsia="仿宋" w:hAnsi="仿宋" w:hint="eastAsia"/>
                <w:b/>
                <w:bCs/>
                <w:szCs w:val="24"/>
                <w:u w:val="single"/>
              </w:rPr>
              <w:t xml:space="preserve"> </w:t>
            </w:r>
            <w:r w:rsidR="00417BA6" w:rsidRPr="00B64E03">
              <w:rPr>
                <w:rFonts w:ascii="仿宋" w:eastAsia="仿宋" w:hAnsi="仿宋" w:hint="eastAsia"/>
                <w:b/>
                <w:bCs/>
                <w:szCs w:val="24"/>
              </w:rPr>
              <w:t>日内交货并安装完毕。</w:t>
            </w:r>
            <w:r w:rsidRPr="00B64E03">
              <w:rPr>
                <w:rFonts w:ascii="仿宋" w:eastAsia="仿宋" w:hAnsi="仿宋" w:hint="eastAsia"/>
                <w:bCs/>
                <w:szCs w:val="24"/>
              </w:rPr>
              <w:t>。</w:t>
            </w:r>
            <w:r w:rsidRPr="00B64E03">
              <w:rPr>
                <w:rFonts w:ascii="仿宋" w:eastAsia="仿宋" w:hAnsi="仿宋"/>
                <w:bCs/>
                <w:szCs w:val="24"/>
              </w:rPr>
              <w:t xml:space="preserve"> </w:t>
            </w:r>
          </w:p>
          <w:p w:rsidR="007E0F9D" w:rsidRPr="00B64E03" w:rsidRDefault="007E0F9D" w:rsidP="00DF0FB1">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B64E03">
              <w:rPr>
                <w:rFonts w:ascii="仿宋" w:eastAsia="仿宋" w:hAnsi="仿宋" w:hint="eastAsia"/>
                <w:bCs/>
                <w:szCs w:val="24"/>
              </w:rPr>
              <w:t>2.交货地点：北京大学用户指定地点。</w:t>
            </w:r>
          </w:p>
          <w:p w:rsidR="007E0F9D" w:rsidRPr="00B64E03" w:rsidRDefault="007E0F9D" w:rsidP="004B67C6">
            <w:pPr>
              <w:spacing w:line="400" w:lineRule="exact"/>
              <w:ind w:firstLineChars="150" w:firstLine="360"/>
              <w:rPr>
                <w:rFonts w:ascii="仿宋" w:eastAsia="仿宋" w:hAnsi="仿宋"/>
                <w:bCs/>
                <w:szCs w:val="24"/>
              </w:rPr>
            </w:pPr>
            <w:r w:rsidRPr="00B64E03">
              <w:rPr>
                <w:rFonts w:ascii="仿宋" w:eastAsia="仿宋" w:hAnsi="仿宋" w:hint="eastAsia"/>
                <w:szCs w:val="24"/>
              </w:rPr>
              <w:t>3</w:t>
            </w:r>
            <w:r w:rsidRPr="00B64E03">
              <w:rPr>
                <w:rFonts w:ascii="仿宋" w:eastAsia="仿宋" w:hAnsi="仿宋"/>
                <w:szCs w:val="24"/>
              </w:rPr>
              <w:t>.</w:t>
            </w:r>
            <w:r w:rsidRPr="00B64E03">
              <w:rPr>
                <w:rFonts w:ascii="仿宋" w:eastAsia="仿宋" w:hAnsi="仿宋" w:hint="eastAsia"/>
                <w:szCs w:val="24"/>
              </w:rPr>
              <w:t>超出预算金额的投标无效。</w:t>
            </w:r>
          </w:p>
        </w:tc>
      </w:tr>
    </w:tbl>
    <w:p w:rsidR="00C8564D" w:rsidRDefault="00C8564D" w:rsidP="00C8564D">
      <w:pPr>
        <w:rPr>
          <w:rFonts w:ascii="楷体_GB2312" w:eastAsia="楷体_GB2312"/>
          <w:b/>
          <w:bCs/>
          <w:sz w:val="28"/>
        </w:rPr>
      </w:pPr>
      <w:r>
        <w:rPr>
          <w:rFonts w:ascii="楷体_GB2312" w:eastAsia="楷体_GB2312" w:hint="eastAsia"/>
          <w:b/>
          <w:bCs/>
          <w:sz w:val="28"/>
        </w:rPr>
        <w:t>一、</w:t>
      </w:r>
      <w:r w:rsidR="00001E9A" w:rsidRPr="00C8564D">
        <w:rPr>
          <w:rFonts w:ascii="楷体_GB2312" w:eastAsia="楷体_GB2312" w:hint="eastAsia"/>
          <w:b/>
          <w:bCs/>
          <w:sz w:val="28"/>
        </w:rPr>
        <w:t>主要技术指标（需实现的功能或者目标、需满足的质量、安全、技术规格、物理特性等）</w:t>
      </w:r>
      <w:r>
        <w:rPr>
          <w:rFonts w:ascii="楷体_GB2312" w:eastAsia="楷体_GB2312" w:hint="eastAsia"/>
          <w:b/>
          <w:bCs/>
          <w:sz w:val="28"/>
        </w:rPr>
        <w:t>一、</w:t>
      </w:r>
      <w:r w:rsidRPr="00A465BC">
        <w:rPr>
          <w:rFonts w:ascii="楷体_GB2312" w:eastAsia="楷体_GB2312" w:hint="eastAsia"/>
          <w:b/>
          <w:bCs/>
          <w:sz w:val="28"/>
        </w:rPr>
        <w:t>主要技术指标（需</w:t>
      </w:r>
      <w:r>
        <w:rPr>
          <w:rFonts w:ascii="楷体_GB2312" w:eastAsia="楷体_GB2312" w:hint="eastAsia"/>
          <w:b/>
          <w:bCs/>
          <w:sz w:val="28"/>
        </w:rPr>
        <w:t>实现的功能或者目标、需满足的质量、安全、技术规格、物理特性等）</w:t>
      </w:r>
    </w:p>
    <w:p w:rsidR="006C0045" w:rsidRPr="006C0045" w:rsidRDefault="006C0045" w:rsidP="006C0045">
      <w:pPr>
        <w:rPr>
          <w:rFonts w:ascii="Times New Roman" w:eastAsia="宋体" w:hAnsi="Times New Roman" w:cs="Times New Roman"/>
          <w:b/>
          <w:sz w:val="21"/>
          <w:szCs w:val="21"/>
        </w:rPr>
      </w:pPr>
      <w:bookmarkStart w:id="132" w:name="_Toc230357439"/>
      <w:bookmarkStart w:id="133" w:name="_Toc258264687"/>
      <w:bookmarkStart w:id="134" w:name="_Toc289948435"/>
      <w:r w:rsidRPr="006C0045">
        <w:rPr>
          <w:rFonts w:ascii="Times New Roman" w:eastAsia="宋体" w:hAnsi="Times New Roman" w:cs="Times New Roman" w:hint="eastAsia"/>
          <w:b/>
          <w:sz w:val="21"/>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rsidR="00382FDC" w:rsidRPr="00164DA5" w:rsidRDefault="00382FDC" w:rsidP="00382FDC">
      <w:pPr>
        <w:pStyle w:val="af1"/>
        <w:numPr>
          <w:ilvl w:val="0"/>
          <w:numId w:val="29"/>
        </w:numPr>
        <w:ind w:firstLineChars="0"/>
        <w:rPr>
          <w:rFonts w:ascii="Times New Roman" w:hAnsi="Times New Roman"/>
          <w:b/>
          <w:szCs w:val="21"/>
        </w:rPr>
      </w:pPr>
      <w:bookmarkStart w:id="135" w:name="_Toc403258042"/>
      <w:bookmarkStart w:id="136" w:name="_Toc504400816"/>
      <w:bookmarkEnd w:id="132"/>
      <w:bookmarkEnd w:id="133"/>
      <w:bookmarkEnd w:id="134"/>
      <w:r w:rsidRPr="00164DA5">
        <w:rPr>
          <w:rFonts w:ascii="Times New Roman" w:hAnsi="Times New Roman"/>
          <w:b/>
          <w:szCs w:val="21"/>
        </w:rPr>
        <w:t>工作条件</w:t>
      </w:r>
      <w:r w:rsidRPr="00164DA5">
        <w:rPr>
          <w:rFonts w:ascii="Times New Roman" w:hAnsi="Times New Roman"/>
          <w:b/>
          <w:szCs w:val="21"/>
        </w:rPr>
        <w:t xml:space="preserve"> </w:t>
      </w:r>
    </w:p>
    <w:p w:rsidR="00382FDC" w:rsidRPr="00164DA5" w:rsidRDefault="00382FDC" w:rsidP="00382FDC">
      <w:pPr>
        <w:pStyle w:val="af1"/>
        <w:ind w:left="360" w:firstLineChars="0" w:firstLine="0"/>
        <w:rPr>
          <w:rFonts w:ascii="Times New Roman" w:hAnsi="Times New Roman"/>
          <w:szCs w:val="21"/>
        </w:rPr>
      </w:pPr>
      <w:r w:rsidRPr="00164DA5">
        <w:rPr>
          <w:rFonts w:ascii="Times New Roman" w:hAnsi="Times New Roman"/>
          <w:szCs w:val="21"/>
        </w:rPr>
        <w:t>环境温度：</w:t>
      </w:r>
      <w:r w:rsidRPr="00164DA5">
        <w:rPr>
          <w:rFonts w:ascii="Times New Roman" w:hAnsi="Times New Roman"/>
          <w:color w:val="000000"/>
          <w:szCs w:val="21"/>
        </w:rPr>
        <w:t>15</w:t>
      </w:r>
      <w:r w:rsidRPr="00164DA5">
        <w:rPr>
          <w:rFonts w:ascii="Times New Roman" w:hAnsi="Times New Roman"/>
          <w:szCs w:val="21"/>
        </w:rPr>
        <w:sym w:font="Symbol" w:char="F0B0"/>
      </w:r>
      <w:r w:rsidRPr="00164DA5">
        <w:rPr>
          <w:rFonts w:ascii="Times New Roman" w:hAnsi="Times New Roman"/>
          <w:color w:val="000000"/>
          <w:szCs w:val="21"/>
        </w:rPr>
        <w:t>C~ 25</w:t>
      </w:r>
      <w:r w:rsidRPr="00164DA5">
        <w:rPr>
          <w:rFonts w:ascii="Times New Roman" w:hAnsi="Times New Roman"/>
          <w:szCs w:val="21"/>
        </w:rPr>
        <w:sym w:font="Symbol" w:char="F0B0"/>
      </w:r>
      <w:r w:rsidRPr="00164DA5">
        <w:rPr>
          <w:rFonts w:ascii="Times New Roman" w:hAnsi="Times New Roman"/>
          <w:color w:val="000000"/>
          <w:szCs w:val="21"/>
        </w:rPr>
        <w:t>C (±2</w:t>
      </w:r>
      <w:r w:rsidRPr="00164DA5">
        <w:rPr>
          <w:rFonts w:ascii="Times New Roman" w:hAnsi="Times New Roman"/>
          <w:szCs w:val="21"/>
        </w:rPr>
        <w:sym w:font="Symbol" w:char="F0B0"/>
      </w:r>
      <w:r w:rsidRPr="00164DA5">
        <w:rPr>
          <w:rFonts w:ascii="Times New Roman" w:hAnsi="Times New Roman"/>
          <w:color w:val="000000"/>
          <w:szCs w:val="21"/>
        </w:rPr>
        <w:t>C)</w:t>
      </w:r>
    </w:p>
    <w:p w:rsidR="00382FDC" w:rsidRPr="00164DA5" w:rsidRDefault="00382FDC" w:rsidP="00382FDC">
      <w:pPr>
        <w:pStyle w:val="af1"/>
        <w:ind w:left="360" w:firstLineChars="0" w:firstLine="0"/>
        <w:rPr>
          <w:rFonts w:ascii="Times New Roman" w:hAnsi="Times New Roman"/>
          <w:szCs w:val="21"/>
        </w:rPr>
      </w:pPr>
      <w:r w:rsidRPr="00164DA5">
        <w:rPr>
          <w:rFonts w:ascii="Times New Roman" w:hAnsi="Times New Roman"/>
          <w:szCs w:val="21"/>
        </w:rPr>
        <w:t>相对湿度：</w:t>
      </w:r>
      <w:r w:rsidRPr="00164DA5">
        <w:rPr>
          <w:rFonts w:ascii="Times New Roman" w:hAnsi="Times New Roman"/>
          <w:color w:val="000000"/>
          <w:szCs w:val="21"/>
        </w:rPr>
        <w:t>&lt;80%</w:t>
      </w:r>
    </w:p>
    <w:p w:rsidR="00382FDC" w:rsidRPr="00164DA5" w:rsidRDefault="00382FDC" w:rsidP="00382FDC">
      <w:pPr>
        <w:pStyle w:val="af1"/>
        <w:tabs>
          <w:tab w:val="right" w:pos="839"/>
          <w:tab w:val="left" w:pos="2552"/>
        </w:tabs>
        <w:adjustRightInd w:val="0"/>
        <w:ind w:left="360" w:firstLineChars="0" w:firstLine="0"/>
        <w:textAlignment w:val="baseline"/>
        <w:rPr>
          <w:rFonts w:ascii="Times New Roman" w:hAnsi="Times New Roman"/>
          <w:color w:val="000000"/>
          <w:szCs w:val="21"/>
        </w:rPr>
      </w:pPr>
      <w:r w:rsidRPr="00164DA5">
        <w:rPr>
          <w:rFonts w:ascii="Times New Roman" w:hAnsi="Times New Roman"/>
          <w:szCs w:val="21"/>
        </w:rPr>
        <w:t>工作电压：</w:t>
      </w:r>
      <w:r w:rsidRPr="00164DA5">
        <w:rPr>
          <w:rFonts w:ascii="Times New Roman" w:hAnsi="Times New Roman"/>
          <w:color w:val="000000"/>
          <w:szCs w:val="21"/>
        </w:rPr>
        <w:t>单相</w:t>
      </w:r>
      <w:r w:rsidRPr="00164DA5">
        <w:rPr>
          <w:rFonts w:ascii="Times New Roman" w:hAnsi="Times New Roman"/>
          <w:color w:val="000000"/>
          <w:szCs w:val="21"/>
        </w:rPr>
        <w:t>AC 220V</w:t>
      </w:r>
      <w:r w:rsidRPr="00164DA5">
        <w:rPr>
          <w:rFonts w:ascii="Times New Roman" w:hAnsi="Times New Roman"/>
          <w:color w:val="000000"/>
          <w:szCs w:val="21"/>
        </w:rPr>
        <w:t>及三相</w:t>
      </w:r>
      <w:r w:rsidRPr="00164DA5">
        <w:rPr>
          <w:rFonts w:ascii="Times New Roman" w:hAnsi="Times New Roman"/>
          <w:color w:val="000000"/>
          <w:szCs w:val="21"/>
        </w:rPr>
        <w:t>AC 380V (±10%)</w:t>
      </w:r>
      <w:r w:rsidRPr="00164DA5">
        <w:rPr>
          <w:rFonts w:ascii="Times New Roman" w:hAnsi="Times New Roman"/>
          <w:color w:val="000000"/>
          <w:szCs w:val="21"/>
        </w:rPr>
        <w:t>，</w:t>
      </w:r>
      <w:r w:rsidRPr="00164DA5">
        <w:rPr>
          <w:rFonts w:ascii="Times New Roman" w:hAnsi="Times New Roman"/>
          <w:color w:val="000000"/>
          <w:szCs w:val="21"/>
        </w:rPr>
        <w:t>50Hz (±1%)</w:t>
      </w:r>
    </w:p>
    <w:p w:rsidR="00382FDC" w:rsidRDefault="00382FDC" w:rsidP="00382FDC">
      <w:pPr>
        <w:pStyle w:val="af1"/>
        <w:ind w:left="360" w:firstLineChars="0" w:firstLine="0"/>
        <w:rPr>
          <w:rFonts w:ascii="Times New Roman" w:hAnsi="Times New Roman"/>
          <w:szCs w:val="21"/>
        </w:rPr>
      </w:pPr>
      <w:r w:rsidRPr="00164DA5">
        <w:rPr>
          <w:rFonts w:ascii="Times New Roman" w:hAnsi="Times New Roman"/>
          <w:szCs w:val="21"/>
        </w:rPr>
        <w:t>无特殊水电气的要求</w:t>
      </w:r>
    </w:p>
    <w:p w:rsidR="00382FDC" w:rsidRPr="00164DA5" w:rsidRDefault="00382FDC" w:rsidP="00382FDC">
      <w:pPr>
        <w:pStyle w:val="af1"/>
        <w:ind w:left="360" w:firstLineChars="0" w:firstLine="0"/>
        <w:rPr>
          <w:rFonts w:ascii="Times New Roman" w:hAnsi="Times New Roman"/>
          <w:szCs w:val="21"/>
        </w:rPr>
      </w:pPr>
    </w:p>
    <w:p w:rsidR="00382FDC" w:rsidRPr="00164DA5" w:rsidRDefault="00382FDC" w:rsidP="00382FDC">
      <w:pPr>
        <w:pStyle w:val="af1"/>
        <w:numPr>
          <w:ilvl w:val="0"/>
          <w:numId w:val="29"/>
        </w:numPr>
        <w:ind w:firstLineChars="0"/>
        <w:rPr>
          <w:rFonts w:ascii="Times New Roman" w:hAnsi="Times New Roman"/>
          <w:b/>
          <w:szCs w:val="21"/>
        </w:rPr>
      </w:pPr>
      <w:r w:rsidRPr="00164DA5">
        <w:rPr>
          <w:rFonts w:ascii="Times New Roman" w:hAnsi="Times New Roman"/>
          <w:b/>
          <w:szCs w:val="21"/>
        </w:rPr>
        <w:t>设备用途</w:t>
      </w:r>
    </w:p>
    <w:p w:rsidR="00382FDC" w:rsidRDefault="00382FDC" w:rsidP="00382FDC">
      <w:pPr>
        <w:pStyle w:val="af1"/>
        <w:ind w:left="360" w:firstLineChars="0" w:firstLine="0"/>
        <w:rPr>
          <w:rFonts w:ascii="Times New Roman" w:hAnsi="Times New Roman"/>
          <w:szCs w:val="21"/>
        </w:rPr>
      </w:pPr>
      <w:r w:rsidRPr="00164DA5">
        <w:rPr>
          <w:rFonts w:ascii="Times New Roman" w:hAnsi="Times New Roman"/>
          <w:szCs w:val="21"/>
        </w:rPr>
        <w:t>小分子晶体</w:t>
      </w:r>
      <w:r w:rsidRPr="00164DA5">
        <w:rPr>
          <w:rFonts w:ascii="Times New Roman" w:hAnsi="Times New Roman"/>
          <w:szCs w:val="21"/>
        </w:rPr>
        <w:t>X</w:t>
      </w:r>
      <w:r w:rsidRPr="00164DA5">
        <w:rPr>
          <w:rFonts w:ascii="Times New Roman" w:hAnsi="Times New Roman"/>
          <w:szCs w:val="21"/>
        </w:rPr>
        <w:t>射线衍射，数据的收集，处理和自动结构解析。</w:t>
      </w:r>
    </w:p>
    <w:p w:rsidR="00382FDC" w:rsidRPr="00164DA5" w:rsidRDefault="00382FDC" w:rsidP="00382FDC">
      <w:pPr>
        <w:pStyle w:val="af1"/>
        <w:ind w:left="360" w:firstLineChars="0" w:firstLine="0"/>
        <w:rPr>
          <w:rFonts w:ascii="Times New Roman" w:hAnsi="Times New Roman"/>
          <w:b/>
          <w:szCs w:val="21"/>
        </w:rPr>
      </w:pPr>
    </w:p>
    <w:p w:rsidR="00382FDC" w:rsidRPr="00164DA5" w:rsidRDefault="00382FDC" w:rsidP="00382FDC">
      <w:pPr>
        <w:rPr>
          <w:b/>
          <w:szCs w:val="21"/>
        </w:rPr>
      </w:pPr>
      <w:r>
        <w:rPr>
          <w:rFonts w:ascii="Times New Roman" w:eastAsia="宋体" w:hAnsi="Times New Roman" w:cs="Times New Roman"/>
          <w:b/>
          <w:sz w:val="21"/>
          <w:szCs w:val="21"/>
        </w:rPr>
        <w:t>3</w:t>
      </w:r>
      <w:r>
        <w:rPr>
          <w:rFonts w:ascii="Times New Roman" w:eastAsia="宋体" w:hAnsi="Times New Roman" w:cs="Times New Roman"/>
          <w:b/>
          <w:sz w:val="21"/>
          <w:szCs w:val="21"/>
        </w:rPr>
        <w:t>、</w:t>
      </w:r>
      <w:r>
        <w:rPr>
          <w:rFonts w:ascii="Times New Roman" w:eastAsia="宋体" w:hAnsi="Times New Roman" w:cs="Times New Roman"/>
          <w:b/>
          <w:sz w:val="21"/>
          <w:szCs w:val="21"/>
        </w:rPr>
        <w:t xml:space="preserve"> </w:t>
      </w:r>
      <w:r w:rsidRPr="00382FDC">
        <w:rPr>
          <w:rFonts w:ascii="Times New Roman" w:eastAsia="宋体" w:hAnsi="Times New Roman" w:cs="Times New Roman"/>
          <w:b/>
          <w:sz w:val="21"/>
          <w:szCs w:val="21"/>
        </w:rPr>
        <w:t>主要技术指标</w:t>
      </w:r>
      <w:r w:rsidRPr="00164DA5">
        <w:rPr>
          <w:b/>
          <w:szCs w:val="21"/>
        </w:rPr>
        <w:t>：</w:t>
      </w:r>
    </w:p>
    <w:p w:rsidR="00382FDC" w:rsidRPr="00164DA5" w:rsidRDefault="00382FDC" w:rsidP="00382FDC">
      <w:pPr>
        <w:rPr>
          <w:szCs w:val="21"/>
        </w:rPr>
      </w:pPr>
      <w:r w:rsidRPr="00164DA5">
        <w:rPr>
          <w:szCs w:val="21"/>
        </w:rPr>
        <w:t>3.1</w:t>
      </w:r>
      <w:r>
        <w:rPr>
          <w:rFonts w:hint="eastAsia"/>
          <w:szCs w:val="21"/>
        </w:rPr>
        <w:t xml:space="preserve"> </w:t>
      </w:r>
      <w:r w:rsidRPr="00164DA5">
        <w:rPr>
          <w:szCs w:val="21"/>
        </w:rPr>
        <w:t>X-</w:t>
      </w:r>
      <w:r w:rsidRPr="00164DA5">
        <w:rPr>
          <w:szCs w:val="21"/>
        </w:rPr>
        <w:t>射线发生装置</w:t>
      </w:r>
    </w:p>
    <w:p w:rsidR="00382FDC" w:rsidRDefault="00382FDC" w:rsidP="00382FDC">
      <w:pPr>
        <w:ind w:firstLineChars="200" w:firstLine="482"/>
        <w:rPr>
          <w:szCs w:val="21"/>
        </w:rPr>
      </w:pPr>
      <w:r w:rsidRPr="009A6378">
        <w:rPr>
          <w:rFonts w:hint="eastAsia"/>
          <w:b/>
          <w:szCs w:val="21"/>
        </w:rPr>
        <w:t>#</w:t>
      </w:r>
      <w:r>
        <w:rPr>
          <w:rFonts w:hint="eastAsia"/>
          <w:szCs w:val="21"/>
        </w:rPr>
        <w:t>要求</w:t>
      </w:r>
      <w:r>
        <w:rPr>
          <w:rFonts w:hint="eastAsia"/>
          <w:szCs w:val="21"/>
        </w:rPr>
        <w:t>Cu</w:t>
      </w:r>
      <w:r>
        <w:rPr>
          <w:rFonts w:hint="eastAsia"/>
          <w:szCs w:val="21"/>
        </w:rPr>
        <w:t>、</w:t>
      </w:r>
      <w:r w:rsidRPr="00164DA5">
        <w:rPr>
          <w:szCs w:val="21"/>
        </w:rPr>
        <w:t>Mo</w:t>
      </w:r>
      <w:proofErr w:type="gramStart"/>
      <w:r>
        <w:rPr>
          <w:rFonts w:hint="eastAsia"/>
          <w:szCs w:val="21"/>
        </w:rPr>
        <w:t>双转靶</w:t>
      </w:r>
      <w:proofErr w:type="gramEnd"/>
      <w:r>
        <w:rPr>
          <w:rFonts w:hint="eastAsia"/>
          <w:szCs w:val="21"/>
        </w:rPr>
        <w:t>光源，</w:t>
      </w:r>
      <w:proofErr w:type="gramStart"/>
      <w:r>
        <w:rPr>
          <w:rFonts w:hint="eastAsia"/>
          <w:szCs w:val="21"/>
        </w:rPr>
        <w:t>或双微焦斑</w:t>
      </w:r>
      <w:proofErr w:type="gramEnd"/>
      <w:r w:rsidRPr="004942B4">
        <w:t>光源</w:t>
      </w:r>
      <w:r>
        <w:rPr>
          <w:rFonts w:hint="eastAsia"/>
        </w:rPr>
        <w:t>，光源</w:t>
      </w:r>
      <w:r w:rsidRPr="004942B4">
        <w:t>切换方便</w:t>
      </w:r>
    </w:p>
    <w:p w:rsidR="00382FDC" w:rsidRPr="00164DA5" w:rsidRDefault="00382FDC" w:rsidP="00382FDC">
      <w:pPr>
        <w:ind w:firstLineChars="200" w:firstLine="480"/>
        <w:rPr>
          <w:szCs w:val="21"/>
        </w:rPr>
      </w:pPr>
      <w:r w:rsidRPr="00164DA5">
        <w:rPr>
          <w:szCs w:val="21"/>
        </w:rPr>
        <w:t>稳定度（管电压，管电流）</w:t>
      </w:r>
      <w:r w:rsidRPr="00164DA5">
        <w:rPr>
          <w:szCs w:val="21"/>
        </w:rPr>
        <w:t xml:space="preserve"> ±0.01%</w:t>
      </w:r>
      <w:r w:rsidRPr="00164DA5">
        <w:rPr>
          <w:szCs w:val="21"/>
        </w:rPr>
        <w:t>以下（电源电压波动</w:t>
      </w:r>
      <w:r w:rsidRPr="00164DA5">
        <w:rPr>
          <w:szCs w:val="21"/>
        </w:rPr>
        <w:t>10%</w:t>
      </w:r>
      <w:r w:rsidRPr="00164DA5">
        <w:rPr>
          <w:szCs w:val="21"/>
        </w:rPr>
        <w:t>以内）；</w:t>
      </w:r>
    </w:p>
    <w:p w:rsidR="00382FDC" w:rsidRPr="00164DA5" w:rsidRDefault="00382FDC" w:rsidP="00382FDC">
      <w:pPr>
        <w:ind w:firstLineChars="200" w:firstLine="480"/>
        <w:rPr>
          <w:szCs w:val="21"/>
        </w:rPr>
      </w:pPr>
      <w:r w:rsidRPr="00164DA5">
        <w:rPr>
          <w:szCs w:val="21"/>
        </w:rPr>
        <w:t>X</w:t>
      </w:r>
      <w:r w:rsidRPr="00164DA5">
        <w:rPr>
          <w:szCs w:val="21"/>
        </w:rPr>
        <w:t>射线快门：转动快门；</w:t>
      </w:r>
    </w:p>
    <w:p w:rsidR="00382FDC" w:rsidRPr="00164DA5" w:rsidRDefault="00382FDC" w:rsidP="00382FDC">
      <w:pPr>
        <w:ind w:firstLineChars="200" w:firstLine="480"/>
        <w:rPr>
          <w:szCs w:val="21"/>
        </w:rPr>
      </w:pPr>
      <w:r w:rsidRPr="00164DA5">
        <w:rPr>
          <w:szCs w:val="21"/>
        </w:rPr>
        <w:t>靶材料：</w:t>
      </w:r>
      <w:r w:rsidRPr="00164DA5">
        <w:rPr>
          <w:szCs w:val="21"/>
        </w:rPr>
        <w:t xml:space="preserve"> </w:t>
      </w:r>
      <w:r>
        <w:rPr>
          <w:rFonts w:hint="eastAsia"/>
          <w:szCs w:val="21"/>
        </w:rPr>
        <w:t>Cu</w:t>
      </w:r>
      <w:r>
        <w:rPr>
          <w:rFonts w:hint="eastAsia"/>
          <w:szCs w:val="21"/>
        </w:rPr>
        <w:t>、</w:t>
      </w:r>
      <w:r w:rsidRPr="00164DA5">
        <w:rPr>
          <w:szCs w:val="21"/>
        </w:rPr>
        <w:t>Mo</w:t>
      </w:r>
      <w:r>
        <w:rPr>
          <w:rFonts w:hint="eastAsia"/>
          <w:szCs w:val="21"/>
        </w:rPr>
        <w:t>双靶</w:t>
      </w:r>
      <w:r w:rsidRPr="00164DA5">
        <w:rPr>
          <w:szCs w:val="21"/>
        </w:rPr>
        <w:t>；</w:t>
      </w:r>
    </w:p>
    <w:p w:rsidR="00382FDC" w:rsidRDefault="00382FDC" w:rsidP="00382FDC">
      <w:pPr>
        <w:ind w:leftChars="200" w:left="480"/>
        <w:rPr>
          <w:szCs w:val="21"/>
        </w:rPr>
      </w:pPr>
      <w:r w:rsidRPr="00164DA5">
        <w:rPr>
          <w:szCs w:val="21"/>
        </w:rPr>
        <w:t>安全特性：异常冷却水流量和压力报警，异常发电机过载检测，异常电压检测，过载检测，紧急停止开关，漏电流断路器，故障保险机构；报警显示；自动老化功能；</w:t>
      </w:r>
    </w:p>
    <w:p w:rsidR="00382FDC" w:rsidRPr="00164DA5" w:rsidRDefault="00382FDC" w:rsidP="00382FDC">
      <w:pPr>
        <w:ind w:leftChars="200" w:left="480"/>
        <w:rPr>
          <w:szCs w:val="21"/>
        </w:rPr>
      </w:pPr>
      <w:r w:rsidRPr="00555EBA">
        <w:rPr>
          <w:b/>
          <w:szCs w:val="21"/>
        </w:rPr>
        <w:lastRenderedPageBreak/>
        <w:t>#</w:t>
      </w:r>
      <w:r w:rsidRPr="008903BA">
        <w:rPr>
          <w:rFonts w:ascii="Times New Roman" w:hAnsi="Times New Roman" w:hint="eastAsia"/>
          <w:szCs w:val="20"/>
        </w:rPr>
        <w:t>冷却水系统：高精度水冷却系统。</w:t>
      </w:r>
    </w:p>
    <w:p w:rsidR="00382FDC" w:rsidRPr="00164DA5" w:rsidRDefault="00382FDC" w:rsidP="00382FDC">
      <w:pPr>
        <w:rPr>
          <w:szCs w:val="21"/>
        </w:rPr>
      </w:pPr>
      <w:r w:rsidRPr="00164DA5">
        <w:rPr>
          <w:szCs w:val="21"/>
        </w:rPr>
        <w:t>3.2</w:t>
      </w:r>
      <w:r w:rsidRPr="00164DA5">
        <w:rPr>
          <w:szCs w:val="21"/>
        </w:rPr>
        <w:t>人工多层膜</w:t>
      </w:r>
      <w:r w:rsidRPr="00164DA5">
        <w:rPr>
          <w:szCs w:val="21"/>
        </w:rPr>
        <w:t>X-</w:t>
      </w:r>
      <w:r w:rsidRPr="00164DA5">
        <w:rPr>
          <w:szCs w:val="21"/>
        </w:rPr>
        <w:t>射线透镜</w:t>
      </w:r>
    </w:p>
    <w:p w:rsidR="00382FDC" w:rsidRPr="00164DA5" w:rsidRDefault="00382FDC" w:rsidP="00382FDC">
      <w:pPr>
        <w:ind w:firstLineChars="200" w:firstLine="480"/>
        <w:rPr>
          <w:szCs w:val="21"/>
        </w:rPr>
      </w:pPr>
      <w:r w:rsidRPr="00164DA5">
        <w:rPr>
          <w:szCs w:val="21"/>
        </w:rPr>
        <w:t>适用于</w:t>
      </w:r>
      <w:r>
        <w:rPr>
          <w:rFonts w:hint="eastAsia"/>
          <w:szCs w:val="21"/>
        </w:rPr>
        <w:t>Cu</w:t>
      </w:r>
      <w:r>
        <w:rPr>
          <w:rFonts w:hint="eastAsia"/>
          <w:szCs w:val="21"/>
        </w:rPr>
        <w:t>、</w:t>
      </w:r>
      <w:r w:rsidRPr="00164DA5">
        <w:rPr>
          <w:szCs w:val="21"/>
        </w:rPr>
        <w:t>Mo</w:t>
      </w:r>
      <w:r>
        <w:rPr>
          <w:rFonts w:hint="eastAsia"/>
          <w:szCs w:val="21"/>
        </w:rPr>
        <w:t>双</w:t>
      </w:r>
      <w:r w:rsidRPr="00164DA5">
        <w:rPr>
          <w:szCs w:val="21"/>
        </w:rPr>
        <w:t>光源</w:t>
      </w:r>
    </w:p>
    <w:p w:rsidR="00382FDC" w:rsidRPr="00164DA5" w:rsidRDefault="00382FDC" w:rsidP="00382FDC">
      <w:pPr>
        <w:rPr>
          <w:szCs w:val="21"/>
        </w:rPr>
      </w:pPr>
      <w:r w:rsidRPr="00164DA5">
        <w:rPr>
          <w:szCs w:val="21"/>
        </w:rPr>
        <w:t>3.3</w:t>
      </w:r>
      <w:r w:rsidRPr="00164DA5">
        <w:rPr>
          <w:szCs w:val="21"/>
        </w:rPr>
        <w:t>测角装置</w:t>
      </w:r>
    </w:p>
    <w:p w:rsidR="00382FDC" w:rsidRDefault="00382FDC" w:rsidP="00382FDC">
      <w:pPr>
        <w:ind w:firstLineChars="200" w:firstLine="480"/>
        <w:rPr>
          <w:szCs w:val="21"/>
        </w:rPr>
      </w:pPr>
      <w:r>
        <w:rPr>
          <w:szCs w:val="21"/>
        </w:rPr>
        <w:t>K</w:t>
      </w:r>
      <w:r>
        <w:rPr>
          <w:rFonts w:hint="eastAsia"/>
          <w:szCs w:val="21"/>
        </w:rPr>
        <w:t>appa</w:t>
      </w:r>
      <w:r>
        <w:rPr>
          <w:rFonts w:hint="eastAsia"/>
          <w:szCs w:val="21"/>
        </w:rPr>
        <w:t>或欧拉</w:t>
      </w:r>
      <w:r w:rsidRPr="00164DA5">
        <w:rPr>
          <w:szCs w:val="21"/>
        </w:rPr>
        <w:t>四轴测角仪（包括测角头和准直器）；</w:t>
      </w:r>
    </w:p>
    <w:p w:rsidR="00382FDC" w:rsidRDefault="00382FDC" w:rsidP="00382FDC">
      <w:pPr>
        <w:ind w:firstLineChars="200" w:firstLine="480"/>
        <w:rPr>
          <w:szCs w:val="21"/>
        </w:rPr>
      </w:pPr>
      <w:r w:rsidRPr="0048136B">
        <w:rPr>
          <w:szCs w:val="21"/>
        </w:rPr>
        <w:t>步进马达定位，四个角度均可自由转动，探测器到晶体距离自动可调</w:t>
      </w:r>
      <w:r>
        <w:rPr>
          <w:rFonts w:hint="eastAsia"/>
          <w:szCs w:val="21"/>
        </w:rPr>
        <w:t>；</w:t>
      </w:r>
    </w:p>
    <w:p w:rsidR="00382FDC" w:rsidRPr="0048136B" w:rsidRDefault="00382FDC" w:rsidP="00382FDC">
      <w:pPr>
        <w:ind w:firstLineChars="200" w:firstLine="480"/>
        <w:rPr>
          <w:szCs w:val="21"/>
        </w:rPr>
      </w:pPr>
      <w:r w:rsidRPr="0048136B">
        <w:rPr>
          <w:szCs w:val="21"/>
        </w:rPr>
        <w:t>硬件碰撞保护</w:t>
      </w:r>
      <w:r>
        <w:rPr>
          <w:rFonts w:hint="eastAsia"/>
          <w:szCs w:val="21"/>
        </w:rPr>
        <w:t>；</w:t>
      </w:r>
    </w:p>
    <w:p w:rsidR="00382FDC" w:rsidRPr="00164DA5" w:rsidRDefault="00382FDC" w:rsidP="00382FDC">
      <w:pPr>
        <w:ind w:firstLineChars="200" w:firstLine="480"/>
        <w:rPr>
          <w:szCs w:val="21"/>
        </w:rPr>
      </w:pPr>
      <w:r w:rsidRPr="00164DA5">
        <w:rPr>
          <w:szCs w:val="21"/>
        </w:rPr>
        <w:t>样品观察用彩色视频相机；显示：主机，液晶显示器；放大倍率：</w:t>
      </w:r>
      <w:r w:rsidRPr="00164DA5">
        <w:rPr>
          <w:szCs w:val="21"/>
        </w:rPr>
        <w:t>≥70</w:t>
      </w:r>
      <w:r w:rsidRPr="00164DA5">
        <w:rPr>
          <w:szCs w:val="21"/>
        </w:rPr>
        <w:t>倍；</w:t>
      </w:r>
    </w:p>
    <w:p w:rsidR="00382FDC" w:rsidRPr="00164DA5" w:rsidRDefault="00382FDC" w:rsidP="00382FDC">
      <w:pPr>
        <w:ind w:leftChars="200" w:left="480"/>
        <w:rPr>
          <w:szCs w:val="21"/>
        </w:rPr>
      </w:pPr>
      <w:r w:rsidRPr="00164DA5">
        <w:rPr>
          <w:szCs w:val="21"/>
        </w:rPr>
        <w:t>X</w:t>
      </w:r>
      <w:r w:rsidRPr="00164DA5">
        <w:rPr>
          <w:szCs w:val="21"/>
        </w:rPr>
        <w:t>射线泄漏量：防护罩外部泄漏</w:t>
      </w:r>
      <w:r w:rsidRPr="00164DA5">
        <w:rPr>
          <w:szCs w:val="21"/>
        </w:rPr>
        <w:t>X</w:t>
      </w:r>
      <w:r w:rsidRPr="00164DA5">
        <w:rPr>
          <w:szCs w:val="21"/>
        </w:rPr>
        <w:t>射线量</w:t>
      </w:r>
      <w:r w:rsidRPr="00164DA5">
        <w:rPr>
          <w:szCs w:val="21"/>
        </w:rPr>
        <w:t>&lt; 2.5μSv/h</w:t>
      </w:r>
      <w:r w:rsidRPr="00164DA5">
        <w:rPr>
          <w:szCs w:val="21"/>
        </w:rPr>
        <w:t>；</w:t>
      </w:r>
    </w:p>
    <w:p w:rsidR="00382FDC" w:rsidRPr="00697ACD" w:rsidRDefault="00382FDC" w:rsidP="00382FDC">
      <w:pPr>
        <w:ind w:leftChars="100" w:left="240" w:firstLineChars="100" w:firstLine="240"/>
        <w:rPr>
          <w:szCs w:val="21"/>
        </w:rPr>
      </w:pPr>
      <w:r w:rsidRPr="00164DA5">
        <w:rPr>
          <w:szCs w:val="21"/>
        </w:rPr>
        <w:t>警告灯：快门打开或防护门没关好应有不同颜色警告灯亮起。</w:t>
      </w:r>
    </w:p>
    <w:p w:rsidR="00382FDC" w:rsidRPr="00164DA5" w:rsidRDefault="00382FDC" w:rsidP="00382FDC">
      <w:pPr>
        <w:rPr>
          <w:szCs w:val="21"/>
        </w:rPr>
      </w:pPr>
      <w:r w:rsidRPr="00164DA5">
        <w:rPr>
          <w:szCs w:val="21"/>
        </w:rPr>
        <w:t>3.4</w:t>
      </w:r>
      <w:r w:rsidRPr="00164DA5">
        <w:rPr>
          <w:szCs w:val="21"/>
        </w:rPr>
        <w:t>检测器</w:t>
      </w:r>
    </w:p>
    <w:p w:rsidR="00382FDC" w:rsidRDefault="00382FDC" w:rsidP="00382FDC">
      <w:pPr>
        <w:ind w:firstLine="420"/>
        <w:rPr>
          <w:szCs w:val="21"/>
        </w:rPr>
      </w:pPr>
      <w:r w:rsidRPr="009A6378">
        <w:rPr>
          <w:rFonts w:hint="eastAsia"/>
          <w:b/>
          <w:szCs w:val="21"/>
        </w:rPr>
        <w:t>#</w:t>
      </w:r>
      <w:r w:rsidRPr="00164DA5">
        <w:rPr>
          <w:szCs w:val="21"/>
        </w:rPr>
        <w:t>高灵敏度</w:t>
      </w:r>
      <w:proofErr w:type="gramStart"/>
      <w:r w:rsidRPr="00164DA5">
        <w:rPr>
          <w:szCs w:val="21"/>
        </w:rPr>
        <w:t>二维面探测器</w:t>
      </w:r>
      <w:proofErr w:type="gramEnd"/>
      <w:r>
        <w:rPr>
          <w:rFonts w:hint="eastAsia"/>
          <w:szCs w:val="21"/>
        </w:rPr>
        <w:t>（</w:t>
      </w:r>
      <w:r w:rsidRPr="004942B4">
        <w:t>硅阵列</w:t>
      </w:r>
      <w:proofErr w:type="gramStart"/>
      <w:r w:rsidRPr="004942B4">
        <w:t>二维面探</w:t>
      </w:r>
      <w:proofErr w:type="gramEnd"/>
      <w:r>
        <w:rPr>
          <w:rFonts w:hint="eastAsia"/>
        </w:rPr>
        <w:t>器，</w:t>
      </w:r>
      <w:r>
        <w:rPr>
          <w:rFonts w:hint="eastAsia"/>
        </w:rPr>
        <w:t xml:space="preserve"> </w:t>
      </w:r>
      <w:r w:rsidRPr="009A6378">
        <w:rPr>
          <w:rFonts w:hint="eastAsia"/>
          <w:szCs w:val="21"/>
        </w:rPr>
        <w:t>传感材料将</w:t>
      </w:r>
      <w:r w:rsidRPr="009A6378">
        <w:rPr>
          <w:rFonts w:hint="eastAsia"/>
          <w:szCs w:val="21"/>
        </w:rPr>
        <w:t>X</w:t>
      </w:r>
      <w:r w:rsidRPr="009A6378">
        <w:rPr>
          <w:rFonts w:hint="eastAsia"/>
          <w:szCs w:val="21"/>
        </w:rPr>
        <w:t>射线直接转换为电子信号（非两步的间接转换），且具备单光子计数模式</w:t>
      </w:r>
      <w:r>
        <w:rPr>
          <w:rFonts w:hint="eastAsia"/>
        </w:rPr>
        <w:t>）</w:t>
      </w:r>
    </w:p>
    <w:p w:rsidR="00382FDC" w:rsidRDefault="00382FDC" w:rsidP="00382FDC">
      <w:pPr>
        <w:ind w:firstLine="420"/>
        <w:rPr>
          <w:rFonts w:ascii="Times New Roman" w:hAnsi="Times New Roman"/>
          <w:szCs w:val="20"/>
        </w:rPr>
      </w:pPr>
      <w:r w:rsidRPr="00164DA5">
        <w:rPr>
          <w:szCs w:val="21"/>
        </w:rPr>
        <w:t>冷却：空气冷却；净化气体：氮气</w:t>
      </w:r>
      <w:r>
        <w:rPr>
          <w:rFonts w:hint="eastAsia"/>
          <w:szCs w:val="21"/>
        </w:rPr>
        <w:t>；</w:t>
      </w:r>
      <w:r w:rsidRPr="00164DA5">
        <w:rPr>
          <w:szCs w:val="21"/>
        </w:rPr>
        <w:t>读取方式：</w:t>
      </w:r>
      <w:r w:rsidRPr="008903BA">
        <w:rPr>
          <w:rFonts w:ascii="Times New Roman" w:hAnsi="Times New Roman" w:hint="eastAsia"/>
          <w:szCs w:val="20"/>
        </w:rPr>
        <w:t>直接读数</w:t>
      </w:r>
      <w:r>
        <w:rPr>
          <w:rFonts w:ascii="Times New Roman" w:hAnsi="Times New Roman" w:hint="eastAsia"/>
          <w:szCs w:val="20"/>
        </w:rPr>
        <w:t>；</w:t>
      </w:r>
    </w:p>
    <w:p w:rsidR="00382FDC" w:rsidRDefault="00382FDC" w:rsidP="00382FDC">
      <w:pPr>
        <w:ind w:firstLine="420"/>
        <w:rPr>
          <w:szCs w:val="21"/>
        </w:rPr>
      </w:pPr>
      <w:r w:rsidRPr="009A6378">
        <w:rPr>
          <w:b/>
          <w:szCs w:val="21"/>
        </w:rPr>
        <w:t>#</w:t>
      </w:r>
      <w:r w:rsidRPr="00164DA5">
        <w:rPr>
          <w:szCs w:val="21"/>
        </w:rPr>
        <w:t>数据收集模式：无快门模式</w:t>
      </w:r>
      <w:r>
        <w:rPr>
          <w:rFonts w:hint="eastAsia"/>
          <w:szCs w:val="21"/>
        </w:rPr>
        <w:t>，（</w:t>
      </w:r>
      <w:r w:rsidRPr="00690C58" w:rsidDel="004428BB">
        <w:rPr>
          <w:rFonts w:ascii="宋体" w:hAnsi="宋体" w:cs="楷体" w:hint="eastAsia"/>
          <w:szCs w:val="24"/>
        </w:rPr>
        <w:t xml:space="preserve"> </w:t>
      </w:r>
      <w:r>
        <w:rPr>
          <w:rFonts w:hint="eastAsia"/>
          <w:szCs w:val="21"/>
        </w:rPr>
        <w:t>&lt;10ms</w:t>
      </w:r>
      <w:r>
        <w:rPr>
          <w:rFonts w:hint="eastAsia"/>
          <w:szCs w:val="21"/>
        </w:rPr>
        <w:t>）</w:t>
      </w:r>
    </w:p>
    <w:p w:rsidR="00382FDC" w:rsidRDefault="00382FDC" w:rsidP="00382FDC">
      <w:pPr>
        <w:ind w:firstLine="420"/>
        <w:rPr>
          <w:rFonts w:ascii="Times New Roman" w:hAnsi="Times New Roman"/>
          <w:szCs w:val="20"/>
        </w:rPr>
      </w:pPr>
      <w:r w:rsidRPr="008903BA">
        <w:rPr>
          <w:rFonts w:ascii="Times New Roman" w:hAnsi="Times New Roman" w:hint="eastAsia"/>
          <w:szCs w:val="20"/>
        </w:rPr>
        <w:t>像素大小</w:t>
      </w:r>
      <w:r w:rsidRPr="008903BA">
        <w:rPr>
          <w:rFonts w:ascii="Times New Roman" w:hAnsi="Times New Roman" w:hint="eastAsia"/>
          <w:szCs w:val="20"/>
        </w:rPr>
        <w:t xml:space="preserve">: </w:t>
      </w:r>
      <w:r>
        <w:rPr>
          <w:rFonts w:ascii="Times New Roman" w:hAnsi="Times New Roman" w:hint="eastAsia"/>
          <w:szCs w:val="20"/>
        </w:rPr>
        <w:t>&lt;</w:t>
      </w:r>
      <w:r w:rsidRPr="008903BA">
        <w:rPr>
          <w:rFonts w:ascii="Times New Roman" w:hAnsi="Times New Roman" w:hint="eastAsia"/>
          <w:szCs w:val="20"/>
        </w:rPr>
        <w:t>1</w:t>
      </w:r>
      <w:r>
        <w:rPr>
          <w:rFonts w:ascii="Times New Roman" w:hAnsi="Times New Roman" w:hint="eastAsia"/>
          <w:szCs w:val="20"/>
        </w:rPr>
        <w:t>7</w:t>
      </w:r>
      <w:r w:rsidRPr="008903BA">
        <w:rPr>
          <w:rFonts w:ascii="Times New Roman" w:hAnsi="Times New Roman" w:hint="eastAsia"/>
          <w:szCs w:val="20"/>
        </w:rPr>
        <w:t xml:space="preserve">0 </w:t>
      </w:r>
      <w:r w:rsidRPr="00697ACD">
        <w:rPr>
          <w:rFonts w:ascii="Times New Roman" w:hAnsi="Times New Roman"/>
          <w:szCs w:val="20"/>
        </w:rPr>
        <w:t>μ</w:t>
      </w:r>
      <w:r w:rsidRPr="008903BA">
        <w:rPr>
          <w:rFonts w:ascii="Times New Roman" w:hAnsi="Times New Roman" w:hint="eastAsia"/>
          <w:szCs w:val="20"/>
        </w:rPr>
        <w:t xml:space="preserve">m </w:t>
      </w:r>
      <w:r w:rsidRPr="008903BA">
        <w:rPr>
          <w:rFonts w:ascii="Times New Roman" w:hAnsi="Times New Roman" w:hint="eastAsia"/>
          <w:szCs w:val="20"/>
        </w:rPr>
        <w:t>×</w:t>
      </w:r>
      <w:r w:rsidRPr="008903BA">
        <w:rPr>
          <w:rFonts w:ascii="Times New Roman" w:hAnsi="Times New Roman" w:hint="eastAsia"/>
          <w:szCs w:val="20"/>
        </w:rPr>
        <w:t xml:space="preserve"> </w:t>
      </w:r>
      <w:r w:rsidRPr="00697ACD">
        <w:rPr>
          <w:rFonts w:ascii="Times New Roman" w:hAnsi="Times New Roman"/>
          <w:szCs w:val="20"/>
        </w:rPr>
        <w:t>170 μ</w:t>
      </w:r>
      <w:r w:rsidRPr="008903BA">
        <w:rPr>
          <w:rFonts w:ascii="Times New Roman" w:hAnsi="Times New Roman" w:hint="eastAsia"/>
          <w:szCs w:val="20"/>
        </w:rPr>
        <w:t>m</w:t>
      </w:r>
    </w:p>
    <w:p w:rsidR="00382FDC" w:rsidRPr="00164DA5" w:rsidRDefault="00382FDC" w:rsidP="00382FDC">
      <w:pPr>
        <w:ind w:firstLine="420"/>
        <w:rPr>
          <w:szCs w:val="21"/>
        </w:rPr>
      </w:pPr>
      <w:r w:rsidRPr="00555EBA">
        <w:rPr>
          <w:b/>
          <w:szCs w:val="21"/>
        </w:rPr>
        <w:t>#</w:t>
      </w:r>
      <w:r w:rsidRPr="008903BA">
        <w:rPr>
          <w:rFonts w:ascii="Times New Roman" w:hAnsi="Times New Roman" w:hint="eastAsia"/>
          <w:szCs w:val="20"/>
        </w:rPr>
        <w:t>读数动态范围</w:t>
      </w:r>
      <w:r w:rsidRPr="008903BA">
        <w:rPr>
          <w:rFonts w:ascii="Times New Roman" w:hAnsi="Times New Roman" w:hint="eastAsia"/>
          <w:szCs w:val="20"/>
        </w:rPr>
        <w:t xml:space="preserve">: </w:t>
      </w:r>
      <w:r>
        <w:rPr>
          <w:rFonts w:ascii="Times New Roman" w:hAnsi="Times New Roman" w:hint="eastAsia"/>
          <w:szCs w:val="20"/>
        </w:rPr>
        <w:t>&gt;</w:t>
      </w:r>
      <w:r>
        <w:rPr>
          <w:rFonts w:ascii="Times New Roman" w:hAnsi="Times New Roman"/>
          <w:szCs w:val="20"/>
        </w:rPr>
        <w:t>20</w:t>
      </w:r>
      <w:r w:rsidRPr="008903BA">
        <w:rPr>
          <w:rFonts w:ascii="Times New Roman" w:hAnsi="Times New Roman" w:hint="eastAsia"/>
          <w:szCs w:val="20"/>
        </w:rPr>
        <w:t xml:space="preserve"> Bit</w:t>
      </w:r>
    </w:p>
    <w:p w:rsidR="00382FDC" w:rsidRPr="00164DA5" w:rsidRDefault="00382FDC" w:rsidP="00382FDC">
      <w:pPr>
        <w:rPr>
          <w:szCs w:val="21"/>
        </w:rPr>
      </w:pPr>
      <w:r w:rsidRPr="00164DA5">
        <w:rPr>
          <w:szCs w:val="21"/>
        </w:rPr>
        <w:t>3.5</w:t>
      </w:r>
      <w:r w:rsidRPr="00164DA5">
        <w:rPr>
          <w:szCs w:val="21"/>
        </w:rPr>
        <w:t>仪表控制系统及数据分析</w:t>
      </w:r>
    </w:p>
    <w:p w:rsidR="00382FDC" w:rsidRDefault="00382FDC" w:rsidP="00382FDC">
      <w:pPr>
        <w:ind w:leftChars="150" w:left="360"/>
        <w:rPr>
          <w:szCs w:val="21"/>
        </w:rPr>
      </w:pPr>
      <w:r w:rsidRPr="00164DA5">
        <w:rPr>
          <w:szCs w:val="21"/>
        </w:rPr>
        <w:t>数据收集和处理软件及智能化自动解析程序，要求操作简单，数据处理方便，易维护，软件升级方便。卖方应提供全套、完整的书面技术资料，包括仪器说明书、操作手册、简单维修说明、结构图及电路总框图等。</w:t>
      </w:r>
      <w:r w:rsidRPr="00164DA5">
        <w:rPr>
          <w:szCs w:val="21"/>
        </w:rPr>
        <w:t xml:space="preserve"> </w:t>
      </w:r>
    </w:p>
    <w:p w:rsidR="00382FDC" w:rsidRDefault="00382FDC" w:rsidP="00382FDC">
      <w:pPr>
        <w:ind w:leftChars="150" w:left="360"/>
        <w:rPr>
          <w:szCs w:val="21"/>
        </w:rPr>
      </w:pPr>
      <w:r w:rsidRPr="00164DA5">
        <w:rPr>
          <w:szCs w:val="21"/>
        </w:rPr>
        <w:t>数据采集与处理：衍射数据采集和数据处理；</w:t>
      </w:r>
    </w:p>
    <w:p w:rsidR="00382FDC" w:rsidRPr="00164DA5" w:rsidRDefault="00382FDC" w:rsidP="00382FDC">
      <w:pPr>
        <w:ind w:leftChars="150" w:left="360"/>
        <w:rPr>
          <w:szCs w:val="21"/>
        </w:rPr>
      </w:pPr>
      <w:r w:rsidRPr="00164DA5">
        <w:rPr>
          <w:szCs w:val="21"/>
        </w:rPr>
        <w:t>仪器操作控制软件包，全自动控制仪器全部操作，进行数据收集、各种校正和条件设置等；</w:t>
      </w:r>
    </w:p>
    <w:p w:rsidR="00382FDC" w:rsidRDefault="00382FDC" w:rsidP="00382FDC">
      <w:pPr>
        <w:ind w:leftChars="150" w:left="360"/>
        <w:rPr>
          <w:szCs w:val="21"/>
        </w:rPr>
      </w:pPr>
      <w:r w:rsidRPr="00164DA5">
        <w:rPr>
          <w:szCs w:val="21"/>
        </w:rPr>
        <w:t>软件成套性并且可工作于</w:t>
      </w:r>
      <w:r w:rsidRPr="00164DA5">
        <w:rPr>
          <w:szCs w:val="21"/>
        </w:rPr>
        <w:t>WINDOWS</w:t>
      </w:r>
      <w:r w:rsidRPr="00164DA5">
        <w:rPr>
          <w:szCs w:val="21"/>
        </w:rPr>
        <w:t>平台，预装并有正版软件备份件；</w:t>
      </w:r>
    </w:p>
    <w:p w:rsidR="00382FDC" w:rsidRDefault="00382FDC" w:rsidP="00382FDC">
      <w:pPr>
        <w:ind w:leftChars="150" w:left="360"/>
        <w:rPr>
          <w:szCs w:val="21"/>
        </w:rPr>
      </w:pPr>
      <w:r w:rsidRPr="00164DA5">
        <w:rPr>
          <w:szCs w:val="21"/>
        </w:rPr>
        <w:t>提供的所有软件均应是最新版本并且拥有用户的一切使用权</w:t>
      </w:r>
      <w:r>
        <w:rPr>
          <w:rFonts w:hint="eastAsia"/>
          <w:szCs w:val="21"/>
        </w:rPr>
        <w:t>；</w:t>
      </w:r>
    </w:p>
    <w:p w:rsidR="00382FDC" w:rsidRPr="00E91E68" w:rsidRDefault="00382FDC" w:rsidP="00382FDC">
      <w:pPr>
        <w:ind w:leftChars="150" w:left="360"/>
      </w:pPr>
      <w:r w:rsidRPr="009A6378">
        <w:rPr>
          <w:rFonts w:hint="eastAsia"/>
          <w:b/>
        </w:rPr>
        <w:t>#</w:t>
      </w:r>
      <w:r w:rsidRPr="004942B4">
        <w:t>免费更新不限制安装</w:t>
      </w:r>
      <w:r w:rsidRPr="004942B4">
        <w:t>license</w:t>
      </w:r>
      <w:r>
        <w:rPr>
          <w:rFonts w:hint="eastAsia"/>
        </w:rPr>
        <w:t>。</w:t>
      </w:r>
    </w:p>
    <w:p w:rsidR="00382FDC" w:rsidRDefault="00382FDC" w:rsidP="00382FDC">
      <w:pPr>
        <w:ind w:leftChars="150" w:left="360"/>
        <w:rPr>
          <w:rFonts w:ascii="Times New Roman" w:hAnsi="Times New Roman"/>
          <w:szCs w:val="20"/>
        </w:rPr>
      </w:pPr>
      <w:r w:rsidRPr="008903BA">
        <w:rPr>
          <w:rFonts w:ascii="Times New Roman" w:hAnsi="Times New Roman" w:hint="eastAsia"/>
          <w:szCs w:val="20"/>
        </w:rPr>
        <w:t>数据收集和处理的软件包</w:t>
      </w:r>
      <w:r>
        <w:rPr>
          <w:rFonts w:ascii="Times New Roman" w:hAnsi="Times New Roman" w:hint="eastAsia"/>
          <w:szCs w:val="20"/>
        </w:rPr>
        <w:t>需满足以下功能：</w:t>
      </w:r>
    </w:p>
    <w:p w:rsidR="00382FDC" w:rsidRPr="000D6110" w:rsidRDefault="00382FDC" w:rsidP="00382FDC">
      <w:pPr>
        <w:numPr>
          <w:ilvl w:val="0"/>
          <w:numId w:val="30"/>
        </w:numPr>
        <w:spacing w:line="240" w:lineRule="auto"/>
        <w:ind w:leftChars="150" w:left="720"/>
        <w:rPr>
          <w:szCs w:val="21"/>
        </w:rPr>
      </w:pPr>
      <w:r w:rsidRPr="000D6110">
        <w:rPr>
          <w:rFonts w:hint="eastAsia"/>
          <w:szCs w:val="21"/>
        </w:rPr>
        <w:t>指标化和确定晶胞</w:t>
      </w:r>
    </w:p>
    <w:p w:rsidR="00382FDC" w:rsidRPr="000D6110" w:rsidRDefault="00382FDC" w:rsidP="00382FDC">
      <w:pPr>
        <w:numPr>
          <w:ilvl w:val="0"/>
          <w:numId w:val="30"/>
        </w:numPr>
        <w:spacing w:line="240" w:lineRule="auto"/>
        <w:ind w:leftChars="150" w:left="720"/>
        <w:rPr>
          <w:szCs w:val="21"/>
        </w:rPr>
      </w:pPr>
      <w:r w:rsidRPr="000D6110">
        <w:rPr>
          <w:rFonts w:hint="eastAsia"/>
          <w:szCs w:val="21"/>
        </w:rPr>
        <w:t>吸收校正模式：数字和经验吸收校正</w:t>
      </w:r>
    </w:p>
    <w:p w:rsidR="00382FDC" w:rsidRPr="000D6110" w:rsidRDefault="00382FDC" w:rsidP="00382FDC">
      <w:pPr>
        <w:numPr>
          <w:ilvl w:val="0"/>
          <w:numId w:val="30"/>
        </w:numPr>
        <w:spacing w:line="240" w:lineRule="auto"/>
        <w:ind w:leftChars="150" w:left="720"/>
        <w:rPr>
          <w:szCs w:val="21"/>
        </w:rPr>
      </w:pPr>
      <w:r w:rsidRPr="000D6110">
        <w:rPr>
          <w:rFonts w:hint="eastAsia"/>
          <w:szCs w:val="21"/>
        </w:rPr>
        <w:t>晶面指标化模块</w:t>
      </w:r>
    </w:p>
    <w:p w:rsidR="00382FDC" w:rsidRDefault="00382FDC" w:rsidP="00382FDC">
      <w:pPr>
        <w:numPr>
          <w:ilvl w:val="0"/>
          <w:numId w:val="30"/>
        </w:numPr>
        <w:spacing w:line="240" w:lineRule="auto"/>
        <w:ind w:leftChars="150" w:left="720"/>
        <w:rPr>
          <w:szCs w:val="21"/>
        </w:rPr>
      </w:pPr>
      <w:r w:rsidRPr="000D6110">
        <w:rPr>
          <w:rFonts w:hint="eastAsia"/>
          <w:szCs w:val="21"/>
        </w:rPr>
        <w:t>孪晶：孪晶数据分析模块，最大可支持</w:t>
      </w:r>
      <w:r w:rsidRPr="000D6110">
        <w:rPr>
          <w:rFonts w:hint="eastAsia"/>
          <w:szCs w:val="21"/>
        </w:rPr>
        <w:t>8</w:t>
      </w:r>
      <w:r w:rsidRPr="000D6110">
        <w:rPr>
          <w:rFonts w:hint="eastAsia"/>
          <w:szCs w:val="21"/>
        </w:rPr>
        <w:t>组分孪晶分析</w:t>
      </w:r>
    </w:p>
    <w:p w:rsidR="00382FDC" w:rsidRPr="000D6110" w:rsidRDefault="00382FDC" w:rsidP="00382FDC">
      <w:pPr>
        <w:numPr>
          <w:ilvl w:val="0"/>
          <w:numId w:val="30"/>
        </w:numPr>
        <w:spacing w:line="240" w:lineRule="auto"/>
        <w:ind w:leftChars="150" w:left="720"/>
        <w:rPr>
          <w:szCs w:val="21"/>
        </w:rPr>
      </w:pPr>
      <w:r>
        <w:rPr>
          <w:rFonts w:hint="eastAsia"/>
          <w:szCs w:val="21"/>
        </w:rPr>
        <w:lastRenderedPageBreak/>
        <w:t>非公度衍射数据处理与数据还原功能</w:t>
      </w:r>
    </w:p>
    <w:p w:rsidR="00382FDC" w:rsidRPr="000D6110" w:rsidRDefault="00382FDC" w:rsidP="00382FDC">
      <w:pPr>
        <w:numPr>
          <w:ilvl w:val="0"/>
          <w:numId w:val="30"/>
        </w:numPr>
        <w:spacing w:line="240" w:lineRule="auto"/>
        <w:ind w:leftChars="150" w:left="720"/>
        <w:rPr>
          <w:szCs w:val="21"/>
        </w:rPr>
      </w:pPr>
      <w:r w:rsidRPr="000D6110">
        <w:rPr>
          <w:rFonts w:hint="eastAsia"/>
          <w:szCs w:val="21"/>
        </w:rPr>
        <w:t>倒易空间显示模块：显示和修改倒易空间中衍射点信息，手动删除衍射点和指标化晶胞</w:t>
      </w:r>
    </w:p>
    <w:p w:rsidR="00382FDC" w:rsidRPr="00561C78" w:rsidRDefault="00382FDC" w:rsidP="00382FDC">
      <w:pPr>
        <w:numPr>
          <w:ilvl w:val="0"/>
          <w:numId w:val="30"/>
        </w:numPr>
        <w:spacing w:line="240" w:lineRule="auto"/>
        <w:ind w:leftChars="150" w:left="720"/>
        <w:rPr>
          <w:szCs w:val="21"/>
        </w:rPr>
      </w:pPr>
      <w:r w:rsidRPr="009A6378">
        <w:rPr>
          <w:rFonts w:hint="eastAsia"/>
          <w:b/>
          <w:szCs w:val="21"/>
        </w:rPr>
        <w:t>#</w:t>
      </w:r>
      <w:r w:rsidRPr="000D6110">
        <w:rPr>
          <w:rFonts w:hint="eastAsia"/>
          <w:szCs w:val="21"/>
        </w:rPr>
        <w:t>全自动结构解析软件</w:t>
      </w:r>
    </w:p>
    <w:p w:rsidR="00382FDC" w:rsidRPr="00561C78" w:rsidRDefault="00382FDC" w:rsidP="00382FDC">
      <w:pPr>
        <w:numPr>
          <w:ilvl w:val="0"/>
          <w:numId w:val="30"/>
        </w:numPr>
        <w:spacing w:line="240" w:lineRule="auto"/>
        <w:ind w:leftChars="150" w:left="720"/>
        <w:rPr>
          <w:szCs w:val="21"/>
        </w:rPr>
      </w:pPr>
      <w:r w:rsidRPr="000D6110">
        <w:rPr>
          <w:rFonts w:hint="eastAsia"/>
          <w:szCs w:val="21"/>
        </w:rPr>
        <w:t>其它功能：在衍射照片上显示所计算的衍射点位置；显示所选择的衍射点强度、坐标；根据所测数据生成旋进照片等</w:t>
      </w:r>
    </w:p>
    <w:p w:rsidR="00382FDC" w:rsidRPr="00164DA5" w:rsidRDefault="00382FDC" w:rsidP="00382FDC">
      <w:pPr>
        <w:rPr>
          <w:szCs w:val="21"/>
        </w:rPr>
      </w:pPr>
      <w:r>
        <w:rPr>
          <w:rFonts w:hint="eastAsia"/>
          <w:szCs w:val="21"/>
        </w:rPr>
        <w:t xml:space="preserve">   </w:t>
      </w:r>
      <w:r w:rsidRPr="00164DA5">
        <w:rPr>
          <w:szCs w:val="21"/>
        </w:rPr>
        <w:t>PC</w:t>
      </w:r>
      <w:r w:rsidRPr="00164DA5">
        <w:rPr>
          <w:szCs w:val="21"/>
        </w:rPr>
        <w:t>一台，配置</w:t>
      </w:r>
      <w:r>
        <w:rPr>
          <w:rFonts w:hint="eastAsia"/>
          <w:szCs w:val="21"/>
        </w:rPr>
        <w:t>需满足</w:t>
      </w:r>
      <w:r w:rsidRPr="00164DA5">
        <w:rPr>
          <w:szCs w:val="21"/>
        </w:rPr>
        <w:t>如下</w:t>
      </w:r>
      <w:r>
        <w:rPr>
          <w:rFonts w:hint="eastAsia"/>
          <w:szCs w:val="21"/>
        </w:rPr>
        <w:t>要求</w:t>
      </w:r>
      <w:r w:rsidRPr="00164DA5">
        <w:rPr>
          <w:szCs w:val="21"/>
        </w:rPr>
        <w:t>：</w:t>
      </w:r>
    </w:p>
    <w:p w:rsidR="00382FDC" w:rsidRPr="00164DA5" w:rsidRDefault="00382FDC" w:rsidP="00382FDC">
      <w:pPr>
        <w:ind w:leftChars="150" w:left="360"/>
        <w:rPr>
          <w:szCs w:val="21"/>
        </w:rPr>
      </w:pPr>
      <w:r w:rsidRPr="00164DA5">
        <w:rPr>
          <w:szCs w:val="21"/>
        </w:rPr>
        <w:t>CPU</w:t>
      </w:r>
      <w:r w:rsidRPr="00164DA5">
        <w:rPr>
          <w:szCs w:val="21"/>
        </w:rPr>
        <w:t>：英特尔酷</w:t>
      </w:r>
      <w:proofErr w:type="gramStart"/>
      <w:r w:rsidRPr="00164DA5">
        <w:rPr>
          <w:szCs w:val="21"/>
        </w:rPr>
        <w:t>睿</w:t>
      </w:r>
      <w:proofErr w:type="gramEnd"/>
      <w:r w:rsidRPr="00164DA5">
        <w:rPr>
          <w:szCs w:val="21"/>
        </w:rPr>
        <w:t>2</w:t>
      </w:r>
      <w:r w:rsidRPr="00164DA5">
        <w:rPr>
          <w:szCs w:val="21"/>
        </w:rPr>
        <w:t>双核</w:t>
      </w:r>
      <w:r w:rsidRPr="00164DA5">
        <w:rPr>
          <w:szCs w:val="21"/>
        </w:rPr>
        <w:t>3 GHz</w:t>
      </w:r>
      <w:r w:rsidRPr="00164DA5">
        <w:rPr>
          <w:szCs w:val="21"/>
        </w:rPr>
        <w:t>或更高；</w:t>
      </w:r>
    </w:p>
    <w:p w:rsidR="00382FDC" w:rsidRPr="00164DA5" w:rsidRDefault="00382FDC" w:rsidP="00382FDC">
      <w:pPr>
        <w:ind w:leftChars="150" w:left="360"/>
        <w:rPr>
          <w:szCs w:val="21"/>
        </w:rPr>
      </w:pPr>
      <w:r w:rsidRPr="00164DA5">
        <w:rPr>
          <w:szCs w:val="21"/>
        </w:rPr>
        <w:t>操作系统：</w:t>
      </w:r>
      <w:r w:rsidRPr="00164DA5">
        <w:rPr>
          <w:szCs w:val="21"/>
        </w:rPr>
        <w:t xml:space="preserve">Windows </w:t>
      </w:r>
      <w:r>
        <w:rPr>
          <w:szCs w:val="21"/>
        </w:rPr>
        <w:t>10</w:t>
      </w:r>
      <w:r w:rsidRPr="00164DA5">
        <w:rPr>
          <w:szCs w:val="21"/>
        </w:rPr>
        <w:t>；</w:t>
      </w:r>
    </w:p>
    <w:p w:rsidR="00382FDC" w:rsidRPr="00164DA5" w:rsidRDefault="00382FDC" w:rsidP="00382FDC">
      <w:pPr>
        <w:ind w:leftChars="150" w:left="360"/>
        <w:rPr>
          <w:szCs w:val="21"/>
        </w:rPr>
      </w:pPr>
      <w:r w:rsidRPr="00164DA5">
        <w:rPr>
          <w:szCs w:val="21"/>
        </w:rPr>
        <w:t>内存和硬盘：</w:t>
      </w:r>
      <w:r>
        <w:rPr>
          <w:szCs w:val="21"/>
        </w:rPr>
        <w:t>4</w:t>
      </w:r>
      <w:r w:rsidRPr="00164DA5">
        <w:rPr>
          <w:szCs w:val="21"/>
        </w:rPr>
        <w:t>GB</w:t>
      </w:r>
      <w:r w:rsidRPr="00164DA5">
        <w:rPr>
          <w:szCs w:val="21"/>
        </w:rPr>
        <w:t>的</w:t>
      </w:r>
      <w:r w:rsidRPr="00164DA5">
        <w:rPr>
          <w:szCs w:val="21"/>
        </w:rPr>
        <w:t>RAM</w:t>
      </w:r>
      <w:r>
        <w:rPr>
          <w:rFonts w:hint="eastAsia"/>
          <w:szCs w:val="21"/>
        </w:rPr>
        <w:t>或以上</w:t>
      </w:r>
      <w:r w:rsidRPr="00164DA5">
        <w:rPr>
          <w:szCs w:val="21"/>
        </w:rPr>
        <w:t>，硬盘</w:t>
      </w:r>
      <w:r w:rsidRPr="00164DA5">
        <w:rPr>
          <w:szCs w:val="21"/>
        </w:rPr>
        <w:t>3</w:t>
      </w:r>
      <w:r>
        <w:rPr>
          <w:szCs w:val="21"/>
        </w:rPr>
        <w:t>T</w:t>
      </w:r>
      <w:r w:rsidRPr="00164DA5">
        <w:rPr>
          <w:szCs w:val="21"/>
        </w:rPr>
        <w:t>B</w:t>
      </w:r>
      <w:r>
        <w:rPr>
          <w:rFonts w:hint="eastAsia"/>
          <w:szCs w:val="21"/>
        </w:rPr>
        <w:t>或以上</w:t>
      </w:r>
      <w:r w:rsidRPr="00164DA5">
        <w:rPr>
          <w:szCs w:val="21"/>
        </w:rPr>
        <w:t>；</w:t>
      </w:r>
    </w:p>
    <w:p w:rsidR="00382FDC" w:rsidRPr="00164DA5" w:rsidRDefault="00382FDC" w:rsidP="00382FDC">
      <w:pPr>
        <w:ind w:leftChars="150" w:left="360"/>
        <w:rPr>
          <w:szCs w:val="21"/>
        </w:rPr>
      </w:pPr>
      <w:r w:rsidRPr="00164DA5">
        <w:rPr>
          <w:szCs w:val="21"/>
        </w:rPr>
        <w:t>液晶显示：</w:t>
      </w:r>
      <w:r>
        <w:rPr>
          <w:rFonts w:hint="eastAsia"/>
          <w:szCs w:val="21"/>
        </w:rPr>
        <w:t>22</w:t>
      </w:r>
      <w:r w:rsidRPr="00164DA5">
        <w:rPr>
          <w:szCs w:val="21"/>
        </w:rPr>
        <w:t>英寸或更</w:t>
      </w:r>
      <w:r>
        <w:rPr>
          <w:rFonts w:hint="eastAsia"/>
          <w:szCs w:val="21"/>
        </w:rPr>
        <w:t>大</w:t>
      </w:r>
      <w:r w:rsidRPr="00164DA5">
        <w:rPr>
          <w:szCs w:val="21"/>
        </w:rPr>
        <w:t>。</w:t>
      </w:r>
    </w:p>
    <w:p w:rsidR="00382FDC" w:rsidRPr="00164DA5" w:rsidRDefault="00382FDC" w:rsidP="00382FDC">
      <w:pPr>
        <w:rPr>
          <w:vanish/>
          <w:szCs w:val="21"/>
        </w:rPr>
      </w:pPr>
    </w:p>
    <w:p w:rsidR="00382FDC" w:rsidRPr="00164DA5" w:rsidRDefault="00382FDC" w:rsidP="00382FDC">
      <w:pPr>
        <w:rPr>
          <w:szCs w:val="21"/>
        </w:rPr>
      </w:pPr>
      <w:r w:rsidRPr="00164DA5">
        <w:rPr>
          <w:szCs w:val="21"/>
        </w:rPr>
        <w:t>3.</w:t>
      </w:r>
      <w:r>
        <w:rPr>
          <w:rFonts w:hint="eastAsia"/>
          <w:szCs w:val="21"/>
        </w:rPr>
        <w:t>7</w:t>
      </w:r>
      <w:r w:rsidRPr="00164DA5">
        <w:rPr>
          <w:szCs w:val="21"/>
        </w:rPr>
        <w:t>液氮低温系统</w:t>
      </w:r>
    </w:p>
    <w:p w:rsidR="00382FDC" w:rsidRPr="00164DA5" w:rsidRDefault="00382FDC" w:rsidP="00382FDC">
      <w:pPr>
        <w:ind w:leftChars="100" w:left="240"/>
        <w:rPr>
          <w:szCs w:val="21"/>
        </w:rPr>
      </w:pPr>
      <w:r>
        <w:rPr>
          <w:rFonts w:ascii="Times New Roman" w:hAnsi="Times New Roman" w:hint="eastAsia"/>
          <w:szCs w:val="20"/>
        </w:rPr>
        <w:t xml:space="preserve"> </w:t>
      </w:r>
      <w:r w:rsidRPr="008903BA">
        <w:rPr>
          <w:rFonts w:ascii="Times New Roman" w:hAnsi="Times New Roman" w:hint="eastAsia"/>
          <w:szCs w:val="20"/>
        </w:rPr>
        <w:t>Oxford</w:t>
      </w:r>
      <w:r w:rsidRPr="008903BA">
        <w:rPr>
          <w:rFonts w:ascii="Times New Roman" w:hAnsi="Times New Roman" w:hint="eastAsia"/>
          <w:szCs w:val="20"/>
        </w:rPr>
        <w:t>低温装置（</w:t>
      </w:r>
      <w:r w:rsidRPr="008903BA">
        <w:rPr>
          <w:rFonts w:ascii="Times New Roman" w:hAnsi="Times New Roman" w:hint="eastAsia"/>
          <w:szCs w:val="20"/>
        </w:rPr>
        <w:t>80-</w:t>
      </w:r>
      <w:r>
        <w:rPr>
          <w:rFonts w:ascii="Times New Roman" w:hAnsi="Times New Roman"/>
          <w:szCs w:val="20"/>
        </w:rPr>
        <w:t>5</w:t>
      </w:r>
      <w:r w:rsidRPr="008903BA">
        <w:rPr>
          <w:rFonts w:ascii="Times New Roman" w:hAnsi="Times New Roman" w:hint="eastAsia"/>
          <w:szCs w:val="20"/>
        </w:rPr>
        <w:t>00K</w:t>
      </w:r>
      <w:r w:rsidRPr="008903BA">
        <w:rPr>
          <w:rFonts w:ascii="Times New Roman" w:hAnsi="Times New Roman" w:hint="eastAsia"/>
          <w:szCs w:val="20"/>
        </w:rPr>
        <w:t>），</w:t>
      </w:r>
      <w:r w:rsidRPr="00164DA5">
        <w:rPr>
          <w:szCs w:val="21"/>
        </w:rPr>
        <w:t>程序控制温度，温度控制精度</w:t>
      </w:r>
      <w:r w:rsidRPr="00164DA5">
        <w:rPr>
          <w:szCs w:val="21"/>
        </w:rPr>
        <w:t>±0.1</w:t>
      </w:r>
      <w:r w:rsidRPr="00164DA5">
        <w:rPr>
          <w:rFonts w:ascii="宋体" w:hAnsi="宋体" w:cs="宋体" w:hint="eastAsia"/>
          <w:szCs w:val="21"/>
        </w:rPr>
        <w:t>℃</w:t>
      </w:r>
      <w:r w:rsidRPr="00164DA5">
        <w:rPr>
          <w:szCs w:val="21"/>
        </w:rPr>
        <w:t>(</w:t>
      </w:r>
      <w:r w:rsidRPr="00164DA5">
        <w:rPr>
          <w:szCs w:val="21"/>
        </w:rPr>
        <w:t>喷嘴口处</w:t>
      </w:r>
      <w:r w:rsidRPr="00164DA5">
        <w:rPr>
          <w:szCs w:val="21"/>
        </w:rPr>
        <w:t>)</w:t>
      </w:r>
    </w:p>
    <w:p w:rsidR="00382FDC" w:rsidRDefault="00382FDC" w:rsidP="00382FDC">
      <w:r>
        <w:rPr>
          <w:rFonts w:hint="eastAsia"/>
        </w:rPr>
        <w:t xml:space="preserve">3.8 </w:t>
      </w:r>
      <w:r>
        <w:rPr>
          <w:rFonts w:ascii="宋体" w:hAnsi="宋体" w:hint="eastAsia"/>
        </w:rPr>
        <w:t>★</w:t>
      </w:r>
      <w:r>
        <w:rPr>
          <w:rFonts w:hint="eastAsia"/>
        </w:rPr>
        <w:t>原位气体吸附样品台</w:t>
      </w:r>
    </w:p>
    <w:p w:rsidR="00382FDC" w:rsidRPr="00164DA5" w:rsidRDefault="00382FDC" w:rsidP="00382FDC">
      <w:pPr>
        <w:rPr>
          <w:szCs w:val="21"/>
        </w:rPr>
      </w:pPr>
      <w:r>
        <w:rPr>
          <w:rFonts w:hint="eastAsia"/>
        </w:rPr>
        <w:t xml:space="preserve">   </w:t>
      </w:r>
    </w:p>
    <w:p w:rsidR="00382FDC" w:rsidRPr="00164DA5" w:rsidRDefault="00382FDC" w:rsidP="00382FDC">
      <w:pPr>
        <w:pStyle w:val="af1"/>
        <w:numPr>
          <w:ilvl w:val="0"/>
          <w:numId w:val="29"/>
        </w:numPr>
        <w:ind w:firstLineChars="0"/>
        <w:rPr>
          <w:b/>
          <w:kern w:val="0"/>
          <w:szCs w:val="21"/>
        </w:rPr>
      </w:pPr>
      <w:r w:rsidRPr="00382FDC">
        <w:rPr>
          <w:rFonts w:ascii="Times New Roman" w:hAnsi="Times New Roman"/>
          <w:b/>
          <w:szCs w:val="21"/>
        </w:rPr>
        <w:t>仪器配置</w:t>
      </w:r>
    </w:p>
    <w:p w:rsidR="00382FDC" w:rsidRPr="00164DA5" w:rsidRDefault="00382FDC" w:rsidP="00382FDC">
      <w:pPr>
        <w:widowControl/>
        <w:tabs>
          <w:tab w:val="left" w:pos="851"/>
        </w:tabs>
        <w:adjustRightInd w:val="0"/>
        <w:jc w:val="left"/>
        <w:textAlignment w:val="baseline"/>
        <w:rPr>
          <w:kern w:val="0"/>
          <w:szCs w:val="21"/>
        </w:rPr>
      </w:pPr>
      <w:r w:rsidRPr="00164DA5">
        <w:rPr>
          <w:kern w:val="0"/>
          <w:szCs w:val="21"/>
        </w:rPr>
        <w:t>系统主要单元如下：</w:t>
      </w:r>
    </w:p>
    <w:p w:rsidR="00382FDC" w:rsidRPr="00164DA5" w:rsidRDefault="00382FDC" w:rsidP="00382FDC">
      <w:pPr>
        <w:widowControl/>
        <w:tabs>
          <w:tab w:val="left" w:pos="851"/>
        </w:tabs>
        <w:adjustRightInd w:val="0"/>
        <w:jc w:val="left"/>
        <w:textAlignment w:val="baseline"/>
        <w:rPr>
          <w:kern w:val="0"/>
          <w:szCs w:val="21"/>
        </w:rPr>
      </w:pPr>
      <w:r w:rsidRPr="00164DA5">
        <w:rPr>
          <w:kern w:val="0"/>
          <w:szCs w:val="21"/>
        </w:rPr>
        <w:t>4.1 X</w:t>
      </w:r>
      <w:r w:rsidRPr="00164DA5">
        <w:rPr>
          <w:kern w:val="0"/>
          <w:szCs w:val="21"/>
        </w:rPr>
        <w:t>射线产生装置，包括</w:t>
      </w:r>
      <w:r w:rsidRPr="00164DA5">
        <w:rPr>
          <w:kern w:val="0"/>
          <w:szCs w:val="21"/>
        </w:rPr>
        <w:t>X</w:t>
      </w:r>
      <w:r w:rsidRPr="00164DA5">
        <w:rPr>
          <w:kern w:val="0"/>
          <w:szCs w:val="21"/>
        </w:rPr>
        <w:t>射线发生器（</w:t>
      </w:r>
      <w:r>
        <w:rPr>
          <w:rFonts w:hint="eastAsia"/>
          <w:kern w:val="0"/>
          <w:szCs w:val="21"/>
        </w:rPr>
        <w:t>Cu</w:t>
      </w:r>
      <w:r>
        <w:rPr>
          <w:rFonts w:hint="eastAsia"/>
          <w:kern w:val="0"/>
          <w:szCs w:val="21"/>
        </w:rPr>
        <w:t>、</w:t>
      </w:r>
      <w:r w:rsidRPr="00164DA5">
        <w:rPr>
          <w:kern w:val="0"/>
          <w:szCs w:val="21"/>
        </w:rPr>
        <w:t>Mo</w:t>
      </w:r>
      <w:r>
        <w:rPr>
          <w:rFonts w:hint="eastAsia"/>
          <w:kern w:val="0"/>
          <w:szCs w:val="21"/>
        </w:rPr>
        <w:t>双靶</w:t>
      </w:r>
      <w:r w:rsidRPr="00164DA5">
        <w:rPr>
          <w:kern w:val="0"/>
          <w:szCs w:val="21"/>
        </w:rPr>
        <w:t>）</w:t>
      </w:r>
      <w:r w:rsidRPr="00164DA5">
        <w:rPr>
          <w:kern w:val="0"/>
          <w:szCs w:val="21"/>
        </w:rPr>
        <w:t>1</w:t>
      </w:r>
      <w:r w:rsidRPr="00164DA5">
        <w:rPr>
          <w:kern w:val="0"/>
          <w:szCs w:val="21"/>
        </w:rPr>
        <w:t>套，高压电缆。</w:t>
      </w:r>
    </w:p>
    <w:p w:rsidR="00382FDC" w:rsidRPr="00164DA5" w:rsidRDefault="00382FDC" w:rsidP="00382FDC">
      <w:pPr>
        <w:widowControl/>
        <w:tabs>
          <w:tab w:val="left" w:pos="851"/>
        </w:tabs>
        <w:adjustRightInd w:val="0"/>
        <w:jc w:val="left"/>
        <w:textAlignment w:val="baseline"/>
        <w:rPr>
          <w:kern w:val="0"/>
          <w:szCs w:val="21"/>
        </w:rPr>
      </w:pPr>
      <w:r w:rsidRPr="00164DA5">
        <w:rPr>
          <w:kern w:val="0"/>
          <w:szCs w:val="21"/>
        </w:rPr>
        <w:t xml:space="preserve">4.2 </w:t>
      </w:r>
      <w:r w:rsidRPr="00164DA5">
        <w:rPr>
          <w:kern w:val="0"/>
          <w:szCs w:val="21"/>
        </w:rPr>
        <w:t>测角装置，包括共焦最大流量镜，四轴测角仪，准直器。</w:t>
      </w:r>
    </w:p>
    <w:p w:rsidR="00382FDC" w:rsidRPr="00164DA5" w:rsidRDefault="00382FDC" w:rsidP="00382FDC">
      <w:pPr>
        <w:widowControl/>
        <w:tabs>
          <w:tab w:val="left" w:pos="851"/>
        </w:tabs>
        <w:adjustRightInd w:val="0"/>
        <w:jc w:val="left"/>
        <w:textAlignment w:val="baseline"/>
        <w:rPr>
          <w:kern w:val="0"/>
          <w:szCs w:val="21"/>
        </w:rPr>
      </w:pPr>
      <w:r w:rsidRPr="00164DA5">
        <w:rPr>
          <w:kern w:val="0"/>
          <w:szCs w:val="21"/>
        </w:rPr>
        <w:t xml:space="preserve">4.3 </w:t>
      </w:r>
      <w:r w:rsidRPr="00164DA5">
        <w:rPr>
          <w:kern w:val="0"/>
          <w:szCs w:val="21"/>
        </w:rPr>
        <w:t>控制器单元，包括</w:t>
      </w:r>
      <w:r w:rsidRPr="00164DA5">
        <w:rPr>
          <w:kern w:val="0"/>
          <w:szCs w:val="21"/>
        </w:rPr>
        <w:t>X</w:t>
      </w:r>
      <w:r w:rsidRPr="00164DA5">
        <w:rPr>
          <w:kern w:val="0"/>
          <w:szCs w:val="21"/>
        </w:rPr>
        <w:t>线发生器，测角仪控制器和图像采集卡。</w:t>
      </w:r>
    </w:p>
    <w:p w:rsidR="00382FDC" w:rsidRPr="00164DA5" w:rsidRDefault="00382FDC" w:rsidP="00382FDC">
      <w:pPr>
        <w:widowControl/>
        <w:tabs>
          <w:tab w:val="left" w:pos="851"/>
        </w:tabs>
        <w:adjustRightInd w:val="0"/>
        <w:jc w:val="left"/>
        <w:textAlignment w:val="baseline"/>
        <w:rPr>
          <w:kern w:val="0"/>
          <w:szCs w:val="21"/>
        </w:rPr>
      </w:pPr>
      <w:r w:rsidRPr="00164DA5">
        <w:rPr>
          <w:kern w:val="0"/>
          <w:szCs w:val="21"/>
        </w:rPr>
        <w:t xml:space="preserve">4.4 </w:t>
      </w:r>
      <w:r w:rsidRPr="00164DA5">
        <w:rPr>
          <w:kern w:val="0"/>
          <w:szCs w:val="21"/>
        </w:rPr>
        <w:t>仪表控制系统及数据分析：</w:t>
      </w:r>
      <w:r w:rsidRPr="00164DA5">
        <w:rPr>
          <w:kern w:val="0"/>
          <w:szCs w:val="21"/>
        </w:rPr>
        <w:t>PC 1</w:t>
      </w:r>
      <w:r w:rsidRPr="00164DA5">
        <w:rPr>
          <w:kern w:val="0"/>
          <w:szCs w:val="21"/>
        </w:rPr>
        <w:t>台。</w:t>
      </w:r>
    </w:p>
    <w:p w:rsidR="00382FDC" w:rsidRPr="00164DA5" w:rsidRDefault="00382FDC" w:rsidP="00382FDC">
      <w:pPr>
        <w:widowControl/>
        <w:tabs>
          <w:tab w:val="left" w:pos="851"/>
        </w:tabs>
        <w:adjustRightInd w:val="0"/>
        <w:jc w:val="left"/>
        <w:textAlignment w:val="baseline"/>
        <w:rPr>
          <w:kern w:val="0"/>
          <w:szCs w:val="21"/>
        </w:rPr>
      </w:pPr>
      <w:r w:rsidRPr="00164DA5">
        <w:rPr>
          <w:kern w:val="0"/>
          <w:szCs w:val="21"/>
        </w:rPr>
        <w:t xml:space="preserve">4.5 </w:t>
      </w:r>
      <w:r w:rsidRPr="00164DA5">
        <w:rPr>
          <w:kern w:val="0"/>
          <w:szCs w:val="21"/>
        </w:rPr>
        <w:t>软件：仪器控制和数据分析软件。</w:t>
      </w:r>
    </w:p>
    <w:p w:rsidR="00382FDC" w:rsidRPr="00164DA5" w:rsidRDefault="00382FDC" w:rsidP="00382FDC">
      <w:pPr>
        <w:widowControl/>
        <w:tabs>
          <w:tab w:val="left" w:pos="851"/>
        </w:tabs>
        <w:adjustRightInd w:val="0"/>
        <w:jc w:val="left"/>
        <w:textAlignment w:val="baseline"/>
        <w:rPr>
          <w:kern w:val="0"/>
          <w:szCs w:val="21"/>
        </w:rPr>
      </w:pPr>
      <w:r w:rsidRPr="00164DA5">
        <w:rPr>
          <w:kern w:val="0"/>
          <w:szCs w:val="21"/>
        </w:rPr>
        <w:t xml:space="preserve">4.6 </w:t>
      </w:r>
      <w:r w:rsidRPr="00164DA5">
        <w:rPr>
          <w:kern w:val="0"/>
          <w:szCs w:val="21"/>
        </w:rPr>
        <w:t>液氮低温系统</w:t>
      </w:r>
    </w:p>
    <w:p w:rsidR="00382FDC" w:rsidRPr="00164DA5" w:rsidRDefault="00382FDC" w:rsidP="00382FDC">
      <w:pPr>
        <w:widowControl/>
        <w:tabs>
          <w:tab w:val="left" w:pos="851"/>
        </w:tabs>
        <w:adjustRightInd w:val="0"/>
        <w:jc w:val="left"/>
        <w:textAlignment w:val="baseline"/>
        <w:rPr>
          <w:kern w:val="0"/>
          <w:szCs w:val="21"/>
        </w:rPr>
      </w:pPr>
      <w:r w:rsidRPr="00164DA5">
        <w:rPr>
          <w:kern w:val="0"/>
          <w:szCs w:val="21"/>
        </w:rPr>
        <w:t xml:space="preserve">4.7 </w:t>
      </w:r>
      <w:r w:rsidRPr="00164DA5">
        <w:rPr>
          <w:kern w:val="0"/>
          <w:szCs w:val="21"/>
        </w:rPr>
        <w:t>冷却水系统</w:t>
      </w:r>
    </w:p>
    <w:p w:rsidR="00382FDC" w:rsidRDefault="00382FDC" w:rsidP="00382FDC">
      <w:pPr>
        <w:widowControl/>
        <w:tabs>
          <w:tab w:val="left" w:pos="851"/>
        </w:tabs>
        <w:adjustRightInd w:val="0"/>
        <w:jc w:val="left"/>
        <w:textAlignment w:val="baseline"/>
        <w:rPr>
          <w:kern w:val="0"/>
          <w:szCs w:val="21"/>
        </w:rPr>
      </w:pPr>
      <w:r w:rsidRPr="000D5D83">
        <w:rPr>
          <w:rFonts w:hint="eastAsia"/>
          <w:kern w:val="0"/>
          <w:szCs w:val="21"/>
        </w:rPr>
        <w:t xml:space="preserve">4.8 </w:t>
      </w:r>
      <w:r w:rsidRPr="000D5D83">
        <w:rPr>
          <w:rFonts w:hint="eastAsia"/>
          <w:kern w:val="0"/>
          <w:szCs w:val="21"/>
        </w:rPr>
        <w:t>原位气体吸附样品台</w:t>
      </w:r>
    </w:p>
    <w:bookmarkEnd w:id="135"/>
    <w:p w:rsidR="00382FDC" w:rsidRDefault="00382FDC" w:rsidP="00382FDC">
      <w:pPr>
        <w:rPr>
          <w:rFonts w:ascii="楷体_GB2312" w:eastAsia="楷体_GB2312"/>
          <w:b/>
          <w:bCs/>
          <w:sz w:val="28"/>
        </w:rPr>
      </w:pPr>
      <w:r>
        <w:rPr>
          <w:rFonts w:ascii="楷体_GB2312" w:eastAsia="楷体_GB2312" w:hint="eastAsia"/>
          <w:b/>
          <w:bCs/>
          <w:sz w:val="28"/>
        </w:rPr>
        <w:t>二、</w:t>
      </w:r>
      <w:r w:rsidRPr="00A465BC">
        <w:rPr>
          <w:rFonts w:ascii="楷体_GB2312" w:eastAsia="楷体_GB2312" w:hint="eastAsia"/>
          <w:b/>
          <w:bCs/>
          <w:sz w:val="28"/>
        </w:rPr>
        <w:t>采购标的需执行的国家相关标准、行业标准、地方标准或者其他标准、规范</w:t>
      </w:r>
      <w:r>
        <w:rPr>
          <w:rFonts w:ascii="楷体_GB2312" w:eastAsia="楷体_GB2312" w:hint="eastAsia"/>
          <w:b/>
          <w:bCs/>
          <w:sz w:val="28"/>
        </w:rPr>
        <w:t>：</w:t>
      </w:r>
    </w:p>
    <w:p w:rsidR="00382FDC" w:rsidRPr="005A069B" w:rsidRDefault="00382FDC" w:rsidP="00382FDC">
      <w:pPr>
        <w:rPr>
          <w:rFonts w:ascii="楷体_GB2312" w:eastAsia="楷体_GB2312"/>
          <w:bCs/>
          <w:sz w:val="28"/>
        </w:rPr>
      </w:pPr>
      <w:r w:rsidRPr="005C2FDA">
        <w:rPr>
          <w:rFonts w:ascii="楷体_GB2312" w:eastAsia="楷体_GB2312" w:hint="eastAsia"/>
          <w:bCs/>
          <w:sz w:val="28"/>
        </w:rPr>
        <w:t>无</w:t>
      </w:r>
    </w:p>
    <w:p w:rsidR="00382FDC" w:rsidRDefault="00382FDC" w:rsidP="00382FDC">
      <w:pPr>
        <w:rPr>
          <w:rFonts w:ascii="楷体_GB2312" w:eastAsia="楷体_GB2312"/>
          <w:b/>
          <w:bCs/>
          <w:sz w:val="28"/>
        </w:rPr>
      </w:pPr>
      <w:r w:rsidRPr="00A465BC">
        <w:rPr>
          <w:rFonts w:ascii="楷体_GB2312" w:eastAsia="楷体_GB2312" w:hint="eastAsia"/>
          <w:b/>
          <w:bCs/>
          <w:sz w:val="28"/>
        </w:rPr>
        <w:t>三、售后服务要求（应包括</w:t>
      </w:r>
      <w:r w:rsidRPr="00E606F0">
        <w:rPr>
          <w:rFonts w:ascii="楷体_GB2312" w:eastAsia="楷体_GB2312" w:hint="eastAsia"/>
          <w:b/>
          <w:bCs/>
          <w:sz w:val="28"/>
        </w:rPr>
        <w:t>采购标的需满足的服务标准、期限、效率等要求</w:t>
      </w:r>
      <w:r>
        <w:rPr>
          <w:rFonts w:ascii="楷体_GB2312" w:eastAsia="楷体_GB2312" w:hint="eastAsia"/>
          <w:b/>
          <w:bCs/>
          <w:sz w:val="28"/>
        </w:rPr>
        <w:t>：</w:t>
      </w:r>
    </w:p>
    <w:p w:rsidR="00382FDC" w:rsidRPr="005A069B" w:rsidRDefault="00382FDC" w:rsidP="005A069B">
      <w:pPr>
        <w:widowControl/>
        <w:tabs>
          <w:tab w:val="left" w:pos="851"/>
        </w:tabs>
        <w:adjustRightInd w:val="0"/>
        <w:jc w:val="left"/>
        <w:textAlignment w:val="baseline"/>
        <w:rPr>
          <w:kern w:val="0"/>
          <w:szCs w:val="21"/>
        </w:rPr>
      </w:pPr>
      <w:r w:rsidRPr="005A069B">
        <w:rPr>
          <w:rFonts w:hint="eastAsia"/>
          <w:kern w:val="0"/>
          <w:szCs w:val="21"/>
        </w:rPr>
        <w:t>3.1</w:t>
      </w:r>
      <w:r w:rsidRPr="005A069B">
        <w:rPr>
          <w:rFonts w:hint="eastAsia"/>
          <w:kern w:val="0"/>
          <w:szCs w:val="21"/>
        </w:rPr>
        <w:t>投标商应对任何由于不当包装或防护措施不利而导致的商品损坏、损失、锈蚀、费用增长等后果负责。</w:t>
      </w:r>
    </w:p>
    <w:p w:rsidR="00382FDC" w:rsidRPr="005A069B" w:rsidRDefault="00382FDC" w:rsidP="005A069B">
      <w:pPr>
        <w:widowControl/>
        <w:tabs>
          <w:tab w:val="left" w:pos="851"/>
        </w:tabs>
        <w:adjustRightInd w:val="0"/>
        <w:jc w:val="left"/>
        <w:textAlignment w:val="baseline"/>
        <w:rPr>
          <w:kern w:val="0"/>
          <w:szCs w:val="21"/>
        </w:rPr>
      </w:pPr>
      <w:r w:rsidRPr="005A069B">
        <w:rPr>
          <w:rFonts w:hint="eastAsia"/>
          <w:kern w:val="0"/>
          <w:szCs w:val="21"/>
        </w:rPr>
        <w:lastRenderedPageBreak/>
        <w:t xml:space="preserve">3.2 </w:t>
      </w:r>
      <w:r w:rsidRPr="005A069B">
        <w:rPr>
          <w:kern w:val="0"/>
          <w:szCs w:val="21"/>
        </w:rPr>
        <w:t>整机无偿保修期为自验收合格签字之日起</w:t>
      </w:r>
      <w:r w:rsidRPr="005A069B">
        <w:rPr>
          <w:kern w:val="0"/>
          <w:szCs w:val="21"/>
        </w:rPr>
        <w:t>3</w:t>
      </w:r>
      <w:r w:rsidRPr="005A069B">
        <w:rPr>
          <w:kern w:val="0"/>
          <w:szCs w:val="21"/>
        </w:rPr>
        <w:t>年，</w:t>
      </w:r>
      <w:proofErr w:type="gramStart"/>
      <w:r w:rsidRPr="005A069B">
        <w:rPr>
          <w:rFonts w:hint="eastAsia"/>
          <w:kern w:val="0"/>
          <w:szCs w:val="21"/>
        </w:rPr>
        <w:t>转靶</w:t>
      </w:r>
      <w:r w:rsidRPr="005A069B">
        <w:rPr>
          <w:kern w:val="0"/>
          <w:szCs w:val="21"/>
        </w:rPr>
        <w:t>质</w:t>
      </w:r>
      <w:proofErr w:type="gramEnd"/>
      <w:r w:rsidRPr="005A069B">
        <w:rPr>
          <w:kern w:val="0"/>
          <w:szCs w:val="21"/>
        </w:rPr>
        <w:t>保</w:t>
      </w:r>
      <w:r w:rsidRPr="005A069B">
        <w:rPr>
          <w:kern w:val="0"/>
          <w:szCs w:val="21"/>
        </w:rPr>
        <w:t>3</w:t>
      </w:r>
      <w:r w:rsidRPr="005A069B">
        <w:rPr>
          <w:kern w:val="0"/>
          <w:szCs w:val="21"/>
        </w:rPr>
        <w:t>年，探测器质保</w:t>
      </w:r>
      <w:r w:rsidRPr="005A069B">
        <w:rPr>
          <w:kern w:val="0"/>
          <w:szCs w:val="21"/>
        </w:rPr>
        <w:t>3</w:t>
      </w:r>
      <w:r w:rsidRPr="005A069B">
        <w:rPr>
          <w:kern w:val="0"/>
          <w:szCs w:val="21"/>
        </w:rPr>
        <w:t>年，保修期内，任何由制造商选材和制造不当引起的质量问题，厂家负责免费维修。在保修期内，卖方工程师在收到用户的维修服务要求后</w:t>
      </w:r>
      <w:r w:rsidRPr="005A069B">
        <w:rPr>
          <w:kern w:val="0"/>
          <w:szCs w:val="21"/>
        </w:rPr>
        <w:t>2</w:t>
      </w:r>
      <w:r w:rsidRPr="005A069B">
        <w:rPr>
          <w:kern w:val="0"/>
          <w:szCs w:val="21"/>
        </w:rPr>
        <w:t>小时内做出回应，</w:t>
      </w:r>
      <w:r w:rsidRPr="005A069B">
        <w:rPr>
          <w:kern w:val="0"/>
          <w:szCs w:val="21"/>
        </w:rPr>
        <w:t>2</w:t>
      </w:r>
      <w:r w:rsidRPr="005A069B">
        <w:rPr>
          <w:kern w:val="0"/>
          <w:szCs w:val="21"/>
        </w:rPr>
        <w:t>到</w:t>
      </w:r>
      <w:r w:rsidRPr="005A069B">
        <w:rPr>
          <w:kern w:val="0"/>
          <w:szCs w:val="21"/>
        </w:rPr>
        <w:t>4</w:t>
      </w:r>
      <w:r w:rsidRPr="005A069B">
        <w:rPr>
          <w:kern w:val="0"/>
          <w:szCs w:val="21"/>
        </w:rPr>
        <w:t>个工作日内到达用户现场进行维修，除需进口仪器配件外，应使仪器恢复正常使用。保修期满前</w:t>
      </w:r>
      <w:r w:rsidRPr="005A069B">
        <w:rPr>
          <w:kern w:val="0"/>
          <w:szCs w:val="21"/>
        </w:rPr>
        <w:t>1</w:t>
      </w:r>
      <w:r w:rsidRPr="005A069B">
        <w:rPr>
          <w:kern w:val="0"/>
          <w:szCs w:val="21"/>
        </w:rPr>
        <w:t>个月内卖方应负责一次免费全面检查，并写出正式报告，如发现潜在问题，应负责排除。</w:t>
      </w:r>
    </w:p>
    <w:p w:rsidR="00382FDC" w:rsidRPr="005A069B" w:rsidRDefault="00382FDC" w:rsidP="005A069B">
      <w:pPr>
        <w:widowControl/>
        <w:tabs>
          <w:tab w:val="left" w:pos="851"/>
        </w:tabs>
        <w:adjustRightInd w:val="0"/>
        <w:jc w:val="left"/>
        <w:textAlignment w:val="baseline"/>
        <w:rPr>
          <w:kern w:val="0"/>
          <w:szCs w:val="21"/>
        </w:rPr>
      </w:pPr>
      <w:r w:rsidRPr="005A069B">
        <w:rPr>
          <w:rFonts w:hint="eastAsia"/>
          <w:kern w:val="0"/>
          <w:szCs w:val="21"/>
        </w:rPr>
        <w:t>3.3</w:t>
      </w:r>
      <w:r w:rsidRPr="005A069B">
        <w:rPr>
          <w:rFonts w:hint="eastAsia"/>
          <w:kern w:val="0"/>
          <w:szCs w:val="21"/>
        </w:rPr>
        <w:t>维修响应时间：卖方应在</w:t>
      </w:r>
      <w:r w:rsidRPr="005A069B">
        <w:rPr>
          <w:rFonts w:hint="eastAsia"/>
          <w:kern w:val="0"/>
          <w:szCs w:val="21"/>
        </w:rPr>
        <w:t>24</w:t>
      </w:r>
      <w:r w:rsidRPr="005A069B">
        <w:rPr>
          <w:rFonts w:hint="eastAsia"/>
          <w:kern w:val="0"/>
          <w:szCs w:val="21"/>
        </w:rPr>
        <w:t>小时内对用户的服务要求做出响应，一般问题在</w:t>
      </w:r>
      <w:r w:rsidRPr="005A069B">
        <w:rPr>
          <w:rFonts w:hint="eastAsia"/>
          <w:kern w:val="0"/>
          <w:szCs w:val="21"/>
        </w:rPr>
        <w:t>48</w:t>
      </w:r>
      <w:r w:rsidRPr="005A069B">
        <w:rPr>
          <w:rFonts w:hint="eastAsia"/>
          <w:kern w:val="0"/>
          <w:szCs w:val="21"/>
        </w:rPr>
        <w:t>小时内解决，重大问题或其它无法立刻解决的问题应在一周内解决或提出明确的解决方案，否则卖方应赔偿相应的损失。</w:t>
      </w:r>
    </w:p>
    <w:p w:rsidR="00382FDC" w:rsidRPr="005A069B" w:rsidRDefault="00382FDC" w:rsidP="005A069B">
      <w:pPr>
        <w:widowControl/>
        <w:tabs>
          <w:tab w:val="left" w:pos="851"/>
        </w:tabs>
        <w:adjustRightInd w:val="0"/>
        <w:jc w:val="left"/>
        <w:textAlignment w:val="baseline"/>
        <w:rPr>
          <w:kern w:val="0"/>
          <w:szCs w:val="21"/>
        </w:rPr>
      </w:pPr>
      <w:r w:rsidRPr="005A069B">
        <w:rPr>
          <w:rFonts w:hint="eastAsia"/>
          <w:kern w:val="0"/>
          <w:szCs w:val="21"/>
        </w:rPr>
        <w:t>3.4</w:t>
      </w:r>
      <w:r w:rsidRPr="005A069B">
        <w:rPr>
          <w:rFonts w:hint="eastAsia"/>
          <w:kern w:val="0"/>
          <w:szCs w:val="21"/>
        </w:rPr>
        <w:t>厂商需提供迅速优质的售后服务和技术支持。提供至少三年的免费技术支持和培训服务；合同期外，需提供永久的保障性服务，以保障软件的正常使用。</w:t>
      </w:r>
    </w:p>
    <w:p w:rsidR="00382FDC" w:rsidRPr="00112157" w:rsidRDefault="00382FDC" w:rsidP="005A069B">
      <w:pPr>
        <w:widowControl/>
        <w:tabs>
          <w:tab w:val="left" w:pos="851"/>
        </w:tabs>
        <w:adjustRightInd w:val="0"/>
        <w:jc w:val="left"/>
        <w:textAlignment w:val="baseline"/>
        <w:rPr>
          <w:rFonts w:ascii="华文楷体" w:eastAsia="华文楷体" w:hAnsi="华文楷体"/>
          <w:sz w:val="30"/>
          <w:szCs w:val="30"/>
        </w:rPr>
      </w:pPr>
      <w:r w:rsidRPr="005A069B">
        <w:rPr>
          <w:rFonts w:hint="eastAsia"/>
          <w:kern w:val="0"/>
          <w:szCs w:val="21"/>
        </w:rPr>
        <w:t>3.5</w:t>
      </w:r>
      <w:r w:rsidRPr="005A069B">
        <w:rPr>
          <w:kern w:val="0"/>
          <w:szCs w:val="21"/>
        </w:rPr>
        <w:t xml:space="preserve"> </w:t>
      </w:r>
      <w:r w:rsidRPr="005A069B">
        <w:rPr>
          <w:kern w:val="0"/>
          <w:szCs w:val="21"/>
        </w:rPr>
        <w:t>在仪器到达前</w:t>
      </w:r>
      <w:r w:rsidRPr="005A069B">
        <w:rPr>
          <w:kern w:val="0"/>
          <w:szCs w:val="21"/>
        </w:rPr>
        <w:t>1</w:t>
      </w:r>
      <w:r w:rsidRPr="005A069B">
        <w:rPr>
          <w:kern w:val="0"/>
          <w:szCs w:val="21"/>
        </w:rPr>
        <w:t>个月，卖方应通知用户水、电、气及其他仪器必备辅助设施的具体要求，从而让用户提前做好仪器安装准备；安装</w:t>
      </w:r>
      <w:r w:rsidRPr="005A069B">
        <w:rPr>
          <w:kern w:val="0"/>
          <w:szCs w:val="21"/>
        </w:rPr>
        <w:t xml:space="preserve">, </w:t>
      </w:r>
      <w:r w:rsidRPr="005A069B">
        <w:rPr>
          <w:kern w:val="0"/>
          <w:szCs w:val="21"/>
        </w:rPr>
        <w:t>校准和初始试运行在到货</w:t>
      </w:r>
      <w:r w:rsidRPr="005A069B">
        <w:rPr>
          <w:kern w:val="0"/>
          <w:szCs w:val="21"/>
        </w:rPr>
        <w:t>15</w:t>
      </w:r>
      <w:r w:rsidRPr="005A069B">
        <w:rPr>
          <w:kern w:val="0"/>
          <w:szCs w:val="21"/>
        </w:rPr>
        <w:t>日内由卖方到用户处进行安装调试，并对仪器使用者</w:t>
      </w:r>
      <w:r w:rsidRPr="005A069B">
        <w:rPr>
          <w:rFonts w:hint="eastAsia"/>
          <w:kern w:val="0"/>
          <w:szCs w:val="21"/>
        </w:rPr>
        <w:t>5-10</w:t>
      </w:r>
      <w:r w:rsidRPr="005A069B">
        <w:rPr>
          <w:kern w:val="0"/>
          <w:szCs w:val="21"/>
        </w:rPr>
        <w:t>人进行仪器操作和维护进行培训，直至用户相关人员熟练掌握为止；用户在仪器使用一段时间后，卖方与用户协商，由卖方派高级分析人员在用户处进行</w:t>
      </w:r>
      <w:r w:rsidRPr="005A069B">
        <w:rPr>
          <w:kern w:val="0"/>
          <w:szCs w:val="21"/>
        </w:rPr>
        <w:t>3</w:t>
      </w:r>
      <w:r w:rsidRPr="005A069B">
        <w:rPr>
          <w:kern w:val="0"/>
          <w:szCs w:val="21"/>
        </w:rPr>
        <w:t>日仪器数据收集软件和分析软件进行深入的培训，并解答有关在仪器使用过程中遇到的问题。</w:t>
      </w:r>
    </w:p>
    <w:p w:rsidR="00382FDC" w:rsidRDefault="00382FDC" w:rsidP="00382FDC">
      <w:pPr>
        <w:rPr>
          <w:rFonts w:ascii="楷体_GB2312" w:eastAsia="楷体_GB2312"/>
          <w:b/>
          <w:bCs/>
          <w:sz w:val="28"/>
        </w:rPr>
      </w:pPr>
      <w:r>
        <w:rPr>
          <w:rFonts w:ascii="楷体_GB2312" w:eastAsia="楷体_GB2312" w:hint="eastAsia"/>
          <w:b/>
          <w:bCs/>
          <w:sz w:val="28"/>
        </w:rPr>
        <w:t>四、采购标的验收标准：</w:t>
      </w:r>
    </w:p>
    <w:p w:rsidR="00382FDC" w:rsidRPr="00382FDC" w:rsidRDefault="00382FDC" w:rsidP="00382FDC">
      <w:pPr>
        <w:rPr>
          <w:kern w:val="0"/>
          <w:szCs w:val="21"/>
        </w:rPr>
      </w:pPr>
      <w:r w:rsidRPr="00382FDC">
        <w:rPr>
          <w:rFonts w:hint="eastAsia"/>
          <w:kern w:val="0"/>
          <w:szCs w:val="21"/>
        </w:rPr>
        <w:t>4.1</w:t>
      </w:r>
      <w:r w:rsidRPr="00382FDC">
        <w:rPr>
          <w:rFonts w:hint="eastAsia"/>
          <w:kern w:val="0"/>
          <w:szCs w:val="21"/>
        </w:rPr>
        <w:t>设备安装、调试完成后，由采购人组织验收，验收合格后，采购人及中标人双方共同签署验收文件。</w:t>
      </w:r>
    </w:p>
    <w:p w:rsidR="00382FDC" w:rsidRPr="00382FDC" w:rsidRDefault="00382FDC" w:rsidP="00382FDC">
      <w:pPr>
        <w:rPr>
          <w:kern w:val="0"/>
          <w:szCs w:val="21"/>
        </w:rPr>
      </w:pPr>
      <w:r w:rsidRPr="00382FDC">
        <w:rPr>
          <w:rFonts w:hint="eastAsia"/>
          <w:kern w:val="0"/>
          <w:szCs w:val="21"/>
        </w:rPr>
        <w:t>4.2</w:t>
      </w:r>
      <w:r w:rsidRPr="00382FDC">
        <w:rPr>
          <w:rFonts w:hint="eastAsia"/>
          <w:kern w:val="0"/>
          <w:szCs w:val="21"/>
        </w:rPr>
        <w:t>仪器到货：仪器到货前应将安装环境要求书面通知给用户，并与用户协商足够准备时间。到货时需按用户要求免费将设备在双方商定的时间运到指定安装位置，并由仪器安装工程师当场进行开箱检查。</w:t>
      </w:r>
    </w:p>
    <w:p w:rsidR="00382FDC" w:rsidRPr="00382FDC" w:rsidRDefault="00382FDC" w:rsidP="00382FDC">
      <w:pPr>
        <w:rPr>
          <w:kern w:val="0"/>
          <w:szCs w:val="21"/>
        </w:rPr>
      </w:pPr>
      <w:r w:rsidRPr="00382FDC">
        <w:rPr>
          <w:rFonts w:hint="eastAsia"/>
          <w:kern w:val="0"/>
          <w:szCs w:val="21"/>
        </w:rPr>
        <w:t>4.3</w:t>
      </w:r>
      <w:r w:rsidRPr="00382FDC">
        <w:rPr>
          <w:rFonts w:hint="eastAsia"/>
          <w:kern w:val="0"/>
          <w:szCs w:val="21"/>
        </w:rPr>
        <w:t>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p w:rsidR="00382FDC" w:rsidRPr="00382FDC" w:rsidRDefault="00382FDC" w:rsidP="00382FDC">
      <w:pPr>
        <w:rPr>
          <w:kern w:val="0"/>
          <w:szCs w:val="21"/>
        </w:rPr>
      </w:pPr>
      <w:r w:rsidRPr="00382FDC">
        <w:rPr>
          <w:rFonts w:hint="eastAsia"/>
          <w:kern w:val="0"/>
          <w:szCs w:val="21"/>
        </w:rPr>
        <w:t>五、交货地点：</w:t>
      </w:r>
      <w:r w:rsidRPr="00382FDC">
        <w:rPr>
          <w:rFonts w:hint="eastAsia"/>
          <w:kern w:val="0"/>
          <w:szCs w:val="21"/>
          <w:u w:val="single"/>
        </w:rPr>
        <w:t>北京大学化学与分子工程学院</w:t>
      </w:r>
      <w:r w:rsidRPr="00382FDC">
        <w:rPr>
          <w:rFonts w:hint="eastAsia"/>
          <w:kern w:val="0"/>
          <w:szCs w:val="21"/>
          <w:u w:val="single"/>
        </w:rPr>
        <w:t>A</w:t>
      </w:r>
      <w:r w:rsidRPr="00382FDC">
        <w:rPr>
          <w:rFonts w:hint="eastAsia"/>
          <w:kern w:val="0"/>
          <w:szCs w:val="21"/>
          <w:u w:val="single"/>
        </w:rPr>
        <w:t>区</w:t>
      </w:r>
      <w:r w:rsidRPr="00382FDC">
        <w:rPr>
          <w:rFonts w:hint="eastAsia"/>
          <w:kern w:val="0"/>
          <w:szCs w:val="21"/>
          <w:u w:val="single"/>
        </w:rPr>
        <w:t>B18</w:t>
      </w:r>
      <w:r>
        <w:rPr>
          <w:kern w:val="0"/>
          <w:szCs w:val="21"/>
          <w:u w:val="single"/>
        </w:rPr>
        <w:t xml:space="preserve">  </w:t>
      </w:r>
    </w:p>
    <w:p w:rsidR="00382FDC" w:rsidRPr="00382FDC" w:rsidRDefault="00382FDC" w:rsidP="00382FDC">
      <w:pPr>
        <w:rPr>
          <w:kern w:val="0"/>
          <w:szCs w:val="21"/>
        </w:rPr>
      </w:pPr>
      <w:r w:rsidRPr="00382FDC">
        <w:rPr>
          <w:rFonts w:hint="eastAsia"/>
          <w:kern w:val="0"/>
          <w:szCs w:val="21"/>
        </w:rPr>
        <w:t>六、交货期：合同签订后</w:t>
      </w:r>
      <w:r w:rsidRPr="00F7698D">
        <w:rPr>
          <w:rFonts w:hint="eastAsia"/>
          <w:kern w:val="0"/>
          <w:szCs w:val="21"/>
          <w:u w:val="single"/>
        </w:rPr>
        <w:t xml:space="preserve"> </w:t>
      </w:r>
      <w:r w:rsidRPr="00382FDC">
        <w:rPr>
          <w:rFonts w:hint="eastAsia"/>
          <w:kern w:val="0"/>
          <w:szCs w:val="21"/>
          <w:u w:val="single"/>
        </w:rPr>
        <w:t xml:space="preserve">200 </w:t>
      </w:r>
      <w:r w:rsidRPr="00382FDC">
        <w:rPr>
          <w:rFonts w:hint="eastAsia"/>
          <w:kern w:val="0"/>
          <w:szCs w:val="21"/>
        </w:rPr>
        <w:t>日内交货并安装完毕。</w:t>
      </w: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w:t>
      </w:r>
      <w:r w:rsidR="00E474DC">
        <w:rPr>
          <w:rFonts w:ascii="仿宋_GB2312" w:eastAsia="仿宋_GB2312"/>
          <w:sz w:val="24"/>
          <w:szCs w:val="24"/>
        </w:rPr>
        <w:t>七</w:t>
      </w:r>
      <w:r>
        <w:rPr>
          <w:rFonts w:ascii="仿宋_GB2312" w:eastAsia="仿宋_GB2312" w:hint="eastAsia"/>
          <w:sz w:val="24"/>
          <w:szCs w:val="24"/>
        </w:rPr>
        <w:t>章  附件</w:t>
      </w:r>
      <w:bookmarkEnd w:id="136"/>
    </w:p>
    <w:p w:rsidR="006303F9" w:rsidRDefault="00500826">
      <w:pPr>
        <w:rPr>
          <w:rFonts w:ascii="仿宋_GB2312" w:eastAsia="仿宋_GB2312"/>
          <w:b/>
        </w:rPr>
      </w:pPr>
      <w:bookmarkStart w:id="137" w:name="_Toc73427851"/>
      <w:r>
        <w:rPr>
          <w:rFonts w:ascii="仿宋_GB2312" w:eastAsia="仿宋_GB2312" w:hint="eastAsia"/>
          <w:b/>
        </w:rPr>
        <w:t>1  投标书</w:t>
      </w:r>
      <w:bookmarkEnd w:id="137"/>
    </w:p>
    <w:p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6303F9" w:rsidRDefault="00500826">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6303F9" w:rsidRDefault="00500826" w:rsidP="007B3741">
      <w:pPr>
        <w:numPr>
          <w:ilvl w:val="0"/>
          <w:numId w:val="14"/>
        </w:numPr>
        <w:rPr>
          <w:rFonts w:ascii="仿宋_GB2312" w:eastAsia="仿宋_GB2312"/>
        </w:rPr>
      </w:pPr>
      <w:r>
        <w:rPr>
          <w:rFonts w:ascii="仿宋_GB2312" w:eastAsia="仿宋_GB2312" w:hint="eastAsia"/>
        </w:rPr>
        <w:t>投标一览表</w:t>
      </w:r>
    </w:p>
    <w:p w:rsidR="006303F9" w:rsidRDefault="00500826" w:rsidP="007B3741">
      <w:pPr>
        <w:numPr>
          <w:ilvl w:val="0"/>
          <w:numId w:val="14"/>
        </w:numPr>
        <w:rPr>
          <w:rFonts w:ascii="仿宋_GB2312" w:eastAsia="仿宋_GB2312"/>
        </w:rPr>
      </w:pPr>
      <w:r>
        <w:rPr>
          <w:rFonts w:ascii="仿宋_GB2312" w:eastAsia="仿宋_GB2312" w:hint="eastAsia"/>
        </w:rPr>
        <w:t>投标分项报价表</w:t>
      </w:r>
    </w:p>
    <w:p w:rsidR="006303F9" w:rsidRDefault="00596433" w:rsidP="007B3741">
      <w:pPr>
        <w:numPr>
          <w:ilvl w:val="0"/>
          <w:numId w:val="14"/>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rsidR="006303F9" w:rsidRDefault="00500826" w:rsidP="007B3741">
      <w:pPr>
        <w:numPr>
          <w:ilvl w:val="0"/>
          <w:numId w:val="14"/>
        </w:numPr>
        <w:rPr>
          <w:rFonts w:ascii="仿宋_GB2312" w:eastAsia="仿宋_GB2312"/>
        </w:rPr>
      </w:pPr>
      <w:r>
        <w:rPr>
          <w:rFonts w:ascii="仿宋_GB2312" w:eastAsia="仿宋_GB2312" w:hint="eastAsia"/>
        </w:rPr>
        <w:t>技术规格偏离表</w:t>
      </w:r>
    </w:p>
    <w:p w:rsidR="006303F9" w:rsidRDefault="00500826" w:rsidP="007B3741">
      <w:pPr>
        <w:numPr>
          <w:ilvl w:val="0"/>
          <w:numId w:val="14"/>
        </w:numPr>
        <w:rPr>
          <w:rFonts w:ascii="仿宋_GB2312" w:eastAsia="仿宋_GB2312"/>
        </w:rPr>
      </w:pPr>
      <w:r>
        <w:rPr>
          <w:rFonts w:ascii="仿宋_GB2312" w:eastAsia="仿宋_GB2312" w:hint="eastAsia"/>
        </w:rPr>
        <w:t>商务条款偏离表</w:t>
      </w:r>
    </w:p>
    <w:p w:rsidR="006303F9" w:rsidRDefault="00500826" w:rsidP="007B3741">
      <w:pPr>
        <w:numPr>
          <w:ilvl w:val="0"/>
          <w:numId w:val="14"/>
        </w:numPr>
        <w:rPr>
          <w:rFonts w:ascii="仿宋_GB2312" w:eastAsia="仿宋_GB2312"/>
        </w:rPr>
      </w:pPr>
      <w:r>
        <w:rPr>
          <w:rFonts w:ascii="仿宋_GB2312" w:eastAsia="仿宋_GB2312" w:hint="eastAsia"/>
        </w:rPr>
        <w:t>按招标文件投标人须知和技术规格要求提供的有关文件</w:t>
      </w:r>
    </w:p>
    <w:p w:rsidR="006303F9" w:rsidRDefault="00500826" w:rsidP="007B3741">
      <w:pPr>
        <w:numPr>
          <w:ilvl w:val="0"/>
          <w:numId w:val="14"/>
        </w:numPr>
        <w:rPr>
          <w:rFonts w:ascii="仿宋_GB2312" w:eastAsia="仿宋_GB2312"/>
        </w:rPr>
      </w:pPr>
      <w:r>
        <w:rPr>
          <w:rFonts w:ascii="仿宋_GB2312" w:eastAsia="仿宋_GB2312" w:hint="eastAsia"/>
        </w:rPr>
        <w:t>资格证明文件</w:t>
      </w:r>
    </w:p>
    <w:p w:rsidR="006303F9" w:rsidRDefault="00500826" w:rsidP="007B3741">
      <w:pPr>
        <w:numPr>
          <w:ilvl w:val="0"/>
          <w:numId w:val="14"/>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rsidR="006303F9" w:rsidRDefault="00500826">
      <w:pPr>
        <w:rPr>
          <w:rFonts w:ascii="仿宋_GB2312" w:eastAsia="仿宋_GB2312"/>
        </w:rPr>
      </w:pPr>
      <w:r>
        <w:rPr>
          <w:rFonts w:ascii="仿宋_GB2312" w:eastAsia="仿宋_GB2312" w:hint="eastAsia"/>
        </w:rPr>
        <w:t xml:space="preserve">    据此函，签字代表宣布同意如下：</w:t>
      </w:r>
    </w:p>
    <w:p w:rsidR="006303F9" w:rsidRDefault="00500826" w:rsidP="007B3741">
      <w:pPr>
        <w:numPr>
          <w:ilvl w:val="0"/>
          <w:numId w:val="15"/>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注明币种，并用文字和数字表示的投标总价</w:t>
      </w:r>
      <w:r>
        <w:rPr>
          <w:rFonts w:ascii="仿宋_GB2312" w:eastAsia="仿宋_GB2312" w:hint="eastAsia"/>
        </w:rPr>
        <w:t>）。</w:t>
      </w:r>
    </w:p>
    <w:p w:rsidR="006303F9" w:rsidRDefault="00500826" w:rsidP="007B3741">
      <w:pPr>
        <w:numPr>
          <w:ilvl w:val="0"/>
          <w:numId w:val="15"/>
        </w:numPr>
        <w:rPr>
          <w:rFonts w:ascii="仿宋_GB2312" w:eastAsia="仿宋_GB2312"/>
        </w:rPr>
      </w:pPr>
      <w:r>
        <w:rPr>
          <w:rFonts w:ascii="仿宋_GB2312" w:eastAsia="仿宋_GB2312" w:hint="eastAsia"/>
        </w:rPr>
        <w:t>我方如中标，将按招标文件的规定履行合同责任和义务。</w:t>
      </w:r>
    </w:p>
    <w:p w:rsidR="006303F9" w:rsidRDefault="00500826" w:rsidP="007B3741">
      <w:pPr>
        <w:numPr>
          <w:ilvl w:val="0"/>
          <w:numId w:val="15"/>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6303F9" w:rsidRDefault="00500826" w:rsidP="007B3741">
      <w:pPr>
        <w:numPr>
          <w:ilvl w:val="0"/>
          <w:numId w:val="15"/>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r>
        <w:rPr>
          <w:rFonts w:ascii="仿宋_GB2312" w:eastAsia="仿宋_GB2312" w:hint="eastAsia"/>
        </w:rPr>
        <w:t>个日历日。</w:t>
      </w:r>
    </w:p>
    <w:p w:rsidR="006303F9" w:rsidRDefault="00500826" w:rsidP="007B3741">
      <w:pPr>
        <w:numPr>
          <w:ilvl w:val="0"/>
          <w:numId w:val="15"/>
        </w:numPr>
        <w:rPr>
          <w:rFonts w:ascii="仿宋_GB2312" w:eastAsia="仿宋_GB2312"/>
        </w:rPr>
      </w:pPr>
      <w:r>
        <w:rPr>
          <w:rFonts w:ascii="仿宋_GB2312" w:eastAsia="仿宋_GB2312" w:hint="eastAsia"/>
        </w:rPr>
        <w:t>在规定的开标时间后，我方保证遵守招标文件中有关保证金的规定。</w:t>
      </w:r>
    </w:p>
    <w:p w:rsidR="006303F9" w:rsidRDefault="00500826" w:rsidP="007B3741">
      <w:pPr>
        <w:numPr>
          <w:ilvl w:val="0"/>
          <w:numId w:val="15"/>
        </w:numPr>
        <w:rPr>
          <w:rFonts w:ascii="仿宋_GB2312" w:eastAsia="仿宋_GB2312"/>
        </w:rPr>
      </w:pPr>
      <w:r>
        <w:rPr>
          <w:rFonts w:ascii="仿宋_GB2312" w:eastAsia="仿宋_GB2312" w:hint="eastAsia"/>
        </w:rPr>
        <w:t>我方在投标之前，未曾为本项目提供过整体设计、规范编制或者项目管理、监理、检测等服务，也没有被列入失信被执行人、重大税收违法案件当事人、政府采购严重违法失信行为记录名单。贵方可通过“信用中国”网站（</w:t>
      </w:r>
      <w:hyperlink r:id="rId19"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rsidR="006303F9" w:rsidRDefault="00500826" w:rsidP="007B3741">
      <w:pPr>
        <w:numPr>
          <w:ilvl w:val="0"/>
          <w:numId w:val="15"/>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rsidR="006303F9" w:rsidRDefault="00500826" w:rsidP="007B3741">
      <w:pPr>
        <w:numPr>
          <w:ilvl w:val="0"/>
          <w:numId w:val="15"/>
        </w:numPr>
        <w:rPr>
          <w:rFonts w:ascii="仿宋_GB2312" w:eastAsia="仿宋_GB2312"/>
        </w:rPr>
      </w:pPr>
      <w:r>
        <w:rPr>
          <w:rFonts w:ascii="仿宋_GB2312" w:eastAsia="仿宋_GB2312" w:hint="eastAsia"/>
        </w:rPr>
        <w:t>与本投标有关的一切正式往来信函请寄：</w:t>
      </w:r>
    </w:p>
    <w:p w:rsidR="006303F9" w:rsidRDefault="006303F9">
      <w:pPr>
        <w:rPr>
          <w:rFonts w:ascii="仿宋_GB2312" w:eastAsia="仿宋_GB2312"/>
        </w:rPr>
      </w:pPr>
    </w:p>
    <w:p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rsidR="006303F9" w:rsidRDefault="00500826">
      <w:pPr>
        <w:rPr>
          <w:rFonts w:ascii="仿宋_GB2312" w:eastAsia="仿宋_GB2312"/>
          <w:b/>
        </w:rPr>
      </w:pPr>
      <w:r>
        <w:rPr>
          <w:rFonts w:ascii="仿宋_GB2312" w:eastAsia="仿宋_GB2312" w:hint="eastAsia"/>
          <w:b/>
        </w:rPr>
        <w:lastRenderedPageBreak/>
        <w:t xml:space="preserve">2． </w:t>
      </w:r>
      <w:bookmarkStart w:id="138" w:name="_Toc48983163"/>
      <w:bookmarkStart w:id="139" w:name="_Toc73427852"/>
      <w:r>
        <w:rPr>
          <w:rFonts w:ascii="仿宋_GB2312" w:eastAsia="仿宋_GB2312" w:hint="eastAsia"/>
          <w:b/>
        </w:rPr>
        <w:t>投标一览表</w:t>
      </w:r>
      <w:bookmarkEnd w:id="138"/>
      <w:bookmarkEnd w:id="139"/>
    </w:p>
    <w:p w:rsidR="006303F9" w:rsidRDefault="006303F9">
      <w:pPr>
        <w:rPr>
          <w:rFonts w:ascii="仿宋_GB2312" w:eastAsia="仿宋_GB2312"/>
          <w:b/>
        </w:rPr>
      </w:pPr>
    </w:p>
    <w:p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327C50" w:rsidTr="00327C50">
        <w:trPr>
          <w:trHeight w:val="902"/>
          <w:jc w:val="center"/>
        </w:trPr>
        <w:tc>
          <w:tcPr>
            <w:tcW w:w="720"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包号</w:t>
            </w:r>
          </w:p>
        </w:tc>
        <w:tc>
          <w:tcPr>
            <w:tcW w:w="268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rsidR="00327C50" w:rsidRDefault="00327C50"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备注</w:t>
            </w:r>
          </w:p>
        </w:tc>
      </w:tr>
      <w:tr w:rsidR="00327C50" w:rsidTr="00327C50">
        <w:trPr>
          <w:cantSplit/>
          <w:trHeight w:val="902"/>
          <w:jc w:val="center"/>
        </w:trPr>
        <w:tc>
          <w:tcPr>
            <w:tcW w:w="720" w:type="dxa"/>
            <w:vAlign w:val="center"/>
          </w:tcPr>
          <w:p w:rsidR="00327C50" w:rsidRDefault="00327C50">
            <w:pPr>
              <w:tabs>
                <w:tab w:val="left" w:pos="5580"/>
              </w:tabs>
              <w:jc w:val="center"/>
              <w:rPr>
                <w:rFonts w:ascii="仿宋_GB2312" w:eastAsia="仿宋_GB2312" w:hAnsi="宋体"/>
              </w:rPr>
            </w:pPr>
          </w:p>
        </w:tc>
        <w:tc>
          <w:tcPr>
            <w:tcW w:w="2682" w:type="dxa"/>
            <w:vAlign w:val="center"/>
          </w:tcPr>
          <w:p w:rsidR="00327C50" w:rsidRDefault="00327C50">
            <w:pPr>
              <w:tabs>
                <w:tab w:val="left" w:pos="5580"/>
              </w:tabs>
              <w:jc w:val="center"/>
              <w:rPr>
                <w:rFonts w:ascii="仿宋_GB2312" w:eastAsia="仿宋_GB2312" w:hAnsi="宋体"/>
              </w:rPr>
            </w:pPr>
          </w:p>
        </w:tc>
        <w:tc>
          <w:tcPr>
            <w:tcW w:w="2127" w:type="dxa"/>
            <w:vAlign w:val="center"/>
          </w:tcPr>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（人民币或外币小写）</w:t>
            </w:r>
          </w:p>
          <w:p w:rsidR="00327C50" w:rsidRDefault="00327C50">
            <w:pPr>
              <w:tabs>
                <w:tab w:val="left" w:pos="5580"/>
              </w:tabs>
              <w:jc w:val="center"/>
              <w:rPr>
                <w:rFonts w:ascii="仿宋_GB2312" w:eastAsia="仿宋_GB2312" w:hAnsi="宋体"/>
              </w:rPr>
            </w:pPr>
          </w:p>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（人民币或外币大写）</w:t>
            </w:r>
          </w:p>
          <w:p w:rsidR="00327C50" w:rsidRDefault="00327C50">
            <w:pPr>
              <w:tabs>
                <w:tab w:val="left" w:pos="5580"/>
              </w:tabs>
              <w:jc w:val="center"/>
              <w:rPr>
                <w:rFonts w:ascii="仿宋_GB2312" w:eastAsia="仿宋_GB2312" w:hAnsi="宋体"/>
              </w:rPr>
            </w:pPr>
          </w:p>
        </w:tc>
        <w:tc>
          <w:tcPr>
            <w:tcW w:w="1701" w:type="dxa"/>
          </w:tcPr>
          <w:p w:rsidR="00327C50" w:rsidRDefault="00327C50">
            <w:pPr>
              <w:tabs>
                <w:tab w:val="left" w:pos="5580"/>
              </w:tabs>
              <w:jc w:val="center"/>
              <w:rPr>
                <w:rFonts w:ascii="仿宋_GB2312" w:eastAsia="仿宋_GB2312" w:hAnsi="宋体"/>
              </w:rPr>
            </w:pPr>
          </w:p>
        </w:tc>
        <w:tc>
          <w:tcPr>
            <w:tcW w:w="1701" w:type="dxa"/>
            <w:vAlign w:val="center"/>
          </w:tcPr>
          <w:p w:rsidR="00327C50" w:rsidRDefault="00327C50">
            <w:pPr>
              <w:tabs>
                <w:tab w:val="left" w:pos="5580"/>
              </w:tabs>
              <w:jc w:val="center"/>
              <w:rPr>
                <w:rFonts w:ascii="仿宋_GB2312" w:eastAsia="仿宋_GB2312" w:hAnsi="宋体"/>
              </w:rPr>
            </w:pPr>
          </w:p>
        </w:tc>
        <w:tc>
          <w:tcPr>
            <w:tcW w:w="1984" w:type="dxa"/>
            <w:vAlign w:val="center"/>
          </w:tcPr>
          <w:p w:rsidR="00327C50" w:rsidRDefault="00327C50">
            <w:pPr>
              <w:tabs>
                <w:tab w:val="left" w:pos="5580"/>
              </w:tabs>
              <w:jc w:val="center"/>
              <w:rPr>
                <w:rFonts w:ascii="仿宋_GB2312" w:eastAsia="仿宋_GB2312" w:hAnsi="宋体"/>
              </w:rPr>
            </w:pPr>
          </w:p>
        </w:tc>
        <w:tc>
          <w:tcPr>
            <w:tcW w:w="2126" w:type="dxa"/>
            <w:vAlign w:val="center"/>
          </w:tcPr>
          <w:p w:rsidR="00327C50" w:rsidRDefault="00327C50">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327C50" w:rsidRDefault="00327C50">
            <w:pPr>
              <w:tabs>
                <w:tab w:val="left" w:pos="5580"/>
              </w:tabs>
              <w:jc w:val="center"/>
              <w:rPr>
                <w:rFonts w:ascii="仿宋_GB2312" w:eastAsia="仿宋_GB2312" w:hAnsi="宋体"/>
              </w:rPr>
            </w:pPr>
          </w:p>
        </w:tc>
      </w:tr>
    </w:tbl>
    <w:p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为方便唱标，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rsidR="006303F9" w:rsidRDefault="006303F9"/>
    <w:p w:rsidR="006303F9" w:rsidRDefault="006303F9"/>
    <w:p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0" w:name="_Toc73427853"/>
    </w:p>
    <w:p w:rsidR="006303F9" w:rsidRDefault="00500826">
      <w:pPr>
        <w:rPr>
          <w:rFonts w:ascii="仿宋_GB2312" w:eastAsia="仿宋_GB2312"/>
          <w:b/>
        </w:rPr>
      </w:pPr>
      <w:r>
        <w:rPr>
          <w:rFonts w:ascii="仿宋_GB2312" w:eastAsia="仿宋_GB2312" w:hint="eastAsia"/>
          <w:b/>
        </w:rPr>
        <w:lastRenderedPageBreak/>
        <w:t>3．投标分项报价表</w:t>
      </w:r>
      <w:bookmarkEnd w:id="140"/>
    </w:p>
    <w:p w:rsidR="006303F9" w:rsidRDefault="006303F9">
      <w:pPr>
        <w:rPr>
          <w:rFonts w:ascii="仿宋_GB2312" w:eastAsia="仿宋_GB2312"/>
          <w:b/>
        </w:rPr>
      </w:pPr>
    </w:p>
    <w:p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r w:rsidR="00327C50">
        <w:rPr>
          <w:rFonts w:ascii="仿宋_GB2312" w:eastAsia="仿宋_GB2312" w:hint="eastAsia"/>
        </w:rPr>
        <w:t>/外币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rsidTr="008F3722">
        <w:tc>
          <w:tcPr>
            <w:tcW w:w="709"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2325B0" w:rsidRPr="009F0BEB" w:rsidRDefault="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原产地和</w:t>
            </w:r>
          </w:p>
          <w:p w:rsidR="002325B0" w:rsidRPr="009F0BEB" w:rsidRDefault="002325B0" w:rsidP="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rsidTr="008F3722">
        <w:trPr>
          <w:trHeight w:val="454"/>
        </w:trPr>
        <w:tc>
          <w:tcPr>
            <w:tcW w:w="709" w:type="dxa"/>
            <w:shd w:val="clear" w:color="auto" w:fill="auto"/>
            <w:vAlign w:val="center"/>
          </w:tcPr>
          <w:p w:rsidR="002325B0" w:rsidRDefault="002325B0" w:rsidP="002325B0">
            <w:pPr>
              <w:pStyle w:val="a7"/>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rsidR="002325B0" w:rsidRDefault="002325B0" w:rsidP="00D6553E">
            <w:pPr>
              <w:pStyle w:val="a9"/>
              <w:jc w:val="center"/>
              <w:rPr>
                <w:rFonts w:ascii="仿宋_GB2312" w:eastAsia="仿宋_GB2312" w:hAnsi="宋体"/>
                <w:sz w:val="24"/>
                <w:szCs w:val="24"/>
              </w:rPr>
            </w:pPr>
          </w:p>
        </w:tc>
        <w:tc>
          <w:tcPr>
            <w:tcW w:w="1134" w:type="dxa"/>
            <w:vAlign w:val="center"/>
          </w:tcPr>
          <w:p w:rsidR="002325B0" w:rsidRDefault="002325B0" w:rsidP="00D6553E">
            <w:pPr>
              <w:pStyle w:val="a9"/>
              <w:jc w:val="center"/>
              <w:rPr>
                <w:rFonts w:ascii="仿宋_GB2312" w:eastAsia="仿宋_GB2312" w:hAnsi="宋体"/>
                <w:sz w:val="24"/>
                <w:szCs w:val="24"/>
              </w:rPr>
            </w:pPr>
          </w:p>
        </w:tc>
        <w:tc>
          <w:tcPr>
            <w:tcW w:w="2126" w:type="dxa"/>
            <w:vAlign w:val="center"/>
          </w:tcPr>
          <w:p w:rsidR="002325B0" w:rsidRDefault="002325B0" w:rsidP="00D6553E">
            <w:pPr>
              <w:pStyle w:val="a9"/>
              <w:rPr>
                <w:rFonts w:ascii="仿宋_GB2312" w:eastAsia="仿宋_GB2312" w:hAnsi="宋体"/>
                <w:sz w:val="24"/>
                <w:szCs w:val="24"/>
              </w:rPr>
            </w:pPr>
          </w:p>
        </w:tc>
        <w:tc>
          <w:tcPr>
            <w:tcW w:w="1418" w:type="dxa"/>
            <w:vAlign w:val="center"/>
          </w:tcPr>
          <w:p w:rsidR="002325B0" w:rsidRDefault="002325B0" w:rsidP="00D6553E">
            <w:pPr>
              <w:pStyle w:val="a9"/>
              <w:rPr>
                <w:rFonts w:ascii="仿宋_GB2312" w:eastAsia="仿宋_GB2312" w:hAnsi="宋体"/>
                <w:sz w:val="24"/>
                <w:szCs w:val="24"/>
              </w:rPr>
            </w:pPr>
          </w:p>
        </w:tc>
        <w:tc>
          <w:tcPr>
            <w:tcW w:w="1843" w:type="dxa"/>
            <w:vAlign w:val="center"/>
          </w:tcPr>
          <w:p w:rsidR="002325B0" w:rsidRDefault="002325B0" w:rsidP="00D6553E">
            <w:pPr>
              <w:pStyle w:val="a9"/>
              <w:rPr>
                <w:rFonts w:ascii="仿宋_GB2312" w:eastAsia="仿宋_GB2312" w:hAnsi="宋体"/>
                <w:sz w:val="24"/>
                <w:szCs w:val="24"/>
              </w:rPr>
            </w:pPr>
          </w:p>
        </w:tc>
        <w:tc>
          <w:tcPr>
            <w:tcW w:w="3383" w:type="dxa"/>
            <w:vAlign w:val="center"/>
          </w:tcPr>
          <w:p w:rsidR="002325B0" w:rsidRDefault="002325B0" w:rsidP="00D6553E">
            <w:pPr>
              <w:pStyle w:val="a9"/>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2325B0" w:rsidRDefault="002325B0" w:rsidP="002325B0">
            <w:pPr>
              <w:pStyle w:val="a7"/>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2325B0" w:rsidRDefault="002325B0" w:rsidP="002325B0">
            <w:pPr>
              <w:pStyle w:val="a7"/>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rsidR="002325B0" w:rsidRDefault="002325B0" w:rsidP="00D6553E">
            <w:pPr>
              <w:pStyle w:val="a7"/>
              <w:jc w:val="center"/>
              <w:rPr>
                <w:rFonts w:ascii="仿宋_GB2312" w:eastAsia="仿宋_GB2312" w:hAnsi="宋体"/>
                <w:sz w:val="24"/>
                <w:szCs w:val="24"/>
              </w:rPr>
            </w:pPr>
          </w:p>
        </w:tc>
        <w:tc>
          <w:tcPr>
            <w:tcW w:w="6644" w:type="dxa"/>
            <w:gridSpan w:val="3"/>
            <w:vAlign w:val="center"/>
          </w:tcPr>
          <w:p w:rsidR="002325B0" w:rsidRDefault="002325B0" w:rsidP="00D6553E">
            <w:pPr>
              <w:pStyle w:val="a7"/>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rsidR="006303F9" w:rsidRDefault="00500826">
      <w:pPr>
        <w:rPr>
          <w:rFonts w:ascii="仿宋_GB2312" w:eastAsia="仿宋_GB2312"/>
          <w:b/>
        </w:rPr>
      </w:pPr>
      <w:bookmarkStart w:id="141" w:name="_Toc73427854"/>
      <w:r>
        <w:rPr>
          <w:rFonts w:ascii="仿宋_GB2312" w:eastAsia="仿宋_GB2312" w:hint="eastAsia"/>
          <w:b/>
        </w:rPr>
        <w:lastRenderedPageBreak/>
        <w:t>4．</w:t>
      </w:r>
      <w:bookmarkEnd w:id="141"/>
      <w:r w:rsidR="00906510">
        <w:rPr>
          <w:rFonts w:ascii="仿宋_GB2312" w:eastAsia="仿宋_GB2312" w:hint="eastAsia"/>
          <w:b/>
        </w:rPr>
        <w:t>货物</w:t>
      </w:r>
      <w:r>
        <w:rPr>
          <w:rFonts w:ascii="仿宋_GB2312" w:eastAsia="仿宋_GB2312" w:hint="eastAsia"/>
          <w:b/>
        </w:rPr>
        <w:t>说明一览表</w:t>
      </w:r>
    </w:p>
    <w:p w:rsidR="006303F9" w:rsidRDefault="006303F9">
      <w:pPr>
        <w:spacing w:after="240"/>
        <w:rPr>
          <w:rFonts w:ascii="仿宋_GB2312" w:eastAsia="仿宋_GB2312"/>
        </w:rPr>
      </w:pP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rsidTr="00470BF1">
        <w:trPr>
          <w:trHeight w:val="588"/>
        </w:trPr>
        <w:tc>
          <w:tcPr>
            <w:tcW w:w="720" w:type="dxa"/>
            <w:vAlign w:val="center"/>
          </w:tcPr>
          <w:p w:rsidR="00906510" w:rsidRDefault="00906510" w:rsidP="00906510">
            <w:pPr>
              <w:pStyle w:val="a7"/>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交货期</w:t>
            </w:r>
          </w:p>
        </w:tc>
        <w:tc>
          <w:tcPr>
            <w:tcW w:w="1495"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交货地点</w:t>
            </w:r>
          </w:p>
        </w:tc>
        <w:tc>
          <w:tcPr>
            <w:tcW w:w="720"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rsidTr="00470BF1">
        <w:trPr>
          <w:trHeight w:val="454"/>
        </w:trPr>
        <w:tc>
          <w:tcPr>
            <w:tcW w:w="720" w:type="dxa"/>
            <w:shd w:val="clear" w:color="auto" w:fill="auto"/>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9"/>
              <w:rPr>
                <w:rFonts w:ascii="仿宋_GB2312" w:eastAsia="仿宋_GB2312" w:hAnsi="宋体"/>
                <w:sz w:val="21"/>
                <w:szCs w:val="21"/>
              </w:rPr>
            </w:pPr>
          </w:p>
        </w:tc>
        <w:tc>
          <w:tcPr>
            <w:tcW w:w="1701" w:type="dxa"/>
            <w:vAlign w:val="center"/>
          </w:tcPr>
          <w:p w:rsidR="006303F9" w:rsidRDefault="006303F9">
            <w:pPr>
              <w:pStyle w:val="a9"/>
              <w:jc w:val="center"/>
              <w:rPr>
                <w:rFonts w:ascii="仿宋_GB2312" w:eastAsia="仿宋_GB2312" w:hAnsi="宋体"/>
                <w:sz w:val="21"/>
                <w:szCs w:val="21"/>
              </w:rPr>
            </w:pPr>
          </w:p>
        </w:tc>
        <w:tc>
          <w:tcPr>
            <w:tcW w:w="992" w:type="dxa"/>
            <w:vAlign w:val="center"/>
          </w:tcPr>
          <w:p w:rsidR="006303F9" w:rsidRDefault="006303F9">
            <w:pPr>
              <w:pStyle w:val="a9"/>
              <w:jc w:val="center"/>
              <w:rPr>
                <w:rFonts w:ascii="仿宋_GB2312" w:eastAsia="仿宋_GB2312" w:hAnsi="宋体"/>
                <w:sz w:val="21"/>
                <w:szCs w:val="21"/>
              </w:rPr>
            </w:pPr>
          </w:p>
        </w:tc>
        <w:tc>
          <w:tcPr>
            <w:tcW w:w="1418" w:type="dxa"/>
            <w:vAlign w:val="center"/>
          </w:tcPr>
          <w:p w:rsidR="006303F9" w:rsidRDefault="006303F9">
            <w:pPr>
              <w:pStyle w:val="a9"/>
              <w:rPr>
                <w:rFonts w:ascii="仿宋_GB2312" w:eastAsia="仿宋_GB2312" w:hAnsi="宋体"/>
                <w:sz w:val="21"/>
                <w:szCs w:val="21"/>
              </w:rPr>
            </w:pPr>
          </w:p>
        </w:tc>
        <w:tc>
          <w:tcPr>
            <w:tcW w:w="1495" w:type="dxa"/>
            <w:vAlign w:val="center"/>
          </w:tcPr>
          <w:p w:rsidR="006303F9" w:rsidRDefault="006303F9">
            <w:pPr>
              <w:pStyle w:val="a9"/>
              <w:rPr>
                <w:rFonts w:ascii="仿宋_GB2312" w:eastAsia="仿宋_GB2312" w:hAnsi="宋体"/>
                <w:sz w:val="21"/>
                <w:szCs w:val="21"/>
              </w:rPr>
            </w:pPr>
          </w:p>
        </w:tc>
        <w:tc>
          <w:tcPr>
            <w:tcW w:w="720" w:type="dxa"/>
            <w:vAlign w:val="center"/>
          </w:tcPr>
          <w:p w:rsidR="006303F9" w:rsidRDefault="006303F9">
            <w:pPr>
              <w:pStyle w:val="a9"/>
              <w:rPr>
                <w:rFonts w:ascii="仿宋_GB2312" w:eastAsia="仿宋_GB2312" w:hAnsi="宋体"/>
                <w:sz w:val="21"/>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500826">
      <w:pPr>
        <w:spacing w:before="240"/>
        <w:ind w:hanging="119"/>
      </w:pPr>
      <w:r>
        <w:rPr>
          <w:rFonts w:ascii="仿宋_GB2312" w:eastAsia="仿宋_GB2312" w:hint="eastAsia"/>
        </w:rPr>
        <w:t>注:</w:t>
      </w:r>
      <w:bookmarkStart w:id="142"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rsidR="006303F9" w:rsidRDefault="006303F9">
      <w:pPr>
        <w:spacing w:before="240"/>
        <w:ind w:hanging="119"/>
      </w:pPr>
    </w:p>
    <w:p w:rsidR="006303F9" w:rsidRDefault="006303F9">
      <w:pPr>
        <w:spacing w:before="240"/>
        <w:ind w:hanging="119"/>
      </w:pPr>
    </w:p>
    <w:p w:rsidR="006303F9" w:rsidRDefault="006303F9">
      <w:pPr>
        <w:spacing w:before="240"/>
      </w:pPr>
    </w:p>
    <w:p w:rsidR="006303F9" w:rsidRDefault="00500826">
      <w:pPr>
        <w:rPr>
          <w:rFonts w:ascii="仿宋_GB2312" w:eastAsia="仿宋_GB2312"/>
          <w:b/>
        </w:rPr>
      </w:pPr>
      <w:r>
        <w:br w:type="page"/>
      </w:r>
      <w:r>
        <w:rPr>
          <w:rFonts w:ascii="仿宋_GB2312" w:eastAsia="仿宋_GB2312" w:hint="eastAsia"/>
          <w:b/>
        </w:rPr>
        <w:lastRenderedPageBreak/>
        <w:t>5．技术规格偏离表</w:t>
      </w: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tc>
          <w:tcPr>
            <w:tcW w:w="828" w:type="dxa"/>
            <w:vAlign w:val="center"/>
          </w:tcPr>
          <w:p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bl>
    <w:p w:rsidR="008D1BAE" w:rsidRDefault="008D1BAE">
      <w:pPr>
        <w:pStyle w:val="a7"/>
        <w:spacing w:line="360" w:lineRule="auto"/>
        <w:rPr>
          <w:rFonts w:ascii="仿宋_GB2312" w:eastAsia="仿宋_GB2312" w:hAnsi="宋体"/>
          <w:sz w:val="24"/>
          <w:szCs w:val="24"/>
        </w:rPr>
      </w:pPr>
    </w:p>
    <w:p w:rsidR="006303F9" w:rsidRDefault="008D1BAE">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tc>
          <w:tcPr>
            <w:tcW w:w="708" w:type="dxa"/>
          </w:tcPr>
          <w:p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6303F9" w:rsidRDefault="00500826">
            <w:pPr>
              <w:spacing w:before="240" w:after="240"/>
              <w:jc w:val="center"/>
              <w:rPr>
                <w:rFonts w:ascii="仿宋_GB2312" w:eastAsia="仿宋_GB2312"/>
              </w:rPr>
            </w:pPr>
            <w:r>
              <w:rPr>
                <w:rFonts w:ascii="仿宋_GB2312" w:eastAsia="仿宋_GB2312" w:hint="eastAsia"/>
              </w:rPr>
              <w:t>说明</w:t>
            </w: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bl>
    <w:p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rsidR="006303F9" w:rsidRPr="008D1BAE" w:rsidRDefault="006303F9">
      <w:pPr>
        <w:pStyle w:val="a7"/>
        <w:spacing w:line="360" w:lineRule="auto"/>
        <w:rPr>
          <w:rFonts w:ascii="仿宋_GB2312" w:eastAsia="仿宋_GB2312" w:hAnsi="宋体"/>
          <w:sz w:val="24"/>
          <w:szCs w:val="24"/>
          <w:u w:val="single"/>
        </w:rPr>
      </w:pP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3" w:name="_Toc70044374"/>
      <w:bookmarkStart w:id="144" w:name="_Toc73427856"/>
      <w:bookmarkStart w:id="145" w:name="_Toc73427857"/>
      <w:bookmarkEnd w:id="142"/>
    </w:p>
    <w:p w:rsidR="006303F9" w:rsidRDefault="00500826">
      <w:pPr>
        <w:rPr>
          <w:rFonts w:ascii="仿宋_GB2312" w:eastAsia="仿宋_GB2312"/>
          <w:b/>
        </w:rPr>
      </w:pPr>
      <w:bookmarkStart w:id="146" w:name="_Toc73427858"/>
      <w:bookmarkEnd w:id="143"/>
      <w:bookmarkEnd w:id="144"/>
      <w:bookmarkEnd w:id="145"/>
      <w:r>
        <w:rPr>
          <w:rFonts w:ascii="仿宋_GB2312" w:eastAsia="仿宋_GB2312" w:hint="eastAsia"/>
          <w:b/>
        </w:rPr>
        <w:lastRenderedPageBreak/>
        <w:t>7.资格证明文件</w:t>
      </w:r>
      <w:bookmarkEnd w:id="146"/>
    </w:p>
    <w:p w:rsidR="0055000D" w:rsidRDefault="0055000D" w:rsidP="0055000D">
      <w:pPr>
        <w:tabs>
          <w:tab w:val="left" w:pos="1021"/>
        </w:tabs>
        <w:ind w:left="567"/>
        <w:rPr>
          <w:rFonts w:ascii="仿宋_GB2312" w:eastAsia="仿宋_GB2312"/>
          <w:color w:val="FF0000"/>
        </w:rPr>
      </w:pPr>
    </w:p>
    <w:p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rsidR="0055000D" w:rsidRPr="0055000D" w:rsidRDefault="0055000D" w:rsidP="0055000D">
      <w:pPr>
        <w:tabs>
          <w:tab w:val="left" w:pos="1021"/>
        </w:tabs>
        <w:ind w:left="567"/>
        <w:rPr>
          <w:rFonts w:ascii="仿宋_GB2312" w:eastAsia="仿宋_GB2312"/>
        </w:rPr>
      </w:pP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8</w:t>
      </w:r>
      <w:r w:rsidRPr="0055000D">
        <w:rPr>
          <w:rFonts w:ascii="仿宋_GB2312" w:eastAsia="仿宋_GB2312"/>
        </w:rPr>
        <w:t>投标人信用记录</w:t>
      </w:r>
    </w:p>
    <w:p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9</w:t>
      </w:r>
      <w:r w:rsidRPr="0055000D">
        <w:rPr>
          <w:rFonts w:ascii="仿宋_GB2312" w:eastAsia="仿宋_GB2312" w:hint="eastAsia"/>
        </w:rPr>
        <w:t>招标文件要求的和投标人认为必要的其他资格证明文件</w:t>
      </w:r>
    </w:p>
    <w:p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rsidR="0055000D" w:rsidRDefault="0055000D" w:rsidP="0055000D">
      <w:pPr>
        <w:pStyle w:val="a7"/>
        <w:spacing w:line="360" w:lineRule="auto"/>
        <w:rPr>
          <w:rFonts w:ascii="仿宋_GB2312" w:eastAsia="仿宋_GB2312" w:hAnsi="宋体"/>
          <w:sz w:val="24"/>
          <w:szCs w:val="24"/>
        </w:rPr>
      </w:pPr>
      <w:bookmarkStart w:id="147"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6303F9" w:rsidRDefault="006303F9">
      <w:pPr>
        <w:pStyle w:val="a7"/>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rsidR="006303F9" w:rsidRDefault="00500826">
      <w:pPr>
        <w:pStyle w:val="2"/>
        <w:jc w:val="center"/>
        <w:rPr>
          <w:rFonts w:ascii="仿宋_GB2312" w:eastAsia="仿宋_GB2312" w:hAnsi="Times New Roman"/>
          <w:sz w:val="24"/>
          <w:szCs w:val="24"/>
        </w:rPr>
      </w:pPr>
      <w:bookmarkStart w:id="148" w:name="_Toc73427861"/>
      <w:bookmarkEnd w:id="147"/>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rsidR="006303F9" w:rsidRPr="0055000D" w:rsidRDefault="0055000D" w:rsidP="0055000D">
      <w:pPr>
        <w:pStyle w:val="a7"/>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8"/>
    <w:p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名称及概况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近三年的年营业额：</w:t>
      </w:r>
    </w:p>
    <w:p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rsidR="006303F9" w:rsidRDefault="006303F9">
      <w:pPr>
        <w:tabs>
          <w:tab w:val="left" w:pos="5580"/>
        </w:tabs>
        <w:spacing w:before="120"/>
        <w:ind w:firstLineChars="200" w:firstLine="480"/>
        <w:jc w:val="center"/>
        <w:rPr>
          <w:rFonts w:ascii="仿宋_GB2312" w:eastAsia="仿宋_GB2312" w:hAnsi="宋体"/>
          <w:szCs w:val="21"/>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rsidR="006303F9" w:rsidRDefault="006303F9">
      <w:pPr>
        <w:tabs>
          <w:tab w:val="left" w:pos="5580"/>
        </w:tabs>
        <w:ind w:firstLine="549"/>
        <w:rPr>
          <w:rFonts w:ascii="仿宋_GB2312" w:eastAsia="仿宋_GB2312" w:hAnsi="宋体"/>
          <w:b/>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rsidR="006303F9" w:rsidRDefault="006303F9"/>
    <w:p w:rsidR="006303F9" w:rsidRDefault="006303F9"/>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rsidR="006303F9" w:rsidRDefault="0055000D" w:rsidP="0055000D">
      <w:pPr>
        <w:pStyle w:val="2"/>
        <w:tabs>
          <w:tab w:val="left" w:pos="5580"/>
        </w:tabs>
        <w:spacing w:line="22" w:lineRule="atLeast"/>
        <w:jc w:val="left"/>
        <w:rPr>
          <w:b w:val="0"/>
        </w:rPr>
      </w:pPr>
      <w:bookmarkStart w:id="149"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49"/>
      <w:r w:rsidRPr="0055000D">
        <w:rPr>
          <w:rFonts w:ascii="仿宋_GB2312" w:eastAsia="仿宋_GB2312" w:hAnsi="宋体" w:cstheme="minorBidi" w:hint="eastAsia"/>
          <w:b w:val="0"/>
          <w:bCs w:val="0"/>
          <w:sz w:val="24"/>
          <w:szCs w:val="22"/>
        </w:rPr>
        <w:t>】</w:t>
      </w:r>
      <w:r w:rsidR="00500826">
        <w:rPr>
          <w:b w:val="0"/>
        </w:rPr>
        <w:br w:type="page"/>
      </w:r>
    </w:p>
    <w:p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rsidR="00282ED0" w:rsidRPr="00625BCB" w:rsidRDefault="00282ED0" w:rsidP="00282ED0">
      <w:pPr>
        <w:jc w:val="center"/>
        <w:rPr>
          <w:rFonts w:ascii="宋体" w:hAnsi="宋体"/>
          <w:b/>
        </w:rPr>
      </w:pPr>
    </w:p>
    <w:p w:rsidR="00282ED0" w:rsidRPr="00282ED0"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sidR="00282ED0" w:rsidRPr="00282ED0">
        <w:rPr>
          <w:rFonts w:ascii="仿宋_GB2312" w:eastAsia="仿宋_GB2312" w:hAnsi="宋体" w:cstheme="minorBidi" w:hint="eastAsia"/>
          <w:b w:val="0"/>
          <w:bCs w:val="0"/>
          <w:sz w:val="24"/>
          <w:szCs w:val="22"/>
        </w:rPr>
        <w:t>如</w:t>
      </w:r>
      <w:r w:rsidR="00282ED0">
        <w:rPr>
          <w:rFonts w:ascii="仿宋_GB2312" w:eastAsia="仿宋_GB2312" w:hAnsi="宋体" w:cstheme="minorBidi" w:hint="eastAsia"/>
          <w:b w:val="0"/>
          <w:bCs w:val="0"/>
          <w:sz w:val="24"/>
          <w:szCs w:val="22"/>
        </w:rPr>
        <w:t>招标文件第</w:t>
      </w:r>
      <w:r w:rsidR="00E474DC">
        <w:rPr>
          <w:rFonts w:ascii="仿宋_GB2312" w:eastAsia="仿宋_GB2312" w:hAnsi="宋体" w:cstheme="minorBidi"/>
          <w:b w:val="0"/>
          <w:bCs w:val="0"/>
          <w:sz w:val="24"/>
          <w:szCs w:val="22"/>
        </w:rPr>
        <w:t>六</w:t>
      </w:r>
      <w:r w:rsidR="00282ED0" w:rsidRPr="00282ED0">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w:t>
      </w:r>
      <w:r w:rsidR="00282ED0">
        <w:rPr>
          <w:rFonts w:ascii="仿宋_GB2312" w:eastAsia="仿宋_GB2312" w:hAnsi="宋体" w:cstheme="minorBidi" w:hint="eastAsia"/>
          <w:b w:val="0"/>
          <w:bCs w:val="0"/>
          <w:sz w:val="24"/>
          <w:szCs w:val="22"/>
        </w:rPr>
        <w:t>本单位</w:t>
      </w:r>
      <w:r>
        <w:rPr>
          <w:rFonts w:ascii="仿宋_GB2312" w:eastAsia="仿宋_GB2312" w:hAnsi="宋体" w:cstheme="minorBidi" w:hint="eastAsia"/>
          <w:b w:val="0"/>
          <w:bCs w:val="0"/>
          <w:sz w:val="24"/>
          <w:szCs w:val="22"/>
        </w:rPr>
        <w:t>公章】</w:t>
      </w:r>
    </w:p>
    <w:p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rsidR="006303F9" w:rsidRDefault="006303F9">
      <w:pPr>
        <w:jc w:val="center"/>
        <w:rPr>
          <w:rFonts w:ascii="仿宋_GB2312" w:eastAsia="仿宋_GB2312" w:hAnsi="宋体"/>
          <w:b/>
        </w:rPr>
      </w:pPr>
    </w:p>
    <w:p w:rsidR="006303F9" w:rsidRDefault="00500826">
      <w:pPr>
        <w:jc w:val="center"/>
        <w:rPr>
          <w:rFonts w:ascii="仿宋_GB2312" w:eastAsia="仿宋_GB2312" w:hAnsi="宋体"/>
          <w:b/>
        </w:rPr>
      </w:pPr>
      <w:r>
        <w:rPr>
          <w:rFonts w:ascii="仿宋_GB2312" w:eastAsia="仿宋_GB2312" w:hAnsi="宋体" w:hint="eastAsia"/>
          <w:b/>
        </w:rPr>
        <w:t>声明函</w:t>
      </w:r>
    </w:p>
    <w:p w:rsidR="006303F9" w:rsidRDefault="006303F9">
      <w:pPr>
        <w:jc w:val="center"/>
        <w:rPr>
          <w:rFonts w:ascii="仿宋_GB2312" w:eastAsia="仿宋_GB2312" w:hAnsi="宋体"/>
        </w:rPr>
      </w:pPr>
    </w:p>
    <w:p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rsidR="006303F9" w:rsidRDefault="006303F9">
      <w:pPr>
        <w:tabs>
          <w:tab w:val="left" w:pos="5580"/>
        </w:tabs>
        <w:spacing w:before="120"/>
        <w:ind w:firstLineChars="200" w:firstLine="480"/>
        <w:rPr>
          <w:rFonts w:ascii="仿宋_GB2312" w:eastAsia="仿宋_GB2312" w:hAnsi="宋体"/>
        </w:rPr>
      </w:pPr>
    </w:p>
    <w:p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我公司郑重承诺近三年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6303F9" w:rsidRDefault="006303F9">
      <w:pPr>
        <w:tabs>
          <w:tab w:val="left" w:pos="5580"/>
        </w:tabs>
        <w:spacing w:before="120"/>
        <w:ind w:firstLineChars="200" w:firstLine="480"/>
        <w:rPr>
          <w:rFonts w:ascii="仿宋_GB2312" w:eastAsia="仿宋_GB2312" w:hAnsi="宋体"/>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4D15AC" w:rsidRDefault="00FB08F5">
      <w:pPr>
        <w:pStyle w:val="a7"/>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9972BB" w:rsidRPr="002C5003" w:rsidRDefault="009972BB" w:rsidP="009972BB">
      <w:pPr>
        <w:pStyle w:val="2"/>
        <w:tabs>
          <w:tab w:val="left" w:pos="5580"/>
        </w:tabs>
        <w:spacing w:line="22" w:lineRule="atLeast"/>
        <w:jc w:val="center"/>
        <w:rPr>
          <w:rFonts w:ascii="仿宋_GB2312" w:eastAsia="仿宋_GB2312" w:hAnsi="Times New Roman"/>
          <w:sz w:val="24"/>
          <w:szCs w:val="24"/>
        </w:rPr>
      </w:pPr>
      <w:r w:rsidRPr="002C5003">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8</w:t>
      </w:r>
      <w:r w:rsidRPr="002C5003">
        <w:rPr>
          <w:rFonts w:ascii="仿宋_GB2312" w:eastAsia="仿宋_GB2312" w:hAnsi="Times New Roman" w:hint="eastAsia"/>
          <w:sz w:val="24"/>
          <w:szCs w:val="24"/>
        </w:rPr>
        <w:t xml:space="preserve">  投标人信用记录</w:t>
      </w:r>
    </w:p>
    <w:p w:rsidR="009972BB" w:rsidRDefault="009972BB" w:rsidP="009972BB">
      <w:pPr>
        <w:tabs>
          <w:tab w:val="left" w:pos="5580"/>
        </w:tabs>
        <w:spacing w:before="120"/>
        <w:ind w:firstLineChars="200" w:firstLine="480"/>
        <w:rPr>
          <w:rFonts w:ascii="仿宋_GB2312" w:eastAsia="仿宋_GB2312" w:hAnsi="宋体"/>
          <w:szCs w:val="21"/>
        </w:rPr>
      </w:pP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“信用中国”网站（www.creditchina.gov.cn）</w:t>
      </w:r>
      <w:r>
        <w:rPr>
          <w:rFonts w:ascii="仿宋_GB2312" w:eastAsia="仿宋_GB2312" w:hAnsi="宋体" w:hint="eastAsia"/>
          <w:szCs w:val="21"/>
        </w:rPr>
        <w:t>和</w:t>
      </w:r>
      <w:r w:rsidRPr="008C1E5C">
        <w:rPr>
          <w:rFonts w:ascii="仿宋_GB2312" w:eastAsia="仿宋_GB2312" w:hAnsi="宋体" w:hint="eastAsia"/>
          <w:szCs w:val="21"/>
        </w:rPr>
        <w:t>中国政府采购网（www.ccgp.gov.cn）信用记录查询</w:t>
      </w:r>
      <w:r w:rsidRPr="008C1E5C">
        <w:rPr>
          <w:rFonts w:ascii="仿宋_GB2312" w:eastAsia="仿宋_GB2312" w:hAnsi="宋体"/>
          <w:b/>
          <w:szCs w:val="21"/>
        </w:rPr>
        <w:t>网页</w:t>
      </w:r>
      <w:r w:rsidRPr="008C1E5C">
        <w:rPr>
          <w:rFonts w:ascii="仿宋_GB2312" w:eastAsia="仿宋_GB2312" w:hAnsi="宋体" w:hint="eastAsia"/>
          <w:b/>
          <w:szCs w:val="21"/>
        </w:rPr>
        <w:t>截图</w:t>
      </w:r>
      <w:r w:rsidR="005D17ED">
        <w:rPr>
          <w:rFonts w:ascii="仿宋_GB2312" w:eastAsia="仿宋_GB2312" w:hAnsi="宋体" w:hint="eastAsia"/>
          <w:b/>
          <w:szCs w:val="21"/>
        </w:rPr>
        <w:t>（查询日期为投标截止时间前</w:t>
      </w:r>
      <w:r w:rsidR="00E474DC">
        <w:rPr>
          <w:rFonts w:ascii="仿宋_GB2312" w:eastAsia="仿宋_GB2312" w:hAnsi="宋体"/>
          <w:b/>
          <w:szCs w:val="21"/>
        </w:rPr>
        <w:t>三</w:t>
      </w:r>
      <w:r w:rsidR="005D17ED">
        <w:rPr>
          <w:rFonts w:ascii="仿宋_GB2312" w:eastAsia="仿宋_GB2312" w:hAnsi="宋体" w:hint="eastAsia"/>
          <w:b/>
          <w:szCs w:val="21"/>
        </w:rPr>
        <w:t>日内）</w:t>
      </w:r>
      <w:r w:rsidRPr="002C5003">
        <w:rPr>
          <w:rFonts w:ascii="仿宋_GB2312" w:eastAsia="仿宋_GB2312" w:hAnsi="宋体"/>
          <w:szCs w:val="21"/>
        </w:rPr>
        <w:t>如下：</w:t>
      </w: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tabs>
          <w:tab w:val="left" w:pos="5580"/>
        </w:tabs>
        <w:spacing w:before="120"/>
        <w:ind w:firstLine="420"/>
        <w:rPr>
          <w:rFonts w:asciiTheme="minorEastAsia" w:hAnsiTheme="minorEastAsia" w:cs="宋体"/>
          <w:szCs w:val="21"/>
        </w:rPr>
      </w:pPr>
    </w:p>
    <w:p w:rsidR="009972BB" w:rsidRDefault="009972BB" w:rsidP="009972BB">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9972BB" w:rsidRDefault="009972BB" w:rsidP="009972BB">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9972BB" w:rsidRDefault="009972BB" w:rsidP="009972BB">
      <w:pPr>
        <w:rPr>
          <w:rFonts w:ascii="仿宋_GB2312" w:eastAsia="仿宋_GB2312" w:hAnsi="宋体"/>
        </w:rPr>
      </w:pPr>
      <w:r>
        <w:rPr>
          <w:rFonts w:ascii="仿宋_GB2312" w:eastAsia="仿宋_GB2312" w:hAnsi="宋体" w:hint="eastAsia"/>
        </w:rPr>
        <w:t>日期：__________________________________________</w:t>
      </w:r>
    </w:p>
    <w:p w:rsidR="009972BB" w:rsidRDefault="009972BB">
      <w:pPr>
        <w:widowControl/>
        <w:spacing w:line="240" w:lineRule="auto"/>
        <w:jc w:val="left"/>
        <w:rPr>
          <w:rFonts w:ascii="仿宋_GB2312" w:eastAsia="仿宋_GB2312" w:hAnsi="宋体"/>
        </w:rPr>
      </w:pPr>
      <w:r>
        <w:rPr>
          <w:rFonts w:ascii="仿宋_GB2312" w:eastAsia="仿宋_GB2312" w:hAnsi="宋体"/>
        </w:rPr>
        <w:br w:type="page"/>
      </w:r>
    </w:p>
    <w:p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rsidR="006303F9" w:rsidRPr="00582BD7" w:rsidRDefault="006303F9" w:rsidP="00582BD7">
      <w:pPr>
        <w:jc w:val="center"/>
        <w:rPr>
          <w:rFonts w:ascii="仿宋_GB2312" w:eastAsia="仿宋_GB2312"/>
          <w:b/>
          <w:bCs/>
        </w:rPr>
      </w:pPr>
    </w:p>
    <w:p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bl>
    <w:p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rsidR="002B2356" w:rsidRPr="00FC6D10" w:rsidRDefault="002B2356" w:rsidP="002B2356">
      <w:pPr>
        <w:rPr>
          <w:rFonts w:ascii="仿宋_GB2312" w:eastAsia="仿宋_GB2312"/>
          <w:b/>
          <w:bCs/>
        </w:rPr>
      </w:pPr>
    </w:p>
    <w:p w:rsidR="002B2356" w:rsidRDefault="002B2356" w:rsidP="002B2356">
      <w:pPr>
        <w:rPr>
          <w:rFonts w:ascii="仿宋_GB2312" w:eastAsia="仿宋_GB2312"/>
          <w:b/>
          <w:bCs/>
        </w:rPr>
      </w:pPr>
    </w:p>
    <w:p w:rsidR="002B2356" w:rsidRPr="00207AF7" w:rsidRDefault="002B2356" w:rsidP="002B2356">
      <w:pPr>
        <w:pStyle w:val="a7"/>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rsidR="002B2356" w:rsidRPr="00207AF7" w:rsidRDefault="002B2356" w:rsidP="002B2356">
      <w:pPr>
        <w:pStyle w:val="a7"/>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rsidR="002B2356" w:rsidRDefault="002B2356" w:rsidP="002B2356">
      <w:pPr>
        <w:rPr>
          <w:rFonts w:ascii="仿宋" w:eastAsia="仿宋" w:hAnsi="仿宋"/>
        </w:rPr>
      </w:pPr>
    </w:p>
    <w:p w:rsidR="002B2356" w:rsidRDefault="002B2356" w:rsidP="002B2356">
      <w:pPr>
        <w:rPr>
          <w:rFonts w:ascii="仿宋" w:eastAsia="仿宋" w:hAnsi="仿宋"/>
        </w:rPr>
      </w:pPr>
    </w:p>
    <w:p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rsidR="0055000D" w:rsidRDefault="0055000D" w:rsidP="0055000D">
      <w:pPr>
        <w:pStyle w:val="a7"/>
        <w:spacing w:line="360" w:lineRule="auto"/>
        <w:jc w:val="center"/>
        <w:rPr>
          <w:rFonts w:ascii="仿宋_GB2312" w:eastAsia="仿宋_GB2312" w:hAnsi="宋体"/>
          <w:szCs w:val="21"/>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rsidR="0055000D" w:rsidRDefault="0055000D" w:rsidP="0055000D">
      <w:pPr>
        <w:pStyle w:val="a7"/>
        <w:tabs>
          <w:tab w:val="left" w:pos="5580"/>
        </w:tabs>
        <w:spacing w:line="360" w:lineRule="auto"/>
        <w:rPr>
          <w:rFonts w:ascii="仿宋_GB2312" w:eastAsia="仿宋_GB2312" w:hAnsi="宋体"/>
          <w:sz w:val="24"/>
          <w:szCs w:val="24"/>
        </w:rPr>
      </w:pPr>
    </w:p>
    <w:p w:rsidR="0055000D" w:rsidRDefault="0055000D" w:rsidP="0055000D">
      <w:pPr>
        <w:pStyle w:val="a7"/>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职        务：________________________________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rsidR="00C23E2A" w:rsidRDefault="0055000D" w:rsidP="00C23E2A">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rsidR="002B2356" w:rsidRDefault="002B2356" w:rsidP="002B2356">
      <w:pPr>
        <w:tabs>
          <w:tab w:val="left" w:pos="5580"/>
        </w:tabs>
        <w:rPr>
          <w:rFonts w:ascii="仿宋_GB2312" w:eastAsia="仿宋_GB2312" w:hAnsi="宋体"/>
          <w:szCs w:val="21"/>
        </w:rPr>
      </w:pPr>
    </w:p>
    <w:p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rsidR="002B2356" w:rsidRDefault="002B2356" w:rsidP="002B2356">
      <w:pPr>
        <w:pStyle w:val="a7"/>
        <w:tabs>
          <w:tab w:val="left" w:pos="5580"/>
        </w:tabs>
        <w:spacing w:line="360" w:lineRule="auto"/>
        <w:ind w:firstLineChars="200" w:firstLine="420"/>
        <w:rPr>
          <w:rFonts w:ascii="仿宋_GB2312" w:eastAsia="仿宋_GB2312" w:hAnsi="宋体"/>
          <w:szCs w:val="21"/>
        </w:rPr>
      </w:pP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（1）代表我方办理贵方第</w:t>
      </w:r>
      <w:r>
        <w:rPr>
          <w:rFonts w:ascii="仿宋_GB2312" w:eastAsia="仿宋_GB2312" w:hAnsi="宋体" w:hint="eastAsia"/>
          <w:sz w:val="24"/>
          <w:szCs w:val="24"/>
          <w:u w:val="single"/>
        </w:rPr>
        <w:t xml:space="preserve">　　（招标编号）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（货物名称和品牌型号）　</w:t>
      </w:r>
      <w:r>
        <w:rPr>
          <w:rFonts w:ascii="仿宋_GB2312" w:eastAsia="仿宋_GB2312" w:hAnsi="宋体" w:hint="eastAsia"/>
          <w:sz w:val="24"/>
          <w:szCs w:val="24"/>
        </w:rPr>
        <w:t>货物的有关事宜，并对我方具有约束力。</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r>
        <w:rPr>
          <w:rFonts w:ascii="仿宋_GB2312" w:eastAsia="仿宋_GB2312" w:hAnsi="宋体" w:hint="eastAsia"/>
          <w:sz w:val="24"/>
          <w:szCs w:val="24"/>
          <w:u w:val="single"/>
        </w:rPr>
        <w:t xml:space="preserve">　　　　　　</w:t>
      </w:r>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日签署本文件，以此为证。</w:t>
      </w:r>
    </w:p>
    <w:p w:rsidR="002B2356" w:rsidRDefault="002B2356" w:rsidP="002B2356">
      <w:pPr>
        <w:pStyle w:val="a7"/>
        <w:tabs>
          <w:tab w:val="left" w:pos="5580"/>
        </w:tabs>
        <w:spacing w:line="360" w:lineRule="auto"/>
        <w:ind w:left="1261" w:hanging="780"/>
        <w:rPr>
          <w:rFonts w:ascii="仿宋_GB2312" w:eastAsia="仿宋_GB2312" w:hAnsi="宋体"/>
          <w:sz w:val="24"/>
          <w:szCs w:val="24"/>
        </w:rPr>
      </w:pP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项目业绩做出说明，须后附合同复印件</w:t>
      </w:r>
      <w:r w:rsidR="00003E0F">
        <w:rPr>
          <w:rFonts w:ascii="仿宋_GB2312" w:eastAsia="仿宋_GB2312" w:hint="eastAsia"/>
          <w:bCs/>
        </w:rPr>
        <w:t>及发票复印件</w:t>
      </w:r>
      <w:r>
        <w:rPr>
          <w:rFonts w:ascii="仿宋_GB2312" w:eastAsia="仿宋_GB2312" w:hint="eastAsia"/>
          <w:bCs/>
        </w:rPr>
        <w:t>并加盖公章。表格不够可自行复印填写。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rsidTr="00062B4F">
        <w:tc>
          <w:tcPr>
            <w:tcW w:w="540" w:type="dxa"/>
            <w:vAlign w:val="center"/>
          </w:tcPr>
          <w:p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r>
        <w:rPr>
          <w:rFonts w:ascii="仿宋_GB2312" w:eastAsia="仿宋_GB2312" w:hAnsi="宋体" w:hint="eastAsia"/>
        </w:rPr>
        <w:t>日期：__________________________________________</w:t>
      </w:r>
    </w:p>
    <w:p w:rsidR="006303F9" w:rsidRDefault="006303F9">
      <w:pPr>
        <w:ind w:left="360" w:hangingChars="150" w:hanging="360"/>
        <w:rPr>
          <w:rFonts w:ascii="仿宋_GB2312" w:eastAsia="仿宋_GB2312"/>
        </w:rPr>
      </w:pPr>
    </w:p>
    <w:p w:rsidR="006303F9" w:rsidRDefault="006303F9"/>
    <w:p w:rsidR="006303F9" w:rsidRDefault="006303F9"/>
    <w:p w:rsidR="006303F9" w:rsidRDefault="006303F9">
      <w:pPr>
        <w:sectPr w:rsidR="006303F9">
          <w:pgSz w:w="11907" w:h="16840"/>
          <w:pgMar w:top="1247" w:right="1559" w:bottom="833" w:left="1797" w:header="851" w:footer="992" w:gutter="0"/>
          <w:cols w:space="425"/>
          <w:docGrid w:linePitch="312"/>
        </w:sectPr>
      </w:pPr>
    </w:p>
    <w:p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rsidR="00BA0AE0" w:rsidRDefault="00BA0AE0" w:rsidP="007B3741">
      <w:pPr>
        <w:numPr>
          <w:ilvl w:val="0"/>
          <w:numId w:val="17"/>
        </w:numPr>
        <w:rPr>
          <w:rFonts w:ascii="仿宋_GB2312" w:eastAsia="仿宋_GB2312" w:hAnsi="宋体"/>
          <w:spacing w:val="8"/>
        </w:rPr>
      </w:pPr>
      <w:r>
        <w:rPr>
          <w:rFonts w:ascii="仿宋_GB2312" w:eastAsia="仿宋_GB2312" w:hAnsi="宋体"/>
          <w:spacing w:val="8"/>
        </w:rPr>
        <w:t>技术规格响应</w:t>
      </w:r>
    </w:p>
    <w:p w:rsidR="00003E0F" w:rsidRDefault="00003E0F" w:rsidP="007B3741">
      <w:pPr>
        <w:numPr>
          <w:ilvl w:val="0"/>
          <w:numId w:val="17"/>
        </w:numPr>
        <w:rPr>
          <w:rFonts w:ascii="仿宋_GB2312" w:eastAsia="仿宋_GB2312" w:hAnsi="宋体"/>
          <w:spacing w:val="8"/>
        </w:rPr>
      </w:pPr>
      <w:r>
        <w:rPr>
          <w:rFonts w:ascii="仿宋_GB2312" w:eastAsia="仿宋_GB2312" w:hAnsi="宋体"/>
          <w:spacing w:val="8"/>
        </w:rPr>
        <w:t>项目理解及实施方案</w:t>
      </w:r>
    </w:p>
    <w:p w:rsidR="006303F9" w:rsidRDefault="00003E0F" w:rsidP="007B3741">
      <w:pPr>
        <w:numPr>
          <w:ilvl w:val="0"/>
          <w:numId w:val="17"/>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rsidR="00BA0AE0" w:rsidRDefault="00BA0AE0" w:rsidP="007B3741">
      <w:pPr>
        <w:numPr>
          <w:ilvl w:val="0"/>
          <w:numId w:val="17"/>
        </w:numPr>
        <w:rPr>
          <w:rFonts w:ascii="仿宋_GB2312" w:eastAsia="仿宋_GB2312" w:hAnsi="宋体"/>
          <w:spacing w:val="8"/>
        </w:rPr>
      </w:pPr>
      <w:r>
        <w:rPr>
          <w:rFonts w:ascii="仿宋_GB2312" w:eastAsia="仿宋_GB2312" w:hAnsi="宋体" w:hint="eastAsia"/>
          <w:bCs/>
          <w:spacing w:val="8"/>
        </w:rPr>
        <w:t>售后服务及培训承诺书</w:t>
      </w:r>
    </w:p>
    <w:p w:rsidR="006303F9" w:rsidRDefault="00500826" w:rsidP="007B3741">
      <w:pPr>
        <w:numPr>
          <w:ilvl w:val="0"/>
          <w:numId w:val="17"/>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rsidR="006303F9" w:rsidRDefault="006303F9">
      <w:pPr>
        <w:rPr>
          <w:rFonts w:ascii="仿宋_GB2312" w:eastAsia="仿宋_GB2312"/>
        </w:rPr>
      </w:pPr>
    </w:p>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1"/>
        <w:spacing w:after="240" w:line="480" w:lineRule="auto"/>
        <w:jc w:val="center"/>
        <w:rPr>
          <w:rFonts w:ascii="仿宋_GB2312" w:eastAsia="仿宋_GB2312"/>
          <w:sz w:val="24"/>
          <w:szCs w:val="24"/>
        </w:rPr>
      </w:pPr>
      <w:bookmarkStart w:id="150"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50"/>
    </w:p>
    <w:p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即在符合资格条件并满足招标文件全部实质性要求的情况下，按照评审因素的量化指标按包进行评审，</w:t>
      </w:r>
      <w:r w:rsidR="00D978C9" w:rsidRPr="00C7322D">
        <w:rPr>
          <w:rFonts w:ascii="仿宋_GB2312" w:eastAsia="仿宋_GB2312" w:hAnsi="宋体" w:hint="eastAsia"/>
        </w:rPr>
        <w:t>按每包评标总得分高低顺序推荐不超过三名投标人依次作为该包中标候选人的评标方法。评标委员会所有成员按包对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54"/>
        <w:gridCol w:w="1162"/>
        <w:gridCol w:w="6521"/>
        <w:gridCol w:w="793"/>
      </w:tblGrid>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序号</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评分因素</w:t>
            </w:r>
          </w:p>
        </w:tc>
        <w:tc>
          <w:tcPr>
            <w:tcW w:w="6521"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评分说明</w:t>
            </w:r>
          </w:p>
        </w:tc>
        <w:tc>
          <w:tcPr>
            <w:tcW w:w="793" w:type="dxa"/>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分值</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1</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投标报价</w:t>
            </w:r>
          </w:p>
        </w:tc>
        <w:tc>
          <w:tcPr>
            <w:tcW w:w="6521" w:type="dxa"/>
            <w:tcMar>
              <w:top w:w="15" w:type="dxa"/>
              <w:left w:w="15" w:type="dxa"/>
              <w:bottom w:w="0" w:type="dxa"/>
              <w:right w:w="15" w:type="dxa"/>
            </w:tcMar>
            <w:vAlign w:val="center"/>
          </w:tcPr>
          <w:p w:rsidR="006C0045" w:rsidRPr="000C6804" w:rsidRDefault="006C0045" w:rsidP="004E0A4B">
            <w:pPr>
              <w:widowControl/>
              <w:spacing w:line="300" w:lineRule="auto"/>
              <w:rPr>
                <w:rFonts w:ascii="仿宋" w:eastAsia="仿宋" w:hAnsi="仿宋"/>
                <w:szCs w:val="24"/>
              </w:rPr>
            </w:pPr>
            <w:r w:rsidRPr="000C6804">
              <w:rPr>
                <w:rFonts w:ascii="仿宋" w:eastAsia="仿宋" w:hAnsi="仿宋" w:hint="eastAsia"/>
                <w:szCs w:val="24"/>
              </w:rPr>
              <w:t>综合评分法中的价格分统一采用低价优先法计算，即满足招标文件要求且投标价格最低的投标报价为评标基准价，其价格分为满分30分。其他投标人的价格分统一按照下列公式计算：</w:t>
            </w:r>
          </w:p>
          <w:p w:rsidR="006C0045" w:rsidRPr="000C6804" w:rsidRDefault="006C0045" w:rsidP="004E0A4B">
            <w:pPr>
              <w:widowControl/>
              <w:spacing w:line="300" w:lineRule="auto"/>
              <w:rPr>
                <w:rFonts w:ascii="仿宋" w:eastAsia="仿宋" w:hAnsi="仿宋"/>
                <w:szCs w:val="24"/>
              </w:rPr>
            </w:pPr>
            <w:r w:rsidRPr="000C6804">
              <w:rPr>
                <w:rFonts w:ascii="仿宋" w:eastAsia="仿宋" w:hAnsi="仿宋" w:hint="eastAsia"/>
                <w:szCs w:val="24"/>
              </w:rPr>
              <w:t>投标报价得分=(评标基准价／投标报价)×30</w:t>
            </w:r>
          </w:p>
        </w:tc>
        <w:tc>
          <w:tcPr>
            <w:tcW w:w="793" w:type="dxa"/>
            <w:vAlign w:val="center"/>
          </w:tcPr>
          <w:p w:rsidR="006C0045" w:rsidRPr="000C6804" w:rsidRDefault="006C0045" w:rsidP="004E0A4B">
            <w:pPr>
              <w:widowControl/>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0-30</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2</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技术部分</w:t>
            </w:r>
          </w:p>
        </w:tc>
        <w:tc>
          <w:tcPr>
            <w:tcW w:w="6521" w:type="dxa"/>
            <w:tcMar>
              <w:top w:w="15" w:type="dxa"/>
              <w:left w:w="15" w:type="dxa"/>
              <w:bottom w:w="0" w:type="dxa"/>
              <w:right w:w="15" w:type="dxa"/>
            </w:tcMar>
            <w:vAlign w:val="center"/>
          </w:tcPr>
          <w:p w:rsidR="006C0045" w:rsidRPr="000C6804" w:rsidRDefault="006C0045" w:rsidP="004E0A4B">
            <w:pPr>
              <w:widowControl/>
              <w:spacing w:before="240"/>
              <w:rPr>
                <w:rFonts w:ascii="仿宋" w:eastAsia="仿宋" w:hAnsi="仿宋"/>
                <w:szCs w:val="24"/>
              </w:rPr>
            </w:pPr>
            <w:r>
              <w:rPr>
                <w:rFonts w:ascii="仿宋" w:eastAsia="仿宋" w:hAnsi="仿宋"/>
                <w:szCs w:val="24"/>
              </w:rPr>
              <w:t>1.</w:t>
            </w:r>
            <w:r w:rsidRPr="006E0F9C">
              <w:rPr>
                <w:rFonts w:ascii="仿宋" w:eastAsia="仿宋" w:hAnsi="仿宋" w:hint="eastAsia"/>
                <w:szCs w:val="24"/>
                <w:highlight w:val="yellow"/>
              </w:rPr>
              <w:t>技术性能</w:t>
            </w:r>
            <w:r w:rsidR="00CF3560">
              <w:rPr>
                <w:rFonts w:ascii="仿宋" w:eastAsia="仿宋" w:hAnsi="仿宋"/>
                <w:szCs w:val="24"/>
                <w:highlight w:val="yellow"/>
              </w:rPr>
              <w:t>30</w:t>
            </w:r>
            <w:r w:rsidRPr="006E0F9C">
              <w:rPr>
                <w:rFonts w:ascii="仿宋" w:eastAsia="仿宋" w:hAnsi="仿宋" w:hint="eastAsia"/>
                <w:szCs w:val="24"/>
                <w:highlight w:val="yellow"/>
              </w:rPr>
              <w:t>分</w:t>
            </w:r>
            <w:r w:rsidRPr="000C6804">
              <w:rPr>
                <w:rFonts w:ascii="仿宋" w:eastAsia="仿宋" w:hAnsi="仿宋" w:hint="eastAsia"/>
                <w:szCs w:val="24"/>
              </w:rPr>
              <w:t>：投标文件对招标文件第</w:t>
            </w:r>
            <w:r w:rsidRPr="000C6804">
              <w:rPr>
                <w:rFonts w:ascii="仿宋" w:eastAsia="仿宋" w:hAnsi="仿宋"/>
                <w:szCs w:val="24"/>
              </w:rPr>
              <w:t>六</w:t>
            </w:r>
            <w:r w:rsidRPr="000C6804">
              <w:rPr>
                <w:rFonts w:ascii="仿宋" w:eastAsia="仿宋" w:hAnsi="仿宋" w:hint="eastAsia"/>
                <w:szCs w:val="24"/>
              </w:rPr>
              <w:t>章“货物需求一览表及技术需求”的响应程度；投标产品的配置、性能的优越性、可靠性；完全满足招标文件技术需求得</w:t>
            </w:r>
            <w:r w:rsidR="00CF3560">
              <w:rPr>
                <w:rFonts w:ascii="仿宋" w:eastAsia="仿宋" w:hAnsi="仿宋"/>
                <w:szCs w:val="24"/>
              </w:rPr>
              <w:t>30</w:t>
            </w:r>
            <w:r w:rsidRPr="000C6804">
              <w:rPr>
                <w:rFonts w:ascii="仿宋" w:eastAsia="仿宋" w:hAnsi="仿宋" w:hint="eastAsia"/>
                <w:szCs w:val="24"/>
              </w:rPr>
              <w:t>分</w:t>
            </w:r>
            <w:r>
              <w:rPr>
                <w:rFonts w:ascii="仿宋" w:eastAsia="仿宋" w:hAnsi="仿宋" w:hint="eastAsia"/>
                <w:szCs w:val="24"/>
              </w:rPr>
              <w:t>（基础分）</w:t>
            </w:r>
            <w:r w:rsidRPr="000C6804">
              <w:rPr>
                <w:rFonts w:ascii="仿宋" w:eastAsia="仿宋" w:hAnsi="仿宋" w:hint="eastAsia"/>
                <w:szCs w:val="24"/>
              </w:rPr>
              <w:t>。</w:t>
            </w:r>
          </w:p>
          <w:p w:rsidR="006C0045" w:rsidRPr="000C6804" w:rsidRDefault="006C0045" w:rsidP="004E0A4B">
            <w:pPr>
              <w:widowControl/>
              <w:ind w:firstLine="420"/>
              <w:rPr>
                <w:rFonts w:ascii="仿宋" w:eastAsia="仿宋" w:hAnsi="仿宋"/>
                <w:szCs w:val="24"/>
              </w:rPr>
            </w:pPr>
            <w:r w:rsidRPr="00C633CB">
              <w:rPr>
                <w:rFonts w:ascii="仿宋" w:eastAsia="仿宋" w:hAnsi="仿宋"/>
                <w:szCs w:val="24"/>
              </w:rPr>
              <w:t>标</w:t>
            </w:r>
            <w:r w:rsidRPr="00C633CB">
              <w:rPr>
                <w:rFonts w:ascii="Segoe UI Symbol" w:eastAsia="仿宋" w:hAnsi="Segoe UI Symbol" w:cs="Segoe UI Symbol"/>
                <w:szCs w:val="24"/>
              </w:rPr>
              <w:t>★</w:t>
            </w:r>
            <w:r w:rsidRPr="00C633CB">
              <w:rPr>
                <w:rFonts w:ascii="仿宋" w:eastAsia="仿宋" w:hAnsi="仿宋"/>
                <w:szCs w:val="24"/>
              </w:rPr>
              <w:t>指标为必须满足指标</w:t>
            </w:r>
            <w:r w:rsidRPr="00C633CB">
              <w:rPr>
                <w:rFonts w:ascii="仿宋" w:eastAsia="仿宋" w:hAnsi="仿宋" w:hint="eastAsia"/>
                <w:szCs w:val="24"/>
              </w:rPr>
              <w:t>，对于</w:t>
            </w:r>
            <w:r w:rsidRPr="00C633CB">
              <w:rPr>
                <w:rFonts w:ascii="Segoe UI Symbol" w:eastAsia="仿宋" w:hAnsi="Segoe UI Symbol" w:cs="Segoe UI Symbol"/>
                <w:szCs w:val="24"/>
              </w:rPr>
              <w:t>★</w:t>
            </w:r>
            <w:r w:rsidRPr="00C633CB">
              <w:rPr>
                <w:rFonts w:ascii="仿宋" w:eastAsia="仿宋" w:hAnsi="仿宋" w:hint="eastAsia"/>
                <w:szCs w:val="24"/>
              </w:rPr>
              <w:t>指标负偏离的投标无效。</w:t>
            </w:r>
            <w:r w:rsidRPr="00A85250">
              <w:rPr>
                <w:rFonts w:ascii="仿宋" w:eastAsia="仿宋" w:hAnsi="仿宋" w:hint="eastAsia"/>
                <w:szCs w:val="24"/>
              </w:rPr>
              <w:t>全部满足技术要求得</w:t>
            </w:r>
            <w:r w:rsidR="00CF3560">
              <w:rPr>
                <w:rFonts w:ascii="仿宋" w:eastAsia="仿宋" w:hAnsi="仿宋"/>
                <w:szCs w:val="24"/>
              </w:rPr>
              <w:t>30</w:t>
            </w:r>
            <w:r w:rsidRPr="00A85250">
              <w:rPr>
                <w:rFonts w:ascii="仿宋" w:eastAsia="仿宋" w:hAnsi="仿宋" w:hint="eastAsia"/>
                <w:szCs w:val="24"/>
              </w:rPr>
              <w:t>分，标识#代表重要指标，每有一项漏报或响应负偏离扣</w:t>
            </w:r>
            <w:r>
              <w:rPr>
                <w:rFonts w:ascii="仿宋" w:eastAsia="仿宋" w:hAnsi="仿宋"/>
                <w:szCs w:val="24"/>
              </w:rPr>
              <w:t>2</w:t>
            </w:r>
            <w:r w:rsidRPr="00A85250">
              <w:rPr>
                <w:rFonts w:ascii="仿宋" w:eastAsia="仿宋" w:hAnsi="仿宋" w:hint="eastAsia"/>
                <w:szCs w:val="24"/>
              </w:rPr>
              <w:t>分，无标识则表示一般指标项，每有一项漏报或响应负偏离扣</w:t>
            </w:r>
            <w:r>
              <w:rPr>
                <w:rFonts w:ascii="仿宋" w:eastAsia="仿宋" w:hAnsi="仿宋"/>
                <w:szCs w:val="24"/>
              </w:rPr>
              <w:t>1</w:t>
            </w:r>
            <w:r w:rsidRPr="00A85250">
              <w:rPr>
                <w:rFonts w:ascii="仿宋" w:eastAsia="仿宋" w:hAnsi="仿宋" w:hint="eastAsia"/>
                <w:szCs w:val="24"/>
              </w:rPr>
              <w:t>分，扣完为止。</w:t>
            </w:r>
            <w:r w:rsidRPr="00A85250">
              <w:rPr>
                <w:rFonts w:ascii="仿宋" w:eastAsia="仿宋" w:hAnsi="仿宋"/>
                <w:szCs w:val="24"/>
                <w:highlight w:val="yellow"/>
              </w:rPr>
              <w:t>漏报技术条款视为负偏离</w:t>
            </w:r>
            <w:r w:rsidRPr="00A85250">
              <w:rPr>
                <w:rFonts w:ascii="仿宋" w:eastAsia="仿宋" w:hAnsi="仿宋" w:hint="eastAsia"/>
                <w:szCs w:val="24"/>
                <w:highlight w:val="yellow"/>
              </w:rPr>
              <w:t>。</w:t>
            </w:r>
          </w:p>
          <w:p w:rsidR="006C0045" w:rsidRDefault="006C0045" w:rsidP="004E0A4B">
            <w:pPr>
              <w:ind w:firstLineChars="200" w:firstLine="480"/>
              <w:jc w:val="left"/>
              <w:rPr>
                <w:rFonts w:ascii="仿宋" w:eastAsia="仿宋" w:hAnsi="仿宋"/>
                <w:szCs w:val="24"/>
              </w:rPr>
            </w:pPr>
            <w:r w:rsidRPr="000C6804">
              <w:rPr>
                <w:rFonts w:ascii="仿宋" w:eastAsia="仿宋" w:hAnsi="仿宋" w:hint="eastAsia"/>
                <w:szCs w:val="24"/>
              </w:rPr>
              <w:t>注：投标人在响应技术规格时，应提供制造商公开发布的印刷资料（彩页、Datasheet）（非复印件、扫描件）或检测机构出具的检测报告，若制造商公开发布的印刷资料与检测机构出具的检测报告不一致，以检测机构出具的检测报告为准。如果投标人不提供印刷资料或检测报告,印刷资料或检测报告出现与技术规格响应不一致,或无法体现投标人技术规格响应的情况时，评标委员会有权不予以认可。</w:t>
            </w:r>
          </w:p>
          <w:p w:rsidR="006C0045" w:rsidRDefault="006C0045" w:rsidP="004E0A4B">
            <w:pPr>
              <w:jc w:val="left"/>
              <w:rPr>
                <w:rFonts w:ascii="仿宋" w:eastAsia="仿宋" w:hAnsi="仿宋"/>
                <w:szCs w:val="24"/>
              </w:rPr>
            </w:pPr>
            <w:r w:rsidRPr="00327C50">
              <w:rPr>
                <w:rFonts w:ascii="仿宋" w:eastAsia="仿宋" w:hAnsi="仿宋"/>
                <w:szCs w:val="24"/>
                <w:highlight w:val="yellow"/>
              </w:rPr>
              <w:lastRenderedPageBreak/>
              <w:t>2.产品质量保障4</w:t>
            </w:r>
            <w:r w:rsidRPr="00327C50">
              <w:rPr>
                <w:rFonts w:ascii="仿宋" w:eastAsia="仿宋" w:hAnsi="仿宋" w:hint="eastAsia"/>
                <w:szCs w:val="24"/>
                <w:highlight w:val="yellow"/>
              </w:rPr>
              <w:t>分</w:t>
            </w:r>
          </w:p>
          <w:p w:rsidR="006C0045" w:rsidRDefault="006C0045" w:rsidP="004E0A4B">
            <w:pPr>
              <w:ind w:firstLineChars="200" w:firstLine="480"/>
              <w:jc w:val="left"/>
              <w:rPr>
                <w:rFonts w:ascii="仿宋" w:eastAsia="仿宋" w:hAnsi="仿宋"/>
                <w:szCs w:val="24"/>
              </w:rPr>
            </w:pPr>
            <w:r w:rsidRPr="0080014C">
              <w:rPr>
                <w:rFonts w:ascii="仿宋" w:eastAsia="仿宋" w:hAnsi="仿宋" w:hint="eastAsia"/>
                <w:szCs w:val="24"/>
              </w:rPr>
              <w:t>制造厂家针对本项目出具的授权书及售后服务承诺书原件（加盖制造厂家公章）。</w:t>
            </w:r>
            <w:r>
              <w:rPr>
                <w:rFonts w:ascii="仿宋" w:eastAsia="仿宋" w:hAnsi="仿宋" w:hint="eastAsia"/>
                <w:szCs w:val="24"/>
              </w:rPr>
              <w:t>每项内容得</w:t>
            </w:r>
            <w:r>
              <w:rPr>
                <w:rFonts w:ascii="仿宋" w:eastAsia="仿宋" w:hAnsi="仿宋"/>
                <w:szCs w:val="24"/>
              </w:rPr>
              <w:t>2</w:t>
            </w:r>
            <w:r>
              <w:rPr>
                <w:rFonts w:ascii="仿宋" w:eastAsia="仿宋" w:hAnsi="仿宋" w:hint="eastAsia"/>
                <w:szCs w:val="24"/>
              </w:rPr>
              <w:t>分，最多得4分，</w:t>
            </w:r>
            <w:r w:rsidRPr="0080014C">
              <w:rPr>
                <w:rFonts w:ascii="仿宋" w:eastAsia="仿宋" w:hAnsi="仿宋" w:hint="eastAsia"/>
                <w:szCs w:val="24"/>
              </w:rPr>
              <w:t>不提供得0分。</w:t>
            </w:r>
          </w:p>
          <w:p w:rsidR="006C0045" w:rsidRDefault="00FD245E" w:rsidP="004E0A4B">
            <w:pPr>
              <w:jc w:val="left"/>
              <w:rPr>
                <w:rFonts w:ascii="仿宋" w:eastAsia="仿宋" w:hAnsi="仿宋" w:cs="宋体"/>
                <w:kern w:val="0"/>
                <w:szCs w:val="24"/>
              </w:rPr>
            </w:pPr>
            <w:r>
              <w:rPr>
                <w:rFonts w:ascii="仿宋" w:eastAsia="仿宋" w:hAnsi="仿宋" w:cs="宋体"/>
                <w:kern w:val="0"/>
                <w:szCs w:val="24"/>
              </w:rPr>
              <w:t>3</w:t>
            </w:r>
            <w:bookmarkStart w:id="151" w:name="_GoBack"/>
            <w:bookmarkEnd w:id="151"/>
            <w:r w:rsidR="006C0045">
              <w:rPr>
                <w:rFonts w:ascii="仿宋" w:eastAsia="仿宋" w:hAnsi="仿宋" w:cs="宋体" w:hint="eastAsia"/>
                <w:kern w:val="0"/>
                <w:szCs w:val="24"/>
              </w:rPr>
              <w:t>.</w:t>
            </w:r>
            <w:r w:rsidR="006C0045" w:rsidRPr="006E0F9C">
              <w:rPr>
                <w:rFonts w:ascii="仿宋_GB2312" w:eastAsia="仿宋_GB2312" w:hint="eastAsia"/>
                <w:highlight w:val="yellow"/>
              </w:rPr>
              <w:t>对本项目的理解及总体把握</w:t>
            </w:r>
            <w:r w:rsidR="006C0045">
              <w:rPr>
                <w:rFonts w:ascii="仿宋_GB2312" w:eastAsia="仿宋_GB2312"/>
                <w:highlight w:val="yellow"/>
              </w:rPr>
              <w:t>6</w:t>
            </w:r>
            <w:r w:rsidR="006C0045" w:rsidRPr="006E0F9C">
              <w:rPr>
                <w:rFonts w:ascii="仿宋" w:eastAsia="仿宋" w:hAnsi="仿宋" w:cs="宋体" w:hint="eastAsia"/>
                <w:kern w:val="0"/>
                <w:szCs w:val="24"/>
                <w:highlight w:val="yellow"/>
              </w:rPr>
              <w:t>分：</w:t>
            </w:r>
          </w:p>
          <w:p w:rsidR="006C0045" w:rsidRPr="009D5807" w:rsidRDefault="006C0045" w:rsidP="004E0A4B">
            <w:pPr>
              <w:jc w:val="left"/>
              <w:rPr>
                <w:rFonts w:ascii="仿宋_GB2312" w:eastAsia="仿宋_GB2312"/>
              </w:rPr>
            </w:pPr>
            <w:r>
              <w:rPr>
                <w:rFonts w:ascii="仿宋_GB2312" w:eastAsia="仿宋_GB2312" w:hint="eastAsia"/>
              </w:rPr>
              <w:t>对项目建设需求理解深刻，分析全面，阐述本项目重点、难点及解决方案，提出合理化建议。符合用户实际情况，可操作性强，思路清晰。</w:t>
            </w:r>
            <w:r w:rsidRPr="009D5807">
              <w:rPr>
                <w:rFonts w:ascii="仿宋_GB2312" w:eastAsia="仿宋_GB2312" w:hint="eastAsia"/>
              </w:rPr>
              <w:t>其中经评标委员会综合评价后：</w:t>
            </w:r>
          </w:p>
          <w:p w:rsidR="006C0045" w:rsidRPr="009D5807" w:rsidRDefault="006C0045" w:rsidP="004E0A4B">
            <w:pPr>
              <w:jc w:val="left"/>
              <w:rPr>
                <w:rFonts w:ascii="仿宋_GB2312" w:eastAsia="仿宋_GB2312"/>
              </w:rPr>
            </w:pPr>
            <w:r w:rsidRPr="009D5807">
              <w:rPr>
                <w:rFonts w:ascii="仿宋_GB2312" w:eastAsia="仿宋_GB2312" w:hint="eastAsia"/>
              </w:rPr>
              <w:t>（1）排名第一档次的得</w:t>
            </w:r>
            <w:r>
              <w:rPr>
                <w:rFonts w:ascii="仿宋_GB2312" w:eastAsia="仿宋_GB2312" w:hint="eastAsia"/>
              </w:rPr>
              <w:t>6</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（2）排名第二档次的得</w:t>
            </w:r>
            <w:r>
              <w:rPr>
                <w:rFonts w:ascii="仿宋_GB2312" w:eastAsia="仿宋_GB2312" w:hint="eastAsia"/>
              </w:rPr>
              <w:t>4</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（3）</w:t>
            </w:r>
            <w:r>
              <w:rPr>
                <w:rFonts w:ascii="仿宋_GB2312" w:eastAsia="仿宋_GB2312" w:hint="eastAsia"/>
              </w:rPr>
              <w:t>排名</w:t>
            </w:r>
            <w:r w:rsidRPr="009D5807">
              <w:rPr>
                <w:rFonts w:ascii="仿宋_GB2312" w:eastAsia="仿宋_GB2312" w:hint="eastAsia"/>
              </w:rPr>
              <w:t>第三档次及以下的得</w:t>
            </w:r>
            <w:r>
              <w:rPr>
                <w:rFonts w:ascii="仿宋_GB2312" w:eastAsia="仿宋_GB2312" w:hint="eastAsia"/>
              </w:rPr>
              <w:t>2</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（4）未提供</w:t>
            </w:r>
            <w:r>
              <w:rPr>
                <w:rFonts w:ascii="仿宋_GB2312" w:eastAsia="仿宋_GB2312" w:hint="eastAsia"/>
              </w:rPr>
              <w:t>对本项目的理解及总体把握</w:t>
            </w:r>
            <w:r w:rsidRPr="009D5807">
              <w:rPr>
                <w:rFonts w:ascii="仿宋_GB2312" w:eastAsia="仿宋_GB2312" w:hint="eastAsia"/>
              </w:rPr>
              <w:t>的为0分。</w:t>
            </w:r>
          </w:p>
          <w:p w:rsidR="006C0045" w:rsidRDefault="006C0045" w:rsidP="004E0A4B">
            <w:pPr>
              <w:jc w:val="left"/>
              <w:rPr>
                <w:rFonts w:ascii="仿宋_GB2312" w:eastAsia="仿宋_GB2312"/>
              </w:rPr>
            </w:pPr>
            <w:r w:rsidRPr="009D5807">
              <w:rPr>
                <w:rFonts w:ascii="仿宋_GB2312" w:eastAsia="仿宋_GB2312" w:hint="eastAsia"/>
              </w:rPr>
              <w:t>注：投标人在同一档次评价中可并列排名。</w:t>
            </w:r>
          </w:p>
          <w:p w:rsidR="006C0045" w:rsidRPr="00B40345" w:rsidRDefault="006C0045" w:rsidP="004E0A4B">
            <w:pPr>
              <w:jc w:val="left"/>
              <w:rPr>
                <w:rFonts w:ascii="仿宋" w:eastAsia="仿宋" w:hAnsi="仿宋"/>
                <w:szCs w:val="24"/>
              </w:rPr>
            </w:pP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Pr>
                <w:rFonts w:ascii="仿宋" w:eastAsia="仿宋" w:hAnsi="仿宋" w:hint="eastAsia"/>
                <w:b/>
                <w:szCs w:val="24"/>
              </w:rPr>
              <w:lastRenderedPageBreak/>
              <w:t>0-</w:t>
            </w:r>
            <w:r w:rsidR="00CF3560">
              <w:rPr>
                <w:rFonts w:ascii="仿宋" w:eastAsia="仿宋" w:hAnsi="仿宋" w:hint="eastAsia"/>
                <w:b/>
                <w:szCs w:val="24"/>
              </w:rPr>
              <w:t>4</w:t>
            </w:r>
            <w:r>
              <w:rPr>
                <w:rFonts w:ascii="仿宋" w:eastAsia="仿宋" w:hAnsi="仿宋" w:hint="eastAsia"/>
                <w:b/>
                <w:szCs w:val="24"/>
              </w:rPr>
              <w:t>0</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相关业绩</w:t>
            </w:r>
          </w:p>
        </w:tc>
        <w:tc>
          <w:tcPr>
            <w:tcW w:w="6521" w:type="dxa"/>
            <w:tcMar>
              <w:top w:w="15" w:type="dxa"/>
              <w:left w:w="15" w:type="dxa"/>
              <w:bottom w:w="0" w:type="dxa"/>
              <w:right w:w="15" w:type="dxa"/>
            </w:tcMar>
            <w:vAlign w:val="center"/>
          </w:tcPr>
          <w:p w:rsidR="006C0045" w:rsidRPr="00B004FE" w:rsidRDefault="006C0045" w:rsidP="004E0A4B">
            <w:pPr>
              <w:spacing w:line="300" w:lineRule="auto"/>
              <w:rPr>
                <w:rFonts w:ascii="仿宋" w:eastAsia="仿宋" w:hAnsi="仿宋"/>
                <w:color w:val="000000" w:themeColor="text1"/>
                <w:szCs w:val="24"/>
              </w:rPr>
            </w:pPr>
            <w:r w:rsidRPr="00B004FE">
              <w:rPr>
                <w:rFonts w:ascii="仿宋" w:eastAsia="仿宋" w:hAnsi="仿宋" w:hint="eastAsia"/>
                <w:color w:val="000000" w:themeColor="text1"/>
                <w:szCs w:val="24"/>
              </w:rPr>
              <w:t>提供投标人实施过的同类项目业绩，每提供一份合同复印件及对应的</w:t>
            </w:r>
            <w:r w:rsidRPr="00B004FE">
              <w:rPr>
                <w:rFonts w:ascii="仿宋" w:eastAsia="仿宋" w:hAnsi="仿宋"/>
                <w:color w:val="000000" w:themeColor="text1"/>
                <w:szCs w:val="24"/>
              </w:rPr>
              <w:t>发票复印件</w:t>
            </w:r>
            <w:r w:rsidRPr="00B004FE">
              <w:rPr>
                <w:rFonts w:ascii="仿宋" w:eastAsia="仿宋" w:hAnsi="仿宋" w:hint="eastAsia"/>
                <w:color w:val="000000" w:themeColor="text1"/>
                <w:szCs w:val="24"/>
              </w:rPr>
              <w:t>，算1个有效业绩，得1分，满分</w:t>
            </w:r>
            <w:r w:rsidRPr="00B004FE">
              <w:rPr>
                <w:rFonts w:ascii="仿宋" w:eastAsia="仿宋" w:hAnsi="仿宋"/>
                <w:color w:val="000000" w:themeColor="text1"/>
                <w:szCs w:val="24"/>
              </w:rPr>
              <w:t>3</w:t>
            </w:r>
            <w:r w:rsidRPr="00B004FE">
              <w:rPr>
                <w:rFonts w:ascii="仿宋" w:eastAsia="仿宋" w:hAnsi="仿宋" w:hint="eastAsia"/>
                <w:color w:val="000000" w:themeColor="text1"/>
                <w:szCs w:val="24"/>
              </w:rPr>
              <w:t>分。不提供或提供内容不符合要求，得0分。</w:t>
            </w:r>
          </w:p>
          <w:p w:rsidR="006C0045" w:rsidRPr="004009C9" w:rsidRDefault="006C0045" w:rsidP="004E0A4B">
            <w:pPr>
              <w:spacing w:line="300" w:lineRule="auto"/>
              <w:rPr>
                <w:rFonts w:ascii="仿宋" w:eastAsia="仿宋" w:hAnsi="仿宋"/>
                <w:color w:val="FF0000"/>
                <w:szCs w:val="24"/>
              </w:rPr>
            </w:pPr>
            <w:r w:rsidRPr="00B004FE">
              <w:rPr>
                <w:rFonts w:ascii="仿宋" w:eastAsia="仿宋" w:hAnsi="仿宋"/>
                <w:color w:val="000000" w:themeColor="text1"/>
                <w:szCs w:val="24"/>
              </w:rPr>
              <w:t>注</w:t>
            </w:r>
            <w:r w:rsidRPr="00B004FE">
              <w:rPr>
                <w:rFonts w:ascii="仿宋" w:eastAsia="仿宋" w:hAnsi="仿宋" w:hint="eastAsia"/>
                <w:color w:val="000000" w:themeColor="text1"/>
                <w:szCs w:val="24"/>
              </w:rPr>
              <w:t>：</w:t>
            </w:r>
            <w:r w:rsidRPr="00B004FE">
              <w:rPr>
                <w:rFonts w:ascii="仿宋" w:eastAsia="仿宋" w:hAnsi="仿宋"/>
                <w:color w:val="000000" w:themeColor="text1"/>
                <w:szCs w:val="24"/>
              </w:rPr>
              <w:t>复印件均需加盖公章</w:t>
            </w:r>
            <w:r w:rsidRPr="00B004FE">
              <w:rPr>
                <w:rFonts w:ascii="仿宋" w:eastAsia="仿宋" w:hAnsi="仿宋" w:hint="eastAsia"/>
                <w:color w:val="000000" w:themeColor="text1"/>
                <w:szCs w:val="24"/>
              </w:rPr>
              <w:t>。</w:t>
            </w: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w:t>
            </w:r>
            <w:r>
              <w:rPr>
                <w:rFonts w:ascii="仿宋" w:eastAsia="仿宋" w:hAnsi="仿宋"/>
                <w:b/>
                <w:szCs w:val="24"/>
              </w:rPr>
              <w:t>3</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4</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综合商务</w:t>
            </w:r>
          </w:p>
        </w:tc>
        <w:tc>
          <w:tcPr>
            <w:tcW w:w="6521" w:type="dxa"/>
            <w:tcMar>
              <w:top w:w="15" w:type="dxa"/>
              <w:left w:w="15" w:type="dxa"/>
              <w:bottom w:w="0" w:type="dxa"/>
              <w:right w:w="15" w:type="dxa"/>
            </w:tcMar>
            <w:vAlign w:val="center"/>
          </w:tcPr>
          <w:p w:rsidR="006C0045" w:rsidRDefault="006C0045" w:rsidP="004E0A4B">
            <w:pPr>
              <w:spacing w:line="300" w:lineRule="auto"/>
              <w:jc w:val="left"/>
              <w:rPr>
                <w:rFonts w:ascii="仿宋" w:eastAsia="仿宋" w:hAnsi="仿宋"/>
                <w:szCs w:val="24"/>
              </w:rPr>
            </w:pPr>
            <w:r w:rsidRPr="000C6804">
              <w:rPr>
                <w:rFonts w:ascii="仿宋" w:eastAsia="仿宋" w:hAnsi="仿宋" w:hint="eastAsia"/>
                <w:szCs w:val="24"/>
              </w:rPr>
              <w:t>1</w:t>
            </w:r>
            <w:r>
              <w:rPr>
                <w:rFonts w:ascii="仿宋" w:eastAsia="仿宋" w:hAnsi="仿宋" w:hint="eastAsia"/>
                <w:szCs w:val="24"/>
              </w:rPr>
              <w:t>.</w:t>
            </w:r>
            <w:r w:rsidRPr="006E0F9C">
              <w:rPr>
                <w:rFonts w:ascii="仿宋" w:eastAsia="仿宋" w:hAnsi="仿宋" w:hint="eastAsia"/>
                <w:szCs w:val="24"/>
                <w:highlight w:val="yellow"/>
              </w:rPr>
              <w:t>供货方案5分:</w:t>
            </w:r>
            <w:r w:rsidRPr="000C6804">
              <w:rPr>
                <w:rFonts w:ascii="仿宋" w:eastAsia="仿宋" w:hAnsi="仿宋" w:hint="eastAsia"/>
                <w:szCs w:val="24"/>
              </w:rPr>
              <w:t xml:space="preserve"> </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详细</w:t>
            </w:r>
            <w:r w:rsidRPr="00421E20">
              <w:rPr>
                <w:rFonts w:ascii="仿宋" w:eastAsia="仿宋" w:hAnsi="仿宋" w:hint="eastAsia"/>
                <w:szCs w:val="24"/>
              </w:rPr>
              <w:t>完善、合理</w:t>
            </w:r>
            <w:r>
              <w:rPr>
                <w:rFonts w:ascii="仿宋" w:eastAsia="仿宋" w:hAnsi="仿宋" w:hint="eastAsia"/>
                <w:szCs w:val="24"/>
              </w:rPr>
              <w:t>可行、</w:t>
            </w:r>
            <w:r>
              <w:rPr>
                <w:rFonts w:ascii="仿宋" w:eastAsia="仿宋" w:hAnsi="仿宋"/>
                <w:szCs w:val="24"/>
              </w:rPr>
              <w:t>针对性强</w:t>
            </w:r>
            <w:r>
              <w:rPr>
                <w:rFonts w:ascii="仿宋" w:eastAsia="仿宋" w:hAnsi="仿宋" w:hint="eastAsia"/>
                <w:szCs w:val="24"/>
              </w:rPr>
              <w:t>，进度计划保障性强，完全满足招标文件要求，</w:t>
            </w:r>
            <w:r w:rsidRPr="00421E20">
              <w:rPr>
                <w:rFonts w:ascii="仿宋" w:eastAsia="仿宋" w:hAnsi="仿宋" w:hint="eastAsia"/>
                <w:szCs w:val="24"/>
              </w:rPr>
              <w:t>得</w:t>
            </w:r>
            <w:r>
              <w:rPr>
                <w:rFonts w:ascii="仿宋" w:eastAsia="仿宋" w:hAnsi="仿宋"/>
                <w:szCs w:val="24"/>
              </w:rPr>
              <w:t>5</w:t>
            </w:r>
            <w:r w:rsidRPr="00421E20">
              <w:rPr>
                <w:rFonts w:ascii="仿宋" w:eastAsia="仿宋" w:hAnsi="仿宋" w:hint="eastAsia"/>
                <w:szCs w:val="24"/>
              </w:rPr>
              <w:t>分</w:t>
            </w:r>
            <w:r>
              <w:rPr>
                <w:rFonts w:ascii="仿宋" w:eastAsia="仿宋" w:hAnsi="仿宋" w:hint="eastAsia"/>
                <w:szCs w:val="24"/>
              </w:rPr>
              <w:t>;</w:t>
            </w:r>
          </w:p>
          <w:p w:rsidR="006C0045" w:rsidRDefault="006C0045" w:rsidP="004E0A4B">
            <w:pPr>
              <w:spacing w:line="300" w:lineRule="auto"/>
              <w:jc w:val="left"/>
              <w:rPr>
                <w:rFonts w:ascii="仿宋" w:eastAsia="仿宋" w:hAnsi="仿宋"/>
                <w:szCs w:val="24"/>
              </w:rPr>
            </w:pPr>
            <w:r>
              <w:rPr>
                <w:rFonts w:ascii="仿宋" w:eastAsia="仿宋" w:hAnsi="仿宋"/>
                <w:szCs w:val="24"/>
              </w:rPr>
              <w:t>较为合理</w:t>
            </w:r>
            <w:r>
              <w:rPr>
                <w:rFonts w:ascii="仿宋" w:eastAsia="仿宋" w:hAnsi="仿宋" w:hint="eastAsia"/>
                <w:szCs w:val="24"/>
              </w:rPr>
              <w:t>、</w:t>
            </w:r>
            <w:r>
              <w:rPr>
                <w:rFonts w:ascii="仿宋" w:eastAsia="仿宋" w:hAnsi="仿宋"/>
                <w:szCs w:val="24"/>
              </w:rPr>
              <w:t>具有一定针对性</w:t>
            </w:r>
            <w:r>
              <w:rPr>
                <w:rFonts w:ascii="仿宋" w:eastAsia="仿宋" w:hAnsi="仿宋" w:hint="eastAsia"/>
                <w:szCs w:val="24"/>
              </w:rPr>
              <w:t>，基本符合招标文件要求，</w:t>
            </w:r>
            <w:r>
              <w:rPr>
                <w:rFonts w:ascii="仿宋" w:eastAsia="仿宋" w:hAnsi="仿宋"/>
                <w:szCs w:val="24"/>
              </w:rPr>
              <w:t>得3分</w:t>
            </w:r>
            <w:r>
              <w:rPr>
                <w:rFonts w:ascii="仿宋" w:eastAsia="仿宋" w:hAnsi="仿宋" w:hint="eastAsia"/>
                <w:szCs w:val="24"/>
              </w:rPr>
              <w:t>；</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过于</w:t>
            </w:r>
            <w:r>
              <w:rPr>
                <w:rFonts w:ascii="仿宋" w:eastAsia="仿宋" w:hAnsi="仿宋"/>
                <w:szCs w:val="24"/>
              </w:rPr>
              <w:t>简单</w:t>
            </w:r>
            <w:r>
              <w:rPr>
                <w:rFonts w:ascii="仿宋" w:eastAsia="仿宋" w:hAnsi="仿宋" w:hint="eastAsia"/>
                <w:szCs w:val="24"/>
              </w:rPr>
              <w:t>，</w:t>
            </w:r>
            <w:r>
              <w:rPr>
                <w:rFonts w:ascii="仿宋" w:eastAsia="仿宋" w:hAnsi="仿宋"/>
                <w:szCs w:val="24"/>
              </w:rPr>
              <w:t>缺乏针对性</w:t>
            </w:r>
            <w:r>
              <w:rPr>
                <w:rFonts w:ascii="仿宋" w:eastAsia="仿宋" w:hAnsi="仿宋" w:hint="eastAsia"/>
                <w:szCs w:val="24"/>
              </w:rPr>
              <w:t>及</w:t>
            </w:r>
            <w:r>
              <w:rPr>
                <w:rFonts w:ascii="仿宋" w:eastAsia="仿宋" w:hAnsi="仿宋"/>
                <w:szCs w:val="24"/>
              </w:rPr>
              <w:t>可行性</w:t>
            </w:r>
            <w:r>
              <w:rPr>
                <w:rFonts w:ascii="仿宋" w:eastAsia="仿宋" w:hAnsi="仿宋" w:hint="eastAsia"/>
                <w:szCs w:val="24"/>
              </w:rPr>
              <w:t>，不能满足招标文件要求，</w:t>
            </w:r>
            <w:r>
              <w:rPr>
                <w:rFonts w:ascii="仿宋" w:eastAsia="仿宋" w:hAnsi="仿宋"/>
                <w:szCs w:val="24"/>
              </w:rPr>
              <w:t>得0分</w:t>
            </w:r>
            <w:r>
              <w:rPr>
                <w:rFonts w:ascii="仿宋" w:eastAsia="仿宋" w:hAnsi="仿宋" w:hint="eastAsia"/>
                <w:szCs w:val="24"/>
              </w:rPr>
              <w:t>。</w:t>
            </w:r>
          </w:p>
          <w:p w:rsidR="006C0045" w:rsidRDefault="006C0045" w:rsidP="004E0A4B">
            <w:pPr>
              <w:spacing w:line="300" w:lineRule="auto"/>
              <w:jc w:val="left"/>
              <w:rPr>
                <w:rFonts w:ascii="仿宋" w:eastAsia="仿宋" w:hAnsi="仿宋"/>
                <w:szCs w:val="24"/>
              </w:rPr>
            </w:pPr>
            <w:r w:rsidRPr="000C6804">
              <w:rPr>
                <w:rFonts w:ascii="仿宋" w:eastAsia="仿宋" w:hAnsi="仿宋" w:hint="eastAsia"/>
                <w:szCs w:val="24"/>
              </w:rPr>
              <w:t>2</w:t>
            </w:r>
            <w:r>
              <w:rPr>
                <w:rFonts w:ascii="仿宋" w:eastAsia="仿宋" w:hAnsi="仿宋" w:hint="eastAsia"/>
                <w:szCs w:val="24"/>
              </w:rPr>
              <w:t>.</w:t>
            </w:r>
            <w:r w:rsidRPr="006E0F9C">
              <w:rPr>
                <w:rFonts w:ascii="仿宋" w:eastAsia="仿宋" w:hAnsi="仿宋" w:hint="eastAsia"/>
                <w:szCs w:val="24"/>
                <w:highlight w:val="yellow"/>
              </w:rPr>
              <w:t>售后服务及培训</w:t>
            </w:r>
            <w:r w:rsidR="00CF3560">
              <w:rPr>
                <w:rFonts w:ascii="仿宋" w:eastAsia="仿宋" w:hAnsi="仿宋" w:hint="eastAsia"/>
                <w:szCs w:val="24"/>
                <w:highlight w:val="yellow"/>
              </w:rPr>
              <w:t>1</w:t>
            </w:r>
            <w:r w:rsidRPr="006E0F9C">
              <w:rPr>
                <w:rFonts w:ascii="仿宋" w:eastAsia="仿宋" w:hAnsi="仿宋" w:hint="eastAsia"/>
                <w:szCs w:val="24"/>
                <w:highlight w:val="yellow"/>
              </w:rPr>
              <w:t>8分</w:t>
            </w:r>
            <w:r w:rsidRPr="000C6804">
              <w:rPr>
                <w:rFonts w:ascii="仿宋" w:eastAsia="仿宋" w:hAnsi="仿宋" w:hint="eastAsia"/>
                <w:szCs w:val="24"/>
              </w:rPr>
              <w:t xml:space="preserve">: </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质保期满足招标文件要求，售后服务方案具体完善、响应时间迅速、培训方案合理可行、针对性强，</w:t>
            </w:r>
            <w:r w:rsidRPr="000C6804">
              <w:rPr>
                <w:rFonts w:ascii="仿宋" w:eastAsia="仿宋" w:hAnsi="仿宋" w:hint="eastAsia"/>
                <w:szCs w:val="24"/>
              </w:rPr>
              <w:t>得</w:t>
            </w:r>
            <w:r w:rsidR="00CF3560">
              <w:rPr>
                <w:rFonts w:ascii="仿宋" w:eastAsia="仿宋" w:hAnsi="仿宋" w:hint="eastAsia"/>
                <w:szCs w:val="24"/>
              </w:rPr>
              <w:t>1</w:t>
            </w:r>
            <w:r w:rsidRPr="000C6804">
              <w:rPr>
                <w:rFonts w:ascii="仿宋" w:eastAsia="仿宋" w:hAnsi="仿宋" w:hint="eastAsia"/>
                <w:szCs w:val="24"/>
              </w:rPr>
              <w:t>8分；</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质保期满足招标文件要求，售后服务方案不够具体完善、响应时间较迅速、培训方案较合理，</w:t>
            </w:r>
            <w:r w:rsidRPr="000C6804">
              <w:rPr>
                <w:rFonts w:ascii="仿宋" w:eastAsia="仿宋" w:hAnsi="仿宋" w:hint="eastAsia"/>
                <w:szCs w:val="24"/>
              </w:rPr>
              <w:t>得</w:t>
            </w:r>
            <w:r w:rsidR="00CF3560">
              <w:rPr>
                <w:rFonts w:ascii="仿宋" w:eastAsia="仿宋" w:hAnsi="仿宋"/>
                <w:szCs w:val="24"/>
              </w:rPr>
              <w:t>5</w:t>
            </w:r>
            <w:r w:rsidRPr="000C6804">
              <w:rPr>
                <w:rFonts w:ascii="仿宋" w:eastAsia="仿宋" w:hAnsi="仿宋" w:hint="eastAsia"/>
                <w:szCs w:val="24"/>
              </w:rPr>
              <w:t>分；</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lastRenderedPageBreak/>
              <w:t>质保期不满足招标文件要求，售后服务方案不够完善、响应时间长、培训不合理，</w:t>
            </w:r>
            <w:r w:rsidRPr="000C6804">
              <w:rPr>
                <w:rFonts w:ascii="仿宋" w:eastAsia="仿宋" w:hAnsi="仿宋" w:hint="eastAsia"/>
                <w:szCs w:val="24"/>
              </w:rPr>
              <w:t>得</w:t>
            </w:r>
            <w:r>
              <w:rPr>
                <w:rFonts w:ascii="仿宋" w:eastAsia="仿宋" w:hAnsi="仿宋"/>
                <w:szCs w:val="24"/>
              </w:rPr>
              <w:t>1</w:t>
            </w:r>
            <w:r w:rsidRPr="000C6804">
              <w:rPr>
                <w:rFonts w:ascii="仿宋" w:eastAsia="仿宋" w:hAnsi="仿宋" w:hint="eastAsia"/>
                <w:szCs w:val="24"/>
              </w:rPr>
              <w:t>分；</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质保期不满足招标文件要求，缺乏售后服务方案、培训方案等，</w:t>
            </w:r>
            <w:r w:rsidRPr="000C6804">
              <w:rPr>
                <w:rFonts w:ascii="仿宋" w:eastAsia="仿宋" w:hAnsi="仿宋" w:hint="eastAsia"/>
                <w:szCs w:val="24"/>
              </w:rPr>
              <w:t>得</w:t>
            </w:r>
            <w:r>
              <w:rPr>
                <w:rFonts w:ascii="仿宋" w:eastAsia="仿宋" w:hAnsi="仿宋"/>
                <w:szCs w:val="24"/>
              </w:rPr>
              <w:t>0</w:t>
            </w:r>
            <w:r>
              <w:rPr>
                <w:rFonts w:ascii="仿宋" w:eastAsia="仿宋" w:hAnsi="仿宋" w:hint="eastAsia"/>
                <w:szCs w:val="24"/>
              </w:rPr>
              <w:t>分。</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3.</w:t>
            </w:r>
            <w:r w:rsidRPr="006E0F9C">
              <w:rPr>
                <w:rFonts w:ascii="仿宋" w:eastAsia="仿宋" w:hAnsi="仿宋" w:hint="eastAsia"/>
                <w:szCs w:val="24"/>
                <w:highlight w:val="yellow"/>
              </w:rPr>
              <w:t>投标文件2分</w:t>
            </w:r>
            <w:r w:rsidRPr="000C6804">
              <w:rPr>
                <w:rFonts w:ascii="仿宋" w:eastAsia="仿宋" w:hAnsi="仿宋" w:hint="eastAsia"/>
                <w:szCs w:val="24"/>
              </w:rPr>
              <w:t>：文件装订牢固、</w:t>
            </w:r>
            <w:r>
              <w:rPr>
                <w:rFonts w:ascii="仿宋" w:eastAsia="仿宋" w:hAnsi="仿宋" w:hint="eastAsia"/>
                <w:szCs w:val="24"/>
              </w:rPr>
              <w:t>正反面打印</w:t>
            </w:r>
            <w:r>
              <w:rPr>
                <w:rFonts w:ascii="仿宋" w:eastAsia="仿宋" w:hAnsi="仿宋"/>
                <w:szCs w:val="24"/>
              </w:rPr>
              <w:t>、</w:t>
            </w:r>
            <w:r w:rsidRPr="000C6804">
              <w:rPr>
                <w:rFonts w:ascii="仿宋" w:eastAsia="仿宋" w:hAnsi="仿宋" w:hint="eastAsia"/>
                <w:szCs w:val="24"/>
              </w:rPr>
              <w:t>目录清楚、页码准确，完全响应招标文件要求提供相关资料、表格等，得2分；有欠缺的酌情扣分。</w:t>
            </w:r>
          </w:p>
        </w:tc>
        <w:tc>
          <w:tcPr>
            <w:tcW w:w="793" w:type="dxa"/>
            <w:vAlign w:val="center"/>
          </w:tcPr>
          <w:p w:rsidR="006C0045" w:rsidRPr="000C6804" w:rsidRDefault="00CF3560" w:rsidP="004E0A4B">
            <w:pPr>
              <w:spacing w:line="300" w:lineRule="auto"/>
              <w:ind w:leftChars="-1" w:left="-2"/>
              <w:jc w:val="left"/>
              <w:rPr>
                <w:rFonts w:ascii="仿宋" w:eastAsia="仿宋" w:hAnsi="仿宋"/>
                <w:b/>
                <w:szCs w:val="24"/>
              </w:rPr>
            </w:pPr>
            <w:r>
              <w:rPr>
                <w:rFonts w:ascii="仿宋" w:eastAsia="仿宋" w:hAnsi="仿宋" w:hint="eastAsia"/>
                <w:b/>
                <w:szCs w:val="24"/>
              </w:rPr>
              <w:lastRenderedPageBreak/>
              <w:t>0-2</w:t>
            </w:r>
            <w:r w:rsidR="006C0045">
              <w:rPr>
                <w:rFonts w:ascii="仿宋" w:eastAsia="仿宋" w:hAnsi="仿宋"/>
                <w:b/>
                <w:szCs w:val="24"/>
              </w:rPr>
              <w:t>5</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lastRenderedPageBreak/>
              <w:t>5</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节能环保</w:t>
            </w:r>
          </w:p>
        </w:tc>
        <w:tc>
          <w:tcPr>
            <w:tcW w:w="6521" w:type="dxa"/>
            <w:tcMar>
              <w:top w:w="15" w:type="dxa"/>
              <w:left w:w="15" w:type="dxa"/>
              <w:bottom w:w="0" w:type="dxa"/>
              <w:right w:w="15" w:type="dxa"/>
            </w:tcMar>
            <w:vAlign w:val="center"/>
          </w:tcPr>
          <w:p w:rsidR="006C0045" w:rsidRPr="000C6804" w:rsidRDefault="006C0045" w:rsidP="004E0A4B">
            <w:pPr>
              <w:spacing w:line="300" w:lineRule="auto"/>
              <w:jc w:val="left"/>
              <w:rPr>
                <w:rFonts w:ascii="仿宋" w:eastAsia="仿宋" w:hAnsi="仿宋"/>
                <w:szCs w:val="24"/>
              </w:rPr>
            </w:pPr>
            <w:r w:rsidRPr="000C6804">
              <w:rPr>
                <w:rFonts w:ascii="仿宋" w:eastAsia="仿宋" w:hAnsi="仿宋" w:hint="eastAsia"/>
                <w:szCs w:val="24"/>
              </w:rPr>
              <w:t>投标设备每有一项为现行有效的政府采购节能产品（不包括强制节能产品）或环境标志产品得0.2分，如果两者皆是得0.4分，最高不超过2分。</w:t>
            </w:r>
          </w:p>
          <w:p w:rsidR="006C0045" w:rsidRPr="000C6804" w:rsidRDefault="006C0045" w:rsidP="004E0A4B">
            <w:pPr>
              <w:spacing w:line="300" w:lineRule="auto"/>
              <w:jc w:val="left"/>
              <w:rPr>
                <w:rFonts w:ascii="仿宋" w:eastAsia="仿宋" w:hAnsi="仿宋"/>
                <w:szCs w:val="24"/>
              </w:rPr>
            </w:pPr>
            <w:r w:rsidRPr="000C6804">
              <w:rPr>
                <w:rFonts w:ascii="仿宋" w:eastAsia="仿宋" w:hAnsi="仿宋" w:hint="eastAsia"/>
                <w:szCs w:val="24"/>
              </w:rPr>
              <w:t>注：投标人自行提供政府采购节能产品或环境标志产品证明文件，否则不予考虑，具体要求详见后附说明。</w:t>
            </w: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0-2</w:t>
            </w:r>
          </w:p>
        </w:tc>
      </w:tr>
    </w:tbl>
    <w:p w:rsidR="006303F9" w:rsidRDefault="006303F9">
      <w:pPr>
        <w:rPr>
          <w:rFonts w:ascii="仿宋_GB2312" w:eastAsia="仿宋_GB2312" w:hAnsi="宋体"/>
          <w:szCs w:val="24"/>
        </w:rPr>
      </w:pPr>
    </w:p>
    <w:p w:rsidR="006303F9" w:rsidRDefault="00500826">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rsidR="006303F9" w:rsidRDefault="00500826">
      <w:pPr>
        <w:pStyle w:val="a7"/>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rsidR="006303F9" w:rsidRDefault="00D978C9" w:rsidP="00D978C9">
      <w:pPr>
        <w:pStyle w:val="a7"/>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D978C9" w:rsidRPr="00C7322D" w:rsidRDefault="00D978C9" w:rsidP="00D978C9">
      <w:pPr>
        <w:pStyle w:val="a7"/>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rsidR="002E73D2" w:rsidRDefault="00D978C9" w:rsidP="00D978C9">
      <w:pPr>
        <w:pStyle w:val="a7"/>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lastRenderedPageBreak/>
        <w:t>小型微型企业声明函</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6303F9" w:rsidRDefault="00500826">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rsidR="006303F9" w:rsidRDefault="006303F9">
      <w:pPr>
        <w:pStyle w:val="a7"/>
        <w:tabs>
          <w:tab w:val="left" w:pos="1275"/>
          <w:tab w:val="left" w:pos="1440"/>
          <w:tab w:val="left" w:pos="1620"/>
        </w:tabs>
        <w:spacing w:line="360" w:lineRule="auto"/>
        <w:ind w:leftChars="1995" w:left="4788"/>
        <w:rPr>
          <w:rFonts w:ascii="仿宋_GB2312" w:eastAsia="仿宋_GB2312" w:hAnsi="Times New Roman"/>
          <w:sz w:val="24"/>
          <w:szCs w:val="24"/>
        </w:rPr>
      </w:pPr>
    </w:p>
    <w:p w:rsidR="006303F9" w:rsidRDefault="00500826">
      <w:pPr>
        <w:pStyle w:val="a7"/>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rsidR="006604A9" w:rsidRDefault="006604A9"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lastRenderedPageBreak/>
        <w:t>残疾人福利性单位声明函</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rsidR="00D77F26" w:rsidRPr="00C7322D" w:rsidRDefault="00D77F26" w:rsidP="00D77F26">
      <w:pPr>
        <w:jc w:val="center"/>
        <w:rPr>
          <w:rFonts w:ascii="仿宋_GB2312" w:eastAsia="仿宋_GB2312" w:hAnsi="宋体"/>
          <w:b/>
          <w:bCs/>
        </w:rPr>
      </w:pP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rsidR="00D77F26" w:rsidRDefault="00D77F26" w:rsidP="00D77F26">
      <w:pPr>
        <w:pStyle w:val="a7"/>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 xml:space="preserve">         </w:t>
      </w:r>
      <w:r>
        <w:rPr>
          <w:rFonts w:ascii="仿宋" w:eastAsia="仿宋" w:hAnsi="仿宋"/>
          <w:sz w:val="24"/>
        </w:rPr>
        <w:t xml:space="preserve">                                         </w:t>
      </w:r>
      <w:r w:rsidRPr="00C7322D">
        <w:rPr>
          <w:rFonts w:ascii="仿宋" w:eastAsia="仿宋" w:hAnsi="仿宋" w:hint="eastAsia"/>
          <w:sz w:val="24"/>
        </w:rPr>
        <w:t>日期：</w:t>
      </w:r>
    </w:p>
    <w:p w:rsidR="00887F78" w:rsidRPr="00887F78" w:rsidRDefault="00887F78" w:rsidP="00887F78">
      <w:pPr>
        <w:pStyle w:val="a7"/>
        <w:spacing w:line="360" w:lineRule="auto"/>
        <w:ind w:firstLineChars="200" w:firstLine="480"/>
        <w:rPr>
          <w:rFonts w:ascii="仿宋_GB2312" w:eastAsia="仿宋_GB2312" w:hAnsi="宋体"/>
          <w:sz w:val="24"/>
          <w:szCs w:val="24"/>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rsidR="00BA390B" w:rsidRDefault="00BA390B" w:rsidP="00BA390B">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BA390B" w:rsidRDefault="00BA390B" w:rsidP="00BA390B">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w:t>
      </w:r>
      <w:r w:rsidR="009366A7">
        <w:rPr>
          <w:rFonts w:ascii="仿宋" w:eastAsia="仿宋" w:hAnsi="仿宋" w:hint="eastAsia"/>
        </w:rPr>
        <w:t>）公布的最新一期</w:t>
      </w:r>
      <w:r>
        <w:rPr>
          <w:rFonts w:ascii="仿宋" w:eastAsia="仿宋" w:hAnsi="仿宋" w:hint="eastAsia"/>
        </w:rPr>
        <w:t>“节能产品政府采购清单”目录中（须打印清单所在页并标注出所在位置），非政府采购强制采购节能产品按照节能产品得分规则加分。</w:t>
      </w:r>
    </w:p>
    <w:p w:rsidR="00BA390B" w:rsidRDefault="00BA390B" w:rsidP="00BA390B">
      <w:pPr>
        <w:ind w:firstLineChars="250" w:firstLine="600"/>
        <w:rPr>
          <w:rFonts w:ascii="仿宋" w:eastAsia="仿宋" w:hAnsi="仿宋"/>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rsidR="00BA390B" w:rsidRDefault="00BA390B" w:rsidP="00BA390B">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所在页并标注出所在位置），按照环境标志产品得分规则加分。</w:t>
      </w:r>
    </w:p>
    <w:p w:rsidR="00316422" w:rsidRDefault="00316422" w:rsidP="00BA390B">
      <w:pPr>
        <w:pStyle w:val="a7"/>
        <w:tabs>
          <w:tab w:val="left" w:pos="1275"/>
          <w:tab w:val="left" w:pos="1440"/>
          <w:tab w:val="left" w:pos="1620"/>
        </w:tabs>
        <w:spacing w:line="360" w:lineRule="auto"/>
        <w:rPr>
          <w:rFonts w:ascii="仿宋_GB2312" w:eastAsia="仿宋_GB2312"/>
          <w:b/>
          <w:sz w:val="24"/>
          <w:szCs w:val="24"/>
        </w:rPr>
      </w:pPr>
    </w:p>
    <w:p w:rsidR="00BA390B" w:rsidRPr="00887F78"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w:t>
      </w:r>
      <w:r w:rsidRPr="00887F78">
        <w:rPr>
          <w:rFonts w:ascii="仿宋_GB2312" w:eastAsia="仿宋_GB2312" w:hint="eastAsia"/>
          <w:b/>
          <w:sz w:val="24"/>
          <w:szCs w:val="24"/>
        </w:rPr>
        <w:t>同品牌产品投标情况处理</w:t>
      </w:r>
    </w:p>
    <w:p w:rsidR="00F4055E" w:rsidRDefault="00F2063C" w:rsidP="00BA390B">
      <w:pPr>
        <w:pStyle w:val="a7"/>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rsidR="00BA390B" w:rsidRPr="00887F78" w:rsidRDefault="00F2063C" w:rsidP="00BA390B">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4）经评标委员会认定评分畸高、畸低的。</w:t>
      </w:r>
    </w:p>
    <w:p w:rsidR="00D978C9" w:rsidRPr="00D978C9" w:rsidRDefault="00BA390B" w:rsidP="00BA390B">
      <w:pPr>
        <w:pStyle w:val="a7"/>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157" w:rsidRDefault="00AA1157">
      <w:pPr>
        <w:spacing w:line="240" w:lineRule="auto"/>
      </w:pPr>
      <w:r>
        <w:separator/>
      </w:r>
    </w:p>
  </w:endnote>
  <w:endnote w:type="continuationSeparator" w:id="0">
    <w:p w:rsidR="00AA1157" w:rsidRDefault="00AA11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60" w:rsidRDefault="00CF3560">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F3560" w:rsidRDefault="00CF356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60" w:rsidRDefault="00CF3560">
    <w:pPr>
      <w:pStyle w:val="aa"/>
      <w:jc w:val="center"/>
    </w:pPr>
    <w:r>
      <w:rPr>
        <w:rStyle w:val="ad"/>
      </w:rPr>
      <w:fldChar w:fldCharType="begin"/>
    </w:r>
    <w:r>
      <w:rPr>
        <w:rStyle w:val="ad"/>
      </w:rPr>
      <w:instrText xml:space="preserve"> PAGE </w:instrText>
    </w:r>
    <w:r>
      <w:rPr>
        <w:rStyle w:val="ad"/>
      </w:rPr>
      <w:fldChar w:fldCharType="separate"/>
    </w:r>
    <w:r w:rsidR="00FD245E">
      <w:rPr>
        <w:rStyle w:val="ad"/>
        <w:noProof/>
      </w:rPr>
      <w:t>3</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60" w:rsidRDefault="00CF3560">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60" w:rsidRDefault="00CF3560">
    <w:pPr>
      <w:pStyle w:val="aa"/>
      <w:framePr w:wrap="around" w:vAnchor="text" w:hAnchor="margin" w:xAlign="center" w:y="1"/>
      <w:rPr>
        <w:rStyle w:val="ad"/>
      </w:rPr>
    </w:pPr>
    <w:r>
      <w:fldChar w:fldCharType="begin"/>
    </w:r>
    <w:r>
      <w:rPr>
        <w:rStyle w:val="ad"/>
      </w:rPr>
      <w:instrText xml:space="preserve">PAGE  </w:instrText>
    </w:r>
    <w:r>
      <w:fldChar w:fldCharType="end"/>
    </w:r>
  </w:p>
  <w:p w:rsidR="00CF3560" w:rsidRDefault="00CF3560">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60" w:rsidRDefault="00CF3560">
    <w:pPr>
      <w:pStyle w:val="aa"/>
      <w:framePr w:wrap="around" w:vAnchor="text" w:hAnchor="margin" w:xAlign="center" w:y="1"/>
      <w:rPr>
        <w:rStyle w:val="ad"/>
      </w:rPr>
    </w:pPr>
    <w:r>
      <w:fldChar w:fldCharType="begin"/>
    </w:r>
    <w:r>
      <w:rPr>
        <w:rStyle w:val="ad"/>
      </w:rPr>
      <w:instrText xml:space="preserve">PAGE  </w:instrText>
    </w:r>
    <w:r>
      <w:fldChar w:fldCharType="separate"/>
    </w:r>
    <w:r w:rsidR="00FD245E">
      <w:rPr>
        <w:rStyle w:val="ad"/>
        <w:noProof/>
      </w:rPr>
      <w:t>64</w:t>
    </w:r>
    <w:r>
      <w:fldChar w:fldCharType="end"/>
    </w:r>
  </w:p>
  <w:p w:rsidR="00CF3560" w:rsidRDefault="00CF3560">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60" w:rsidRDefault="00CF3560">
    <w:pPr>
      <w:pStyle w:val="aa"/>
      <w:jc w:val="center"/>
    </w:pPr>
    <w:r>
      <w:fldChar w:fldCharType="begin"/>
    </w:r>
    <w:r>
      <w:rPr>
        <w:rStyle w:val="ad"/>
      </w:rPr>
      <w:instrText xml:space="preserve"> PAGE </w:instrText>
    </w:r>
    <w:r>
      <w:fldChar w:fldCharType="separate"/>
    </w:r>
    <w:r w:rsidR="00FD245E">
      <w:rPr>
        <w:rStyle w:val="ad"/>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157" w:rsidRDefault="00AA1157">
      <w:pPr>
        <w:spacing w:line="240" w:lineRule="auto"/>
      </w:pPr>
      <w:r>
        <w:separator/>
      </w:r>
    </w:p>
  </w:footnote>
  <w:footnote w:type="continuationSeparator" w:id="0">
    <w:p w:rsidR="00AA1157" w:rsidRDefault="00AA11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60" w:rsidRDefault="00CF3560">
    <w:pPr>
      <w:pStyle w:val="ab"/>
      <w:jc w:val="left"/>
      <w:rPr>
        <w:rFonts w:ascii="宋体"/>
      </w:rPr>
    </w:pPr>
    <w:r>
      <w:rPr>
        <w:rFonts w:ascii="宋体" w:hint="eastAsia"/>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60" w:rsidRDefault="00CF3560">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5">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6">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7">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8">
    <w:nsid w:val="1C23126A"/>
    <w:multiLevelType w:val="hybridMultilevel"/>
    <w:tmpl w:val="6750E60C"/>
    <w:lvl w:ilvl="0" w:tplc="88A219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DFA2A3E"/>
    <w:multiLevelType w:val="hybridMultilevel"/>
    <w:tmpl w:val="9B7C6BC6"/>
    <w:lvl w:ilvl="0" w:tplc="C270CB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11">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35122987"/>
    <w:multiLevelType w:val="hybridMultilevel"/>
    <w:tmpl w:val="069CFA16"/>
    <w:lvl w:ilvl="0" w:tplc="ABBCCA6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5">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6">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7">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523C09B1"/>
    <w:multiLevelType w:val="hybridMultilevel"/>
    <w:tmpl w:val="1966C236"/>
    <w:lvl w:ilvl="0" w:tplc="40B6158C">
      <w:start w:val="1"/>
      <w:numFmt w:val="low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9">
    <w:nsid w:val="53233DA4"/>
    <w:multiLevelType w:val="hybridMultilevel"/>
    <w:tmpl w:val="D8E2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2">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23">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4">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5">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6">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7">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29">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0">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21"/>
  </w:num>
  <w:num w:numId="2">
    <w:abstractNumId w:val="25"/>
  </w:num>
  <w:num w:numId="3">
    <w:abstractNumId w:val="15"/>
  </w:num>
  <w:num w:numId="4">
    <w:abstractNumId w:val="6"/>
  </w:num>
  <w:num w:numId="5">
    <w:abstractNumId w:val="26"/>
  </w:num>
  <w:num w:numId="6">
    <w:abstractNumId w:val="28"/>
  </w:num>
  <w:num w:numId="7">
    <w:abstractNumId w:val="24"/>
  </w:num>
  <w:num w:numId="8">
    <w:abstractNumId w:val="23"/>
  </w:num>
  <w:num w:numId="9">
    <w:abstractNumId w:val="22"/>
  </w:num>
  <w:num w:numId="10">
    <w:abstractNumId w:val="5"/>
  </w:num>
  <w:num w:numId="11">
    <w:abstractNumId w:val="10"/>
  </w:num>
  <w:num w:numId="12">
    <w:abstractNumId w:val="30"/>
  </w:num>
  <w:num w:numId="13">
    <w:abstractNumId w:val="14"/>
  </w:num>
  <w:num w:numId="14">
    <w:abstractNumId w:val="16"/>
  </w:num>
  <w:num w:numId="15">
    <w:abstractNumId w:val="4"/>
  </w:num>
  <w:num w:numId="16">
    <w:abstractNumId w:val="27"/>
  </w:num>
  <w:num w:numId="17">
    <w:abstractNumId w:val="20"/>
  </w:num>
  <w:num w:numId="18">
    <w:abstractNumId w:val="7"/>
  </w:num>
  <w:num w:numId="19">
    <w:abstractNumId w:val="1"/>
  </w:num>
  <w:num w:numId="20">
    <w:abstractNumId w:val="29"/>
  </w:num>
  <w:num w:numId="21">
    <w:abstractNumId w:val="12"/>
  </w:num>
  <w:num w:numId="22">
    <w:abstractNumId w:val="3"/>
  </w:num>
  <w:num w:numId="23">
    <w:abstractNumId w:val="17"/>
  </w:num>
  <w:num w:numId="24">
    <w:abstractNumId w:val="11"/>
  </w:num>
  <w:num w:numId="25">
    <w:abstractNumId w:val="19"/>
  </w:num>
  <w:num w:numId="26">
    <w:abstractNumId w:val="2"/>
  </w:num>
  <w:num w:numId="27">
    <w:abstractNumId w:val="8"/>
  </w:num>
  <w:num w:numId="28">
    <w:abstractNumId w:val="13"/>
  </w:num>
  <w:num w:numId="29">
    <w:abstractNumId w:val="9"/>
  </w:num>
  <w:num w:numId="3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7D76"/>
    <w:rsid w:val="001C0629"/>
    <w:rsid w:val="001C0C6A"/>
    <w:rsid w:val="001C141A"/>
    <w:rsid w:val="001C1485"/>
    <w:rsid w:val="001C3AD9"/>
    <w:rsid w:val="001C41EF"/>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2FDC"/>
    <w:rsid w:val="00383124"/>
    <w:rsid w:val="00383E77"/>
    <w:rsid w:val="00384817"/>
    <w:rsid w:val="00384A91"/>
    <w:rsid w:val="00385997"/>
    <w:rsid w:val="00386B4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4E47"/>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69B"/>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2BD5"/>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1E2A"/>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2DC"/>
    <w:rsid w:val="007539CB"/>
    <w:rsid w:val="007545E0"/>
    <w:rsid w:val="007551D2"/>
    <w:rsid w:val="007554AD"/>
    <w:rsid w:val="00756E2A"/>
    <w:rsid w:val="00757CB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5AF"/>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5E4"/>
    <w:rsid w:val="008349A4"/>
    <w:rsid w:val="00834C66"/>
    <w:rsid w:val="00836B29"/>
    <w:rsid w:val="00840A53"/>
    <w:rsid w:val="00841649"/>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671A1"/>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228E"/>
    <w:rsid w:val="00A9315C"/>
    <w:rsid w:val="00A93887"/>
    <w:rsid w:val="00A93985"/>
    <w:rsid w:val="00A93CC1"/>
    <w:rsid w:val="00A96CF7"/>
    <w:rsid w:val="00A975B3"/>
    <w:rsid w:val="00AA0CED"/>
    <w:rsid w:val="00AA1157"/>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AD0"/>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D44"/>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4E03"/>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1C36"/>
    <w:rsid w:val="00C726C2"/>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317"/>
    <w:rsid w:val="00CB1BE9"/>
    <w:rsid w:val="00CB2E29"/>
    <w:rsid w:val="00CB5A76"/>
    <w:rsid w:val="00CB5ABD"/>
    <w:rsid w:val="00CB7EE0"/>
    <w:rsid w:val="00CC07D4"/>
    <w:rsid w:val="00CC0920"/>
    <w:rsid w:val="00CC192A"/>
    <w:rsid w:val="00CC1C98"/>
    <w:rsid w:val="00CC2051"/>
    <w:rsid w:val="00CC2A0D"/>
    <w:rsid w:val="00CC2DE8"/>
    <w:rsid w:val="00CC34E2"/>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560"/>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C9E"/>
    <w:rsid w:val="00D64430"/>
    <w:rsid w:val="00D64A57"/>
    <w:rsid w:val="00D65485"/>
    <w:rsid w:val="00D6553E"/>
    <w:rsid w:val="00D66DE0"/>
    <w:rsid w:val="00D67B87"/>
    <w:rsid w:val="00D726F5"/>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6554"/>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3378"/>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870FB"/>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C18"/>
    <w:rsid w:val="00F1649A"/>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698D"/>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8CA"/>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245E"/>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9B68E-1E74-4F83-87E0-8B84F8F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basedOn w:val="a"/>
    <w:next w:val="a"/>
    <w:link w:val="1Char"/>
    <w:uiPriority w:val="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Char"/>
    <w:uiPriority w:val="9"/>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21917"/>
    <w:rPr>
      <w:b/>
      <w:bCs/>
    </w:rPr>
  </w:style>
  <w:style w:type="paragraph" w:styleId="a4">
    <w:name w:val="annotation text"/>
    <w:basedOn w:val="a"/>
    <w:link w:val="Char1"/>
    <w:uiPriority w:val="99"/>
    <w:unhideWhenUsed/>
    <w:qFormat/>
    <w:rsid w:val="00521917"/>
    <w:pPr>
      <w:jc w:val="left"/>
    </w:pPr>
  </w:style>
  <w:style w:type="paragraph" w:styleId="a5">
    <w:name w:val="Body Text"/>
    <w:basedOn w:val="a"/>
    <w:link w:val="Char0"/>
    <w:uiPriority w:val="99"/>
    <w:unhideWhenUsed/>
    <w:qFormat/>
    <w:rsid w:val="00521917"/>
    <w:pPr>
      <w:spacing w:after="120"/>
    </w:pPr>
  </w:style>
  <w:style w:type="paragraph" w:styleId="a6">
    <w:name w:val="Body Text Indent"/>
    <w:basedOn w:val="a"/>
    <w:link w:val="Char2"/>
    <w:qFormat/>
    <w:rsid w:val="00521917"/>
    <w:pPr>
      <w:spacing w:after="120" w:line="240" w:lineRule="auto"/>
      <w:ind w:leftChars="200" w:left="420"/>
    </w:pPr>
    <w:rPr>
      <w:rFonts w:ascii="Times New Roman" w:eastAsia="宋体" w:hAnsi="Times New Roman" w:cs="Times New Roman"/>
      <w:sz w:val="21"/>
      <w:szCs w:val="24"/>
    </w:rPr>
  </w:style>
  <w:style w:type="paragraph" w:styleId="a7">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Char3"/>
    <w:qFormat/>
    <w:rsid w:val="00521917"/>
    <w:pPr>
      <w:spacing w:line="240" w:lineRule="auto"/>
    </w:pPr>
    <w:rPr>
      <w:rFonts w:ascii="宋体" w:eastAsia="宋体" w:hAnsi="Courier New" w:cs="Times New Roman"/>
      <w:sz w:val="21"/>
      <w:szCs w:val="20"/>
    </w:rPr>
  </w:style>
  <w:style w:type="paragraph" w:styleId="a8">
    <w:name w:val="Date"/>
    <w:basedOn w:val="a"/>
    <w:next w:val="a"/>
    <w:link w:val="Char4"/>
    <w:qFormat/>
    <w:rsid w:val="00521917"/>
    <w:pPr>
      <w:spacing w:line="240" w:lineRule="auto"/>
    </w:pPr>
    <w:rPr>
      <w:rFonts w:ascii="Times New Roman" w:eastAsia="楷体" w:hAnsi="Times New Roman" w:cs="Times New Roman"/>
      <w:sz w:val="32"/>
      <w:szCs w:val="20"/>
    </w:rPr>
  </w:style>
  <w:style w:type="paragraph" w:styleId="20">
    <w:name w:val="Body Text Indent 2"/>
    <w:basedOn w:val="a"/>
    <w:link w:val="2Char0"/>
    <w:uiPriority w:val="99"/>
    <w:unhideWhenUsed/>
    <w:rsid w:val="00521917"/>
    <w:pPr>
      <w:spacing w:after="120" w:line="480" w:lineRule="auto"/>
      <w:ind w:leftChars="200" w:left="420"/>
    </w:pPr>
  </w:style>
  <w:style w:type="paragraph" w:styleId="a9">
    <w:name w:val="Balloon Text"/>
    <w:basedOn w:val="a"/>
    <w:link w:val="Char5"/>
    <w:uiPriority w:val="99"/>
    <w:unhideWhenUsed/>
    <w:qFormat/>
    <w:rsid w:val="00521917"/>
    <w:pPr>
      <w:spacing w:line="240" w:lineRule="auto"/>
    </w:pPr>
    <w:rPr>
      <w:sz w:val="18"/>
      <w:szCs w:val="18"/>
    </w:rPr>
  </w:style>
  <w:style w:type="paragraph" w:styleId="aa">
    <w:name w:val="footer"/>
    <w:basedOn w:val="a"/>
    <w:link w:val="Char6"/>
    <w:uiPriority w:val="99"/>
    <w:unhideWhenUsed/>
    <w:qFormat/>
    <w:rsid w:val="00521917"/>
    <w:pPr>
      <w:tabs>
        <w:tab w:val="center" w:pos="4153"/>
        <w:tab w:val="right" w:pos="8306"/>
      </w:tabs>
      <w:snapToGrid w:val="0"/>
      <w:jc w:val="left"/>
    </w:pPr>
    <w:rPr>
      <w:sz w:val="18"/>
      <w:szCs w:val="18"/>
    </w:rPr>
  </w:style>
  <w:style w:type="paragraph" w:styleId="ab">
    <w:name w:val="header"/>
    <w:basedOn w:val="a"/>
    <w:link w:val="Char7"/>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
    <w:link w:val="3Char0"/>
    <w:uiPriority w:val="99"/>
    <w:unhideWhenUsed/>
    <w:qFormat/>
    <w:rsid w:val="00521917"/>
    <w:pPr>
      <w:spacing w:after="120"/>
      <w:ind w:leftChars="200" w:left="420"/>
    </w:pPr>
    <w:rPr>
      <w:sz w:val="16"/>
      <w:szCs w:val="16"/>
    </w:rPr>
  </w:style>
  <w:style w:type="paragraph" w:styleId="ac">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d">
    <w:name w:val="page number"/>
    <w:basedOn w:val="a0"/>
    <w:qFormat/>
    <w:rsid w:val="00521917"/>
  </w:style>
  <w:style w:type="character" w:styleId="ae">
    <w:name w:val="Hyperlink"/>
    <w:uiPriority w:val="99"/>
    <w:qFormat/>
    <w:rsid w:val="00521917"/>
    <w:rPr>
      <w:color w:val="0000FF"/>
      <w:u w:val="single"/>
    </w:rPr>
  </w:style>
  <w:style w:type="character" w:styleId="af">
    <w:name w:val="annotation reference"/>
    <w:basedOn w:val="a0"/>
    <w:uiPriority w:val="99"/>
    <w:unhideWhenUsed/>
    <w:qFormat/>
    <w:rsid w:val="00521917"/>
    <w:rPr>
      <w:sz w:val="21"/>
      <w:szCs w:val="21"/>
    </w:rPr>
  </w:style>
  <w:style w:type="table" w:styleId="af0">
    <w:name w:val="Table Grid"/>
    <w:basedOn w:val="a1"/>
    <w:qFormat/>
    <w:rsid w:val="0052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0"/>
    <w:link w:val="ab"/>
    <w:uiPriority w:val="99"/>
    <w:qFormat/>
    <w:rsid w:val="00521917"/>
    <w:rPr>
      <w:sz w:val="18"/>
      <w:szCs w:val="18"/>
    </w:rPr>
  </w:style>
  <w:style w:type="character" w:customStyle="1" w:styleId="Char6">
    <w:name w:val="页脚 Char"/>
    <w:basedOn w:val="a0"/>
    <w:link w:val="aa"/>
    <w:uiPriority w:val="99"/>
    <w:rsid w:val="00521917"/>
    <w:rPr>
      <w:sz w:val="18"/>
      <w:szCs w:val="18"/>
    </w:rPr>
  </w:style>
  <w:style w:type="paragraph" w:customStyle="1" w:styleId="11">
    <w:name w:val="列出段落1"/>
    <w:basedOn w:val="a"/>
    <w:link w:val="Char8"/>
    <w:qFormat/>
    <w:rsid w:val="00521917"/>
    <w:pPr>
      <w:ind w:firstLineChars="200" w:firstLine="420"/>
    </w:pPr>
  </w:style>
  <w:style w:type="character" w:customStyle="1" w:styleId="1Char">
    <w:name w:val="标题 1 Char"/>
    <w:basedOn w:val="a0"/>
    <w:link w:val="1"/>
    <w:uiPriority w:val="9"/>
    <w:qFormat/>
    <w:rsid w:val="00521917"/>
    <w:rPr>
      <w:rFonts w:ascii="Times New Roman" w:eastAsia="宋体" w:hAnsi="Times New Roman" w:cs="Times New Roman"/>
      <w:b/>
      <w:bCs/>
      <w:kern w:val="44"/>
      <w:sz w:val="28"/>
      <w:szCs w:val="44"/>
    </w:rPr>
  </w:style>
  <w:style w:type="character" w:customStyle="1" w:styleId="2Char">
    <w:name w:val="标题 2 Char"/>
    <w:basedOn w:val="a0"/>
    <w:link w:val="2"/>
    <w:uiPriority w:val="9"/>
    <w:qFormat/>
    <w:rsid w:val="0052191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21917"/>
    <w:rPr>
      <w:b/>
      <w:bCs/>
      <w:sz w:val="32"/>
      <w:szCs w:val="32"/>
    </w:rPr>
  </w:style>
  <w:style w:type="character" w:customStyle="1" w:styleId="4Char">
    <w:name w:val="标题 4 Char"/>
    <w:basedOn w:val="a0"/>
    <w:link w:val="4"/>
    <w:uiPriority w:val="9"/>
    <w:qFormat/>
    <w:rsid w:val="00521917"/>
    <w:rPr>
      <w:rFonts w:asciiTheme="majorHAnsi" w:eastAsiaTheme="majorEastAsia" w:hAnsiTheme="majorHAnsi" w:cstheme="majorBidi"/>
      <w:b/>
      <w:bCs/>
      <w:sz w:val="28"/>
      <w:szCs w:val="28"/>
    </w:rPr>
  </w:style>
  <w:style w:type="character" w:customStyle="1" w:styleId="Char2">
    <w:name w:val="正文文本缩进 Char"/>
    <w:basedOn w:val="a0"/>
    <w:link w:val="a6"/>
    <w:qFormat/>
    <w:rsid w:val="00521917"/>
    <w:rPr>
      <w:rFonts w:ascii="Times New Roman" w:eastAsia="宋体" w:hAnsi="Times New Roman" w:cs="Times New Roman"/>
      <w:szCs w:val="24"/>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7"/>
    <w:qFormat/>
    <w:rsid w:val="00521917"/>
    <w:rPr>
      <w:rFonts w:ascii="宋体" w:eastAsia="宋体" w:hAnsi="Courier New" w:cs="Times New Roman"/>
      <w:szCs w:val="20"/>
    </w:rPr>
  </w:style>
  <w:style w:type="character" w:customStyle="1" w:styleId="3Char0">
    <w:name w:val="正文文本缩进 3 Char"/>
    <w:basedOn w:val="a0"/>
    <w:link w:val="30"/>
    <w:uiPriority w:val="99"/>
    <w:semiHidden/>
    <w:rsid w:val="00521917"/>
    <w:rPr>
      <w:sz w:val="16"/>
      <w:szCs w:val="16"/>
    </w:rPr>
  </w:style>
  <w:style w:type="character" w:customStyle="1" w:styleId="5Char">
    <w:name w:val="标题 5 Char"/>
    <w:basedOn w:val="a0"/>
    <w:link w:val="5"/>
    <w:uiPriority w:val="9"/>
    <w:qFormat/>
    <w:rsid w:val="00521917"/>
    <w:rPr>
      <w:b/>
      <w:bCs/>
      <w:sz w:val="28"/>
      <w:szCs w:val="28"/>
    </w:rPr>
  </w:style>
  <w:style w:type="character" w:customStyle="1" w:styleId="Char8">
    <w:name w:val="列出段落 Char"/>
    <w:link w:val="11"/>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sid w:val="00521917"/>
    <w:rPr>
      <w:rFonts w:asciiTheme="majorHAnsi" w:eastAsiaTheme="majorEastAsia" w:hAnsiTheme="majorHAnsi" w:cstheme="majorBidi"/>
      <w:b/>
      <w:bCs/>
      <w:sz w:val="24"/>
      <w:szCs w:val="24"/>
    </w:rPr>
  </w:style>
  <w:style w:type="paragraph" w:customStyle="1" w:styleId="21">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Char5">
    <w:name w:val="批注框文本 Char"/>
    <w:basedOn w:val="a0"/>
    <w:link w:val="a9"/>
    <w:uiPriority w:val="99"/>
    <w:semiHidden/>
    <w:rsid w:val="00521917"/>
    <w:rPr>
      <w:sz w:val="18"/>
      <w:szCs w:val="18"/>
    </w:rPr>
  </w:style>
  <w:style w:type="character" w:customStyle="1" w:styleId="Char0">
    <w:name w:val="正文文本 Char"/>
    <w:basedOn w:val="a0"/>
    <w:link w:val="a5"/>
    <w:uiPriority w:val="99"/>
    <w:semiHidden/>
    <w:qFormat/>
    <w:rsid w:val="00521917"/>
    <w:rPr>
      <w:sz w:val="24"/>
    </w:rPr>
  </w:style>
  <w:style w:type="paragraph" w:customStyle="1" w:styleId="12">
    <w:name w:val="无间隔1"/>
    <w:uiPriority w:val="1"/>
    <w:qFormat/>
    <w:rsid w:val="00521917"/>
    <w:pPr>
      <w:widowControl w:val="0"/>
      <w:jc w:val="both"/>
    </w:pPr>
    <w:rPr>
      <w:kern w:val="2"/>
      <w:sz w:val="24"/>
      <w:szCs w:val="22"/>
    </w:rPr>
  </w:style>
  <w:style w:type="character" w:customStyle="1" w:styleId="Char4">
    <w:name w:val="日期 Char"/>
    <w:basedOn w:val="a0"/>
    <w:link w:val="a8"/>
    <w:qFormat/>
    <w:rsid w:val="00521917"/>
    <w:rPr>
      <w:rFonts w:ascii="Times New Roman" w:eastAsia="楷体" w:hAnsi="Times New Roman" w:cs="Times New Roman"/>
      <w:sz w:val="32"/>
      <w:szCs w:val="20"/>
    </w:rPr>
  </w:style>
  <w:style w:type="character" w:customStyle="1" w:styleId="Char10">
    <w:name w:val="纯文本 Char1"/>
    <w:qFormat/>
    <w:rsid w:val="00521917"/>
    <w:rPr>
      <w:rFonts w:ascii="宋体" w:hAnsi="Courier New"/>
      <w:kern w:val="2"/>
      <w:sz w:val="21"/>
    </w:rPr>
  </w:style>
  <w:style w:type="character" w:customStyle="1" w:styleId="Char1">
    <w:name w:val="批注文字 Char1"/>
    <w:basedOn w:val="a0"/>
    <w:link w:val="a4"/>
    <w:qFormat/>
    <w:rsid w:val="00521917"/>
    <w:rPr>
      <w:sz w:val="24"/>
    </w:rPr>
  </w:style>
  <w:style w:type="character" w:customStyle="1" w:styleId="Char">
    <w:name w:val="批注主题 Char"/>
    <w:basedOn w:val="Char1"/>
    <w:link w:val="a3"/>
    <w:uiPriority w:val="99"/>
    <w:semiHidden/>
    <w:qFormat/>
    <w:rsid w:val="00521917"/>
    <w:rPr>
      <w:b/>
      <w:bCs/>
      <w:sz w:val="24"/>
    </w:rPr>
  </w:style>
  <w:style w:type="paragraph" w:customStyle="1" w:styleId="31">
    <w:name w:val="列出段落3"/>
    <w:basedOn w:val="a"/>
    <w:uiPriority w:val="34"/>
    <w:unhideWhenUsed/>
    <w:qFormat/>
    <w:rsid w:val="00521917"/>
    <w:pPr>
      <w:ind w:firstLineChars="200" w:firstLine="420"/>
    </w:pPr>
  </w:style>
  <w:style w:type="character" w:customStyle="1" w:styleId="2Char0">
    <w:name w:val="正文文本缩进 2 Char"/>
    <w:basedOn w:val="a0"/>
    <w:link w:val="20"/>
    <w:uiPriority w:val="99"/>
    <w:semiHidden/>
    <w:qFormat/>
    <w:rsid w:val="00521917"/>
    <w:rPr>
      <w:kern w:val="2"/>
      <w:sz w:val="24"/>
      <w:szCs w:val="22"/>
    </w:rPr>
  </w:style>
  <w:style w:type="paragraph" w:styleId="af1">
    <w:name w:val="List Paragraph"/>
    <w:basedOn w:val="a"/>
    <w:link w:val="Char11"/>
    <w:uiPriority w:val="34"/>
    <w:qFormat/>
    <w:rsid w:val="00D21639"/>
    <w:pPr>
      <w:spacing w:line="240" w:lineRule="auto"/>
      <w:ind w:firstLineChars="200" w:firstLine="420"/>
    </w:pPr>
    <w:rPr>
      <w:rFonts w:ascii="Calibri" w:eastAsia="宋体" w:hAnsi="Calibri" w:cs="Times New Roman"/>
      <w:sz w:val="21"/>
    </w:rPr>
  </w:style>
  <w:style w:type="character" w:customStyle="1" w:styleId="Char9">
    <w:name w:val="正文缩进 Char"/>
    <w:aliases w:val="特点 Char,表正文 Char,正文非缩进 Char,二 Char,ALT+Z Char,段11 Char,段12 Char,段111 Char,段13 Char,段112 Char,段14 Char,段113 Char,段15 Char,段114 Char,段16 Char,段17 Char,段115 Char,段18 Char,段116 Char,段19 Char,段117 Char,段110 Char,段118 Char,段119 Char,段121 Char"/>
    <w:link w:val="af2"/>
    <w:rsid w:val="00454F92"/>
    <w:rPr>
      <w:rFonts w:ascii="宋体"/>
      <w:sz w:val="24"/>
    </w:rPr>
  </w:style>
  <w:style w:type="paragraph" w:styleId="af2">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
    <w:basedOn w:val="a"/>
    <w:link w:val="Char9"/>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rsid w:val="00867F5F"/>
    <w:rPr>
      <w:rFonts w:ascii="宋体" w:eastAsia="宋体" w:hAnsi="Times New Roman" w:cs="Times New Roman"/>
      <w:b/>
      <w:kern w:val="2"/>
      <w:sz w:val="24"/>
      <w:szCs w:val="24"/>
    </w:rPr>
  </w:style>
  <w:style w:type="character" w:customStyle="1" w:styleId="8Char">
    <w:name w:val="标题 8 Char"/>
    <w:basedOn w:val="a0"/>
    <w:link w:val="8"/>
    <w:uiPriority w:val="9"/>
    <w:rsid w:val="00867F5F"/>
    <w:rPr>
      <w:rFonts w:ascii="宋体" w:eastAsia="宋体" w:hAnsi="Arial" w:cs="Times New Roman"/>
      <w:b/>
      <w:kern w:val="2"/>
      <w:sz w:val="24"/>
      <w:szCs w:val="24"/>
    </w:rPr>
  </w:style>
  <w:style w:type="character" w:customStyle="1" w:styleId="9Char">
    <w:name w:val="标题 9 Char"/>
    <w:basedOn w:val="a0"/>
    <w:link w:val="9"/>
    <w:uiPriority w:val="9"/>
    <w:rsid w:val="00867F5F"/>
    <w:rPr>
      <w:rFonts w:ascii="宋体" w:eastAsia="宋体" w:hAnsi="Arial" w:cs="Times New Roman"/>
      <w:b/>
      <w:kern w:val="2"/>
      <w:sz w:val="24"/>
      <w:szCs w:val="24"/>
    </w:rPr>
  </w:style>
  <w:style w:type="character" w:customStyle="1" w:styleId="2Char1">
    <w:name w:val="标题 2 Char1"/>
    <w:rsid w:val="00867F5F"/>
    <w:rPr>
      <w:rFonts w:ascii="Arial" w:eastAsia="黑体" w:hAnsi="Arial" w:cs="Times New Roman"/>
      <w:b/>
      <w:kern w:val="0"/>
      <w:sz w:val="30"/>
      <w:szCs w:val="20"/>
    </w:rPr>
  </w:style>
  <w:style w:type="character" w:customStyle="1" w:styleId="Chara">
    <w:name w:val="标题 Char"/>
    <w:link w:val="af3"/>
    <w:rsid w:val="00867F5F"/>
    <w:rPr>
      <w:rFonts w:ascii="Cambria" w:hAnsi="Cambria"/>
      <w:b/>
      <w:sz w:val="32"/>
    </w:rPr>
  </w:style>
  <w:style w:type="character" w:customStyle="1" w:styleId="Char12">
    <w:name w:val="标题 Char1"/>
    <w:uiPriority w:val="10"/>
    <w:rsid w:val="00867F5F"/>
    <w:rPr>
      <w:rFonts w:ascii="Cambria" w:eastAsia="宋体" w:hAnsi="Cambria" w:cs="Times New Roman"/>
      <w:b/>
      <w:bCs/>
      <w:sz w:val="32"/>
      <w:szCs w:val="32"/>
    </w:rPr>
  </w:style>
  <w:style w:type="paragraph" w:styleId="af3">
    <w:name w:val="Title"/>
    <w:basedOn w:val="a"/>
    <w:next w:val="a"/>
    <w:link w:val="Chara"/>
    <w:qFormat/>
    <w:rsid w:val="00867F5F"/>
    <w:pPr>
      <w:spacing w:before="240" w:after="60" w:line="240" w:lineRule="auto"/>
      <w:jc w:val="center"/>
      <w:outlineLvl w:val="0"/>
    </w:pPr>
    <w:rPr>
      <w:rFonts w:ascii="Cambria" w:hAnsi="Cambria"/>
      <w:b/>
      <w:kern w:val="0"/>
      <w:sz w:val="32"/>
      <w:szCs w:val="20"/>
    </w:rPr>
  </w:style>
  <w:style w:type="character" w:customStyle="1" w:styleId="Char20">
    <w:name w:val="标题 Char2"/>
    <w:basedOn w:val="a0"/>
    <w:uiPriority w:val="10"/>
    <w:rsid w:val="00867F5F"/>
    <w:rPr>
      <w:rFonts w:asciiTheme="majorHAnsi" w:eastAsia="宋体" w:hAnsiTheme="majorHAnsi" w:cstheme="majorBidi"/>
      <w:b/>
      <w:bCs/>
      <w:kern w:val="2"/>
      <w:sz w:val="32"/>
      <w:szCs w:val="32"/>
    </w:rPr>
  </w:style>
  <w:style w:type="paragraph" w:styleId="af4">
    <w:name w:val="No Spacing"/>
    <w:uiPriority w:val="1"/>
    <w:qFormat/>
    <w:rsid w:val="00867F5F"/>
    <w:pPr>
      <w:widowControl w:val="0"/>
      <w:jc w:val="both"/>
    </w:pPr>
    <w:rPr>
      <w:rFonts w:ascii="等线" w:eastAsia="等线" w:hAnsi="等线" w:cs="Times New Roman"/>
      <w:kern w:val="2"/>
      <w:sz w:val="21"/>
      <w:szCs w:val="22"/>
    </w:rPr>
  </w:style>
  <w:style w:type="paragraph" w:styleId="af5">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b">
    <w:name w:val="批注文字 Char"/>
    <w:uiPriority w:val="99"/>
    <w:qFormat/>
    <w:rsid w:val="008D5B47"/>
    <w:rPr>
      <w:sz w:val="24"/>
    </w:rPr>
  </w:style>
  <w:style w:type="character" w:customStyle="1" w:styleId="Char11">
    <w:name w:val="列出段落 Char1"/>
    <w:link w:val="af1"/>
    <w:uiPriority w:val="34"/>
    <w:rsid w:val="0011689B"/>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075459-FE64-495E-805C-AD6AECCE1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66</Pages>
  <Words>5630</Words>
  <Characters>32091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用户</cp:lastModifiedBy>
  <cp:revision>23</cp:revision>
  <cp:lastPrinted>2018-06-19T09:56:00Z</cp:lastPrinted>
  <dcterms:created xsi:type="dcterms:W3CDTF">2018-11-09T01:13:00Z</dcterms:created>
  <dcterms:modified xsi:type="dcterms:W3CDTF">2019-03-05T01:09:00Z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