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B3" w:rsidRPr="00366DF7" w:rsidRDefault="008E40B3">
      <w:pPr>
        <w:rPr>
          <w:rFonts w:ascii="Times New Roman" w:eastAsia="黑体" w:hAnsi="Times New Roman" w:cs="Times New Roman"/>
          <w:bCs/>
          <w:sz w:val="28"/>
          <w:szCs w:val="24"/>
        </w:rPr>
      </w:pPr>
      <w:bookmarkStart w:id="0" w:name="_GoBack"/>
      <w:bookmarkEnd w:id="0"/>
    </w:p>
    <w:p w:rsidR="00147199" w:rsidRPr="00366DF7" w:rsidRDefault="00147199">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39338F" w:rsidRPr="00366DF7">
        <w:trPr>
          <w:cantSplit/>
          <w:trHeight w:val="454"/>
        </w:trPr>
        <w:tc>
          <w:tcPr>
            <w:tcW w:w="2080" w:type="dxa"/>
            <w:vAlign w:val="center"/>
          </w:tcPr>
          <w:p w:rsidR="008E40B3" w:rsidRPr="00366DF7" w:rsidRDefault="001A3886">
            <w:pPr>
              <w:snapToGrid w:val="0"/>
              <w:jc w:val="center"/>
              <w:rPr>
                <w:rFonts w:ascii="Times New Roman" w:eastAsia="楷体_GB2312" w:hAnsi="Times New Roman" w:cs="Times New Roman"/>
                <w:sz w:val="24"/>
                <w:szCs w:val="24"/>
              </w:rPr>
            </w:pPr>
            <w:r w:rsidRPr="00366DF7">
              <w:rPr>
                <w:rFonts w:ascii="Times New Roman" w:eastAsia="楷体_GB2312" w:hAnsi="Times New Roman" w:cs="Times New Roman"/>
                <w:sz w:val="24"/>
                <w:szCs w:val="24"/>
              </w:rPr>
              <w:t>批准立项年份</w:t>
            </w:r>
          </w:p>
        </w:tc>
        <w:tc>
          <w:tcPr>
            <w:tcW w:w="1800" w:type="dxa"/>
            <w:vAlign w:val="center"/>
          </w:tcPr>
          <w:p w:rsidR="008E40B3" w:rsidRPr="00366DF7" w:rsidRDefault="004B08C7">
            <w:pPr>
              <w:snapToGrid w:val="0"/>
              <w:jc w:val="center"/>
              <w:rPr>
                <w:rFonts w:ascii="Times New Roman" w:eastAsia="楷体_GB2312" w:hAnsi="Times New Roman" w:cs="Times New Roman"/>
                <w:sz w:val="24"/>
                <w:szCs w:val="24"/>
              </w:rPr>
            </w:pPr>
            <w:r w:rsidRPr="00366DF7">
              <w:rPr>
                <w:rFonts w:ascii="Times New Roman" w:eastAsia="楷体_GB2312" w:hAnsi="Times New Roman" w:cs="Times New Roman" w:hint="eastAsia"/>
                <w:sz w:val="24"/>
                <w:szCs w:val="24"/>
              </w:rPr>
              <w:t>2006</w:t>
            </w:r>
          </w:p>
        </w:tc>
      </w:tr>
      <w:tr w:rsidR="008E40B3" w:rsidRPr="00366DF7">
        <w:trPr>
          <w:cantSplit/>
          <w:trHeight w:val="454"/>
        </w:trPr>
        <w:tc>
          <w:tcPr>
            <w:tcW w:w="2080" w:type="dxa"/>
            <w:vAlign w:val="center"/>
          </w:tcPr>
          <w:p w:rsidR="008E40B3" w:rsidRPr="00366DF7" w:rsidRDefault="001A3886">
            <w:pPr>
              <w:snapToGrid w:val="0"/>
              <w:jc w:val="center"/>
              <w:rPr>
                <w:rFonts w:ascii="Times New Roman" w:eastAsia="楷体_GB2312" w:hAnsi="Times New Roman" w:cs="Times New Roman"/>
                <w:sz w:val="24"/>
                <w:szCs w:val="24"/>
              </w:rPr>
            </w:pPr>
            <w:r w:rsidRPr="00366DF7">
              <w:rPr>
                <w:rFonts w:ascii="Times New Roman" w:eastAsia="楷体_GB2312" w:hAnsi="Times New Roman" w:cs="Times New Roman"/>
                <w:sz w:val="24"/>
                <w:szCs w:val="24"/>
              </w:rPr>
              <w:t>通过验收年份</w:t>
            </w:r>
          </w:p>
        </w:tc>
        <w:tc>
          <w:tcPr>
            <w:tcW w:w="1800" w:type="dxa"/>
            <w:vAlign w:val="center"/>
          </w:tcPr>
          <w:p w:rsidR="008E40B3" w:rsidRPr="00366DF7" w:rsidRDefault="004B08C7">
            <w:pPr>
              <w:snapToGrid w:val="0"/>
              <w:jc w:val="center"/>
              <w:rPr>
                <w:rFonts w:ascii="Times New Roman" w:eastAsia="楷体_GB2312" w:hAnsi="Times New Roman" w:cs="Times New Roman"/>
                <w:sz w:val="24"/>
                <w:szCs w:val="24"/>
              </w:rPr>
            </w:pPr>
            <w:r w:rsidRPr="00366DF7">
              <w:rPr>
                <w:rFonts w:ascii="Times New Roman" w:eastAsia="楷体_GB2312" w:hAnsi="Times New Roman" w:cs="Times New Roman" w:hint="eastAsia"/>
                <w:sz w:val="24"/>
                <w:szCs w:val="24"/>
              </w:rPr>
              <w:t>2012</w:t>
            </w:r>
          </w:p>
        </w:tc>
      </w:tr>
    </w:tbl>
    <w:p w:rsidR="008E40B3" w:rsidRPr="00366DF7" w:rsidRDefault="008E40B3">
      <w:pPr>
        <w:rPr>
          <w:rFonts w:ascii="Times New Roman" w:eastAsia="楷体_GB2312" w:hAnsi="Times New Roman" w:cs="Times New Roman"/>
          <w:sz w:val="28"/>
          <w:szCs w:val="24"/>
        </w:rPr>
      </w:pPr>
    </w:p>
    <w:p w:rsidR="008E40B3" w:rsidRPr="00366DF7" w:rsidRDefault="008E40B3">
      <w:pPr>
        <w:rPr>
          <w:rFonts w:ascii="Times New Roman" w:eastAsia="楷体_GB2312" w:hAnsi="Times New Roman" w:cs="Times New Roman"/>
          <w:sz w:val="28"/>
          <w:szCs w:val="24"/>
        </w:rPr>
      </w:pPr>
    </w:p>
    <w:p w:rsidR="008E40B3" w:rsidRPr="00366DF7" w:rsidRDefault="008E40B3" w:rsidP="00C00699">
      <w:pPr>
        <w:jc w:val="right"/>
        <w:rPr>
          <w:rFonts w:ascii="Times New Roman" w:eastAsia="楷体_GB2312" w:hAnsi="Times New Roman" w:cs="Times New Roman"/>
          <w:sz w:val="28"/>
          <w:szCs w:val="24"/>
        </w:rPr>
      </w:pPr>
    </w:p>
    <w:p w:rsidR="008E40B3" w:rsidRPr="00366DF7" w:rsidRDefault="001A3886">
      <w:pPr>
        <w:jc w:val="center"/>
        <w:rPr>
          <w:rFonts w:ascii="Times New Roman" w:eastAsia="楷体_GB2312" w:hAnsi="Times New Roman" w:cs="Times New Roman"/>
          <w:sz w:val="28"/>
          <w:szCs w:val="24"/>
        </w:rPr>
      </w:pPr>
      <w:r w:rsidRPr="00366DF7">
        <w:rPr>
          <w:rFonts w:ascii="Times New Roman" w:eastAsia="黑体" w:hAnsi="Times New Roman" w:cs="Times New Roman" w:hint="eastAsia"/>
          <w:b/>
          <w:sz w:val="44"/>
          <w:szCs w:val="24"/>
        </w:rPr>
        <w:t>国家级实验教学示范中心年度报告</w:t>
      </w:r>
    </w:p>
    <w:p w:rsidR="008E40B3" w:rsidRPr="00366DF7" w:rsidRDefault="001A3886">
      <w:pPr>
        <w:jc w:val="center"/>
        <w:rPr>
          <w:rFonts w:ascii="Times New Roman" w:eastAsia="楷体_GB2312" w:hAnsi="Times New Roman" w:cs="Times New Roman"/>
          <w:sz w:val="28"/>
          <w:szCs w:val="24"/>
        </w:rPr>
      </w:pPr>
      <w:r w:rsidRPr="00366DF7">
        <w:rPr>
          <w:rFonts w:ascii="Times New Roman" w:eastAsia="楷体_GB2312" w:hAnsi="Times New Roman" w:cs="Times New Roman"/>
          <w:sz w:val="28"/>
          <w:szCs w:val="24"/>
        </w:rPr>
        <w:t>（</w:t>
      </w:r>
      <w:r w:rsidRPr="00366DF7">
        <w:rPr>
          <w:rFonts w:ascii="Times New Roman" w:eastAsia="楷体_GB2312" w:hAnsi="Times New Roman" w:cs="Times New Roman"/>
          <w:sz w:val="28"/>
          <w:szCs w:val="24"/>
        </w:rPr>
        <w:t>20</w:t>
      </w:r>
      <w:r w:rsidR="00F16E6E" w:rsidRPr="00366DF7">
        <w:rPr>
          <w:rFonts w:ascii="Times New Roman" w:eastAsia="楷体_GB2312" w:hAnsi="Times New Roman" w:cs="Times New Roman" w:hint="eastAsia"/>
          <w:sz w:val="28"/>
          <w:szCs w:val="24"/>
        </w:rPr>
        <w:t>1</w:t>
      </w:r>
      <w:r w:rsidR="00D83239" w:rsidRPr="00366DF7">
        <w:rPr>
          <w:rFonts w:ascii="Times New Roman" w:eastAsia="楷体_GB2312" w:hAnsi="Times New Roman" w:cs="Times New Roman" w:hint="eastAsia"/>
          <w:sz w:val="28"/>
          <w:szCs w:val="24"/>
        </w:rPr>
        <w:t>8</w:t>
      </w:r>
      <w:r w:rsidRPr="00366DF7">
        <w:rPr>
          <w:rFonts w:ascii="Times New Roman" w:eastAsia="楷体_GB2312" w:hAnsi="Times New Roman" w:cs="Times New Roman"/>
          <w:sz w:val="28"/>
          <w:szCs w:val="24"/>
        </w:rPr>
        <w:t>年</w:t>
      </w:r>
      <w:r w:rsidRPr="00366DF7">
        <w:rPr>
          <w:rFonts w:ascii="Times New Roman" w:eastAsia="楷体_GB2312" w:hAnsi="Times New Roman" w:cs="Times New Roman"/>
          <w:sz w:val="28"/>
          <w:szCs w:val="24"/>
        </w:rPr>
        <w:t>1</w:t>
      </w:r>
      <w:r w:rsidRPr="00366DF7">
        <w:rPr>
          <w:rFonts w:ascii="Times New Roman" w:eastAsia="楷体_GB2312" w:hAnsi="Times New Roman" w:cs="Times New Roman"/>
          <w:sz w:val="28"/>
          <w:szCs w:val="24"/>
        </w:rPr>
        <w:t>月</w:t>
      </w:r>
      <w:r w:rsidRPr="00366DF7">
        <w:rPr>
          <w:rFonts w:ascii="Times New Roman" w:eastAsia="楷体_GB2312" w:hAnsi="Times New Roman" w:cs="Times New Roman"/>
          <w:sz w:val="28"/>
          <w:szCs w:val="24"/>
        </w:rPr>
        <w:t>——20</w:t>
      </w:r>
      <w:r w:rsidR="00F16E6E" w:rsidRPr="00366DF7">
        <w:rPr>
          <w:rFonts w:ascii="Times New Roman" w:eastAsia="楷体_GB2312" w:hAnsi="Times New Roman" w:cs="Times New Roman" w:hint="eastAsia"/>
          <w:sz w:val="28"/>
          <w:szCs w:val="24"/>
        </w:rPr>
        <w:t>1</w:t>
      </w:r>
      <w:r w:rsidR="00D83239" w:rsidRPr="00366DF7">
        <w:rPr>
          <w:rFonts w:ascii="Times New Roman" w:eastAsia="楷体_GB2312" w:hAnsi="Times New Roman" w:cs="Times New Roman" w:hint="eastAsia"/>
          <w:sz w:val="28"/>
          <w:szCs w:val="24"/>
        </w:rPr>
        <w:t>8</w:t>
      </w:r>
      <w:r w:rsidRPr="00366DF7">
        <w:rPr>
          <w:rFonts w:ascii="Times New Roman" w:eastAsia="楷体_GB2312" w:hAnsi="Times New Roman" w:cs="Times New Roman"/>
          <w:sz w:val="28"/>
          <w:szCs w:val="24"/>
        </w:rPr>
        <w:t>年</w:t>
      </w:r>
      <w:r w:rsidRPr="00366DF7">
        <w:rPr>
          <w:rFonts w:ascii="Times New Roman" w:eastAsia="楷体_GB2312" w:hAnsi="Times New Roman" w:cs="Times New Roman"/>
          <w:sz w:val="28"/>
          <w:szCs w:val="24"/>
        </w:rPr>
        <w:t>12</w:t>
      </w:r>
      <w:r w:rsidRPr="00366DF7">
        <w:rPr>
          <w:rFonts w:ascii="Times New Roman" w:eastAsia="楷体_GB2312" w:hAnsi="Times New Roman" w:cs="Times New Roman"/>
          <w:sz w:val="28"/>
          <w:szCs w:val="24"/>
        </w:rPr>
        <w:t>月）</w:t>
      </w:r>
    </w:p>
    <w:p w:rsidR="008E40B3" w:rsidRPr="00366DF7" w:rsidRDefault="008E40B3">
      <w:pPr>
        <w:rPr>
          <w:rFonts w:ascii="Times New Roman" w:eastAsia="楷体_GB2312" w:hAnsi="Times New Roman" w:cs="Times New Roman"/>
          <w:sz w:val="28"/>
          <w:szCs w:val="24"/>
        </w:rPr>
      </w:pPr>
    </w:p>
    <w:p w:rsidR="008E40B3" w:rsidRPr="00366DF7" w:rsidRDefault="008E40B3">
      <w:pPr>
        <w:rPr>
          <w:rFonts w:ascii="Times New Roman" w:eastAsia="楷体_GB2312" w:hAnsi="Times New Roman" w:cs="Times New Roman"/>
          <w:sz w:val="28"/>
          <w:szCs w:val="24"/>
        </w:rPr>
      </w:pPr>
    </w:p>
    <w:p w:rsidR="008E40B3" w:rsidRPr="00366DF7" w:rsidRDefault="008E40B3">
      <w:pPr>
        <w:rPr>
          <w:rFonts w:ascii="Times New Roman" w:eastAsia="楷体_GB2312" w:hAnsi="Times New Roman" w:cs="Times New Roman"/>
          <w:b/>
          <w:sz w:val="28"/>
          <w:szCs w:val="24"/>
        </w:rPr>
      </w:pPr>
    </w:p>
    <w:p w:rsidR="008E40B3" w:rsidRPr="00366DF7" w:rsidRDefault="001A3886">
      <w:pPr>
        <w:spacing w:before="120" w:after="120" w:line="440" w:lineRule="exact"/>
        <w:rPr>
          <w:rFonts w:ascii="Times New Roman" w:eastAsia="楷体_GB2312" w:hAnsi="Times New Roman" w:cs="Times New Roman"/>
          <w:b/>
          <w:sz w:val="28"/>
          <w:szCs w:val="24"/>
        </w:rPr>
      </w:pPr>
      <w:r w:rsidRPr="00366DF7">
        <w:rPr>
          <w:rFonts w:ascii="Times New Roman" w:eastAsia="楷体_GB2312" w:hAnsi="Times New Roman" w:cs="Times New Roman" w:hint="eastAsia"/>
          <w:b/>
          <w:sz w:val="28"/>
          <w:szCs w:val="24"/>
        </w:rPr>
        <w:t>实验教学中心名称</w:t>
      </w:r>
      <w:r w:rsidRPr="00366DF7">
        <w:rPr>
          <w:rFonts w:ascii="Times New Roman" w:eastAsia="楷体_GB2312" w:hAnsi="Times New Roman" w:cs="Times New Roman"/>
          <w:b/>
          <w:sz w:val="28"/>
          <w:szCs w:val="24"/>
        </w:rPr>
        <w:t>：</w:t>
      </w:r>
      <w:r w:rsidR="00540BA5" w:rsidRPr="00366DF7">
        <w:rPr>
          <w:rFonts w:ascii="Times New Roman" w:eastAsia="楷体_GB2312" w:hAnsi="Times New Roman" w:cs="Times New Roman" w:hint="eastAsia"/>
          <w:b/>
          <w:sz w:val="28"/>
          <w:szCs w:val="24"/>
        </w:rPr>
        <w:t>北京大学化学基础实验教学中心</w:t>
      </w:r>
    </w:p>
    <w:p w:rsidR="008E40B3" w:rsidRPr="00366DF7" w:rsidRDefault="001A3886">
      <w:pPr>
        <w:spacing w:before="120" w:after="120" w:line="440" w:lineRule="exact"/>
        <w:rPr>
          <w:rFonts w:ascii="Times New Roman" w:eastAsia="楷体_GB2312" w:hAnsi="Times New Roman" w:cs="Times New Roman"/>
          <w:b/>
          <w:sz w:val="28"/>
          <w:szCs w:val="24"/>
        </w:rPr>
      </w:pPr>
      <w:r w:rsidRPr="00366DF7">
        <w:rPr>
          <w:rFonts w:ascii="Times New Roman" w:eastAsia="楷体_GB2312" w:hAnsi="Times New Roman" w:cs="Times New Roman" w:hint="eastAsia"/>
          <w:b/>
          <w:sz w:val="28"/>
          <w:szCs w:val="24"/>
        </w:rPr>
        <w:t>实验教学中心主任：</w:t>
      </w:r>
      <w:r w:rsidR="00BE3AAA" w:rsidRPr="00366DF7">
        <w:rPr>
          <w:rFonts w:ascii="Times New Roman" w:eastAsia="楷体_GB2312" w:hAnsi="Times New Roman" w:cs="Times New Roman" w:hint="eastAsia"/>
          <w:b/>
          <w:sz w:val="28"/>
          <w:szCs w:val="24"/>
        </w:rPr>
        <w:t>裴坚</w:t>
      </w:r>
    </w:p>
    <w:p w:rsidR="008E40B3" w:rsidRPr="00366DF7" w:rsidRDefault="001A3886">
      <w:pPr>
        <w:spacing w:before="120" w:after="120" w:line="440" w:lineRule="exact"/>
        <w:rPr>
          <w:rFonts w:ascii="Times New Roman" w:eastAsia="楷体_GB2312" w:hAnsi="Times New Roman" w:cs="Times New Roman"/>
          <w:b/>
          <w:sz w:val="28"/>
          <w:szCs w:val="24"/>
        </w:rPr>
      </w:pPr>
      <w:r w:rsidRPr="00366DF7">
        <w:rPr>
          <w:rFonts w:ascii="Times New Roman" w:eastAsia="楷体_GB2312" w:hAnsi="Times New Roman" w:cs="Times New Roman" w:hint="eastAsia"/>
          <w:b/>
          <w:sz w:val="28"/>
          <w:szCs w:val="24"/>
        </w:rPr>
        <w:t>实验教学中心</w:t>
      </w:r>
      <w:r w:rsidRPr="00366DF7">
        <w:rPr>
          <w:rFonts w:ascii="Times New Roman" w:eastAsia="楷体_GB2312" w:hAnsi="Times New Roman" w:cs="Times New Roman"/>
          <w:b/>
          <w:sz w:val="28"/>
          <w:szCs w:val="24"/>
        </w:rPr>
        <w:t>联系人</w:t>
      </w:r>
      <w:r w:rsidRPr="00366DF7">
        <w:rPr>
          <w:rFonts w:ascii="Times New Roman" w:eastAsia="楷体_GB2312" w:hAnsi="Times New Roman" w:cs="Times New Roman"/>
          <w:b/>
          <w:sz w:val="28"/>
          <w:szCs w:val="24"/>
        </w:rPr>
        <w:t>/</w:t>
      </w:r>
      <w:r w:rsidRPr="00366DF7">
        <w:rPr>
          <w:rFonts w:ascii="Times New Roman" w:eastAsia="楷体_GB2312" w:hAnsi="Times New Roman" w:cs="Times New Roman"/>
          <w:b/>
          <w:sz w:val="28"/>
          <w:szCs w:val="24"/>
        </w:rPr>
        <w:t>联系电话：</w:t>
      </w:r>
      <w:r w:rsidR="00540BA5" w:rsidRPr="00366DF7">
        <w:rPr>
          <w:rFonts w:ascii="Times New Roman" w:eastAsia="楷体_GB2312" w:hAnsi="Times New Roman" w:cs="Times New Roman" w:hint="eastAsia"/>
          <w:b/>
          <w:sz w:val="28"/>
          <w:szCs w:val="24"/>
        </w:rPr>
        <w:t>李维红</w:t>
      </w:r>
      <w:r w:rsidR="00540BA5" w:rsidRPr="00366DF7">
        <w:rPr>
          <w:rFonts w:ascii="Times New Roman" w:eastAsia="楷体_GB2312" w:hAnsi="Times New Roman" w:cs="Times New Roman" w:hint="eastAsia"/>
          <w:b/>
          <w:sz w:val="28"/>
          <w:szCs w:val="24"/>
        </w:rPr>
        <w:t>/62751238</w:t>
      </w:r>
    </w:p>
    <w:p w:rsidR="008E40B3" w:rsidRPr="00366DF7" w:rsidRDefault="001A3886">
      <w:pPr>
        <w:spacing w:before="120" w:after="120" w:line="440" w:lineRule="exact"/>
        <w:rPr>
          <w:rFonts w:ascii="Times New Roman" w:eastAsia="楷体_GB2312" w:hAnsi="Times New Roman" w:cs="Times New Roman"/>
          <w:b/>
          <w:sz w:val="28"/>
          <w:szCs w:val="24"/>
        </w:rPr>
      </w:pPr>
      <w:r w:rsidRPr="00366DF7">
        <w:rPr>
          <w:rFonts w:ascii="Times New Roman" w:eastAsia="楷体_GB2312" w:hAnsi="Times New Roman" w:cs="Times New Roman" w:hint="eastAsia"/>
          <w:b/>
          <w:sz w:val="28"/>
          <w:szCs w:val="24"/>
        </w:rPr>
        <w:t>实验教学中心联系人电子邮箱</w:t>
      </w:r>
      <w:r w:rsidRPr="00366DF7">
        <w:rPr>
          <w:rFonts w:ascii="Times New Roman" w:eastAsia="楷体_GB2312" w:hAnsi="Times New Roman" w:cs="Times New Roman"/>
          <w:b/>
          <w:sz w:val="28"/>
          <w:szCs w:val="24"/>
        </w:rPr>
        <w:t>：</w:t>
      </w:r>
      <w:r w:rsidR="00540BA5" w:rsidRPr="00366DF7">
        <w:rPr>
          <w:rFonts w:ascii="Times New Roman" w:eastAsia="楷体_GB2312" w:hAnsi="Times New Roman" w:cs="Times New Roman" w:hint="eastAsia"/>
          <w:b/>
          <w:sz w:val="28"/>
          <w:szCs w:val="24"/>
        </w:rPr>
        <w:t>weihong.li@pku.edu.cn</w:t>
      </w:r>
    </w:p>
    <w:p w:rsidR="008E40B3" w:rsidRPr="00366DF7" w:rsidRDefault="001A3886">
      <w:pPr>
        <w:spacing w:before="120" w:after="120" w:line="440" w:lineRule="exact"/>
        <w:rPr>
          <w:rFonts w:ascii="Times New Roman" w:eastAsia="楷体_GB2312" w:hAnsi="Times New Roman" w:cs="Times New Roman"/>
          <w:b/>
          <w:sz w:val="28"/>
          <w:szCs w:val="24"/>
        </w:rPr>
      </w:pPr>
      <w:r w:rsidRPr="00366DF7">
        <w:rPr>
          <w:rFonts w:ascii="Times New Roman" w:eastAsia="楷体_GB2312" w:hAnsi="Times New Roman" w:cs="Times New Roman" w:hint="eastAsia"/>
          <w:b/>
          <w:sz w:val="28"/>
          <w:szCs w:val="24"/>
        </w:rPr>
        <w:t>所在学校</w:t>
      </w:r>
      <w:r w:rsidRPr="00366DF7">
        <w:rPr>
          <w:rFonts w:ascii="Times New Roman" w:eastAsia="楷体_GB2312" w:hAnsi="Times New Roman" w:cs="Times New Roman"/>
          <w:b/>
          <w:sz w:val="28"/>
          <w:szCs w:val="24"/>
        </w:rPr>
        <w:t>名称：</w:t>
      </w:r>
      <w:r w:rsidR="00540BA5" w:rsidRPr="00366DF7">
        <w:rPr>
          <w:rFonts w:ascii="Times New Roman" w:eastAsia="楷体_GB2312" w:hAnsi="Times New Roman" w:cs="Times New Roman" w:hint="eastAsia"/>
          <w:b/>
          <w:sz w:val="28"/>
          <w:szCs w:val="24"/>
        </w:rPr>
        <w:t>北京大学</w:t>
      </w:r>
    </w:p>
    <w:p w:rsidR="008E40B3" w:rsidRPr="00366DF7" w:rsidRDefault="001A3886">
      <w:pPr>
        <w:spacing w:before="120" w:after="120" w:line="440" w:lineRule="exact"/>
        <w:rPr>
          <w:rFonts w:ascii="Times New Roman" w:eastAsia="楷体_GB2312" w:hAnsi="Times New Roman" w:cs="Times New Roman"/>
          <w:b/>
          <w:sz w:val="28"/>
          <w:szCs w:val="24"/>
        </w:rPr>
      </w:pPr>
      <w:r w:rsidRPr="00366DF7">
        <w:rPr>
          <w:rFonts w:ascii="Times New Roman" w:eastAsia="楷体_GB2312" w:hAnsi="Times New Roman" w:cs="Times New Roman" w:hint="eastAsia"/>
          <w:b/>
          <w:sz w:val="28"/>
          <w:szCs w:val="24"/>
        </w:rPr>
        <w:t>所在学校</w:t>
      </w:r>
      <w:r w:rsidRPr="00366DF7">
        <w:rPr>
          <w:rFonts w:ascii="Times New Roman" w:eastAsia="楷体_GB2312" w:hAnsi="Times New Roman" w:cs="Times New Roman"/>
          <w:b/>
          <w:sz w:val="28"/>
          <w:szCs w:val="24"/>
        </w:rPr>
        <w:t>联系人</w:t>
      </w:r>
      <w:r w:rsidRPr="00366DF7">
        <w:rPr>
          <w:rFonts w:ascii="Times New Roman" w:eastAsia="楷体_GB2312" w:hAnsi="Times New Roman" w:cs="Times New Roman"/>
          <w:b/>
          <w:sz w:val="28"/>
          <w:szCs w:val="24"/>
        </w:rPr>
        <w:t>/</w:t>
      </w:r>
      <w:r w:rsidRPr="00366DF7">
        <w:rPr>
          <w:rFonts w:ascii="Times New Roman" w:eastAsia="楷体_GB2312" w:hAnsi="Times New Roman" w:cs="Times New Roman"/>
          <w:b/>
          <w:sz w:val="28"/>
          <w:szCs w:val="24"/>
        </w:rPr>
        <w:t>联系电话：</w:t>
      </w:r>
      <w:r w:rsidR="004B08C7" w:rsidRPr="00366DF7">
        <w:rPr>
          <w:rFonts w:ascii="Times New Roman" w:eastAsia="楷体_GB2312" w:hAnsi="Times New Roman" w:cs="Times New Roman" w:hint="eastAsia"/>
          <w:b/>
          <w:sz w:val="28"/>
          <w:szCs w:val="24"/>
        </w:rPr>
        <w:t>张媛</w:t>
      </w:r>
      <w:r w:rsidR="004B08C7" w:rsidRPr="00366DF7">
        <w:rPr>
          <w:rFonts w:ascii="Times New Roman" w:eastAsia="楷体_GB2312" w:hAnsi="Times New Roman" w:cs="Times New Roman" w:hint="eastAsia"/>
          <w:b/>
          <w:sz w:val="28"/>
          <w:szCs w:val="24"/>
        </w:rPr>
        <w:t>/62751418</w:t>
      </w:r>
    </w:p>
    <w:p w:rsidR="008E40B3" w:rsidRPr="00366DF7" w:rsidRDefault="008E40B3">
      <w:pPr>
        <w:jc w:val="center"/>
        <w:rPr>
          <w:rFonts w:ascii="Times New Roman" w:eastAsia="楷体_GB2312" w:hAnsi="Times New Roman" w:cs="Times New Roman"/>
          <w:b/>
          <w:sz w:val="28"/>
          <w:szCs w:val="24"/>
        </w:rPr>
      </w:pPr>
    </w:p>
    <w:p w:rsidR="00014D6C" w:rsidRPr="00366DF7" w:rsidRDefault="00014D6C">
      <w:pPr>
        <w:jc w:val="center"/>
        <w:rPr>
          <w:rFonts w:ascii="Times New Roman" w:eastAsia="楷体_GB2312" w:hAnsi="Times New Roman" w:cs="Times New Roman"/>
          <w:sz w:val="28"/>
          <w:szCs w:val="24"/>
        </w:rPr>
      </w:pPr>
    </w:p>
    <w:p w:rsidR="008E40B3" w:rsidRPr="00366DF7" w:rsidRDefault="008E40B3">
      <w:pPr>
        <w:jc w:val="center"/>
        <w:rPr>
          <w:rFonts w:ascii="Times New Roman" w:eastAsia="楷体_GB2312" w:hAnsi="Times New Roman" w:cs="Times New Roman"/>
          <w:sz w:val="28"/>
          <w:szCs w:val="24"/>
        </w:rPr>
      </w:pPr>
    </w:p>
    <w:p w:rsidR="008E40B3" w:rsidRPr="00366DF7" w:rsidRDefault="00540BA5">
      <w:pPr>
        <w:jc w:val="center"/>
        <w:rPr>
          <w:rFonts w:ascii="Times New Roman" w:eastAsia="楷体_GB2312" w:hAnsi="Times New Roman" w:cs="Times New Roman"/>
          <w:sz w:val="28"/>
          <w:szCs w:val="24"/>
        </w:rPr>
      </w:pPr>
      <w:r w:rsidRPr="00366DF7">
        <w:rPr>
          <w:rFonts w:ascii="Times New Roman" w:eastAsia="楷体_GB2312" w:hAnsi="Times New Roman" w:cs="Times New Roman" w:hint="eastAsia"/>
          <w:sz w:val="28"/>
          <w:szCs w:val="24"/>
        </w:rPr>
        <w:t>201</w:t>
      </w:r>
      <w:r w:rsidR="00D83239" w:rsidRPr="00366DF7">
        <w:rPr>
          <w:rFonts w:ascii="Times New Roman" w:eastAsia="楷体_GB2312" w:hAnsi="Times New Roman" w:cs="Times New Roman" w:hint="eastAsia"/>
          <w:sz w:val="28"/>
          <w:szCs w:val="24"/>
        </w:rPr>
        <w:t>9</w:t>
      </w:r>
      <w:r w:rsidR="001A3886" w:rsidRPr="00366DF7">
        <w:rPr>
          <w:rFonts w:ascii="Times New Roman" w:eastAsia="楷体_GB2312" w:hAnsi="Times New Roman" w:cs="Times New Roman"/>
          <w:sz w:val="28"/>
          <w:szCs w:val="24"/>
        </w:rPr>
        <w:t>年</w:t>
      </w:r>
      <w:r w:rsidR="00BE3AAA" w:rsidRPr="00366DF7">
        <w:rPr>
          <w:rFonts w:ascii="Times New Roman" w:eastAsia="楷体_GB2312" w:hAnsi="Times New Roman" w:cs="Times New Roman" w:hint="eastAsia"/>
          <w:sz w:val="28"/>
          <w:szCs w:val="24"/>
        </w:rPr>
        <w:t>1</w:t>
      </w:r>
      <w:r w:rsidR="001A3886" w:rsidRPr="00366DF7">
        <w:rPr>
          <w:rFonts w:ascii="Times New Roman" w:eastAsia="楷体_GB2312" w:hAnsi="Times New Roman" w:cs="Times New Roman"/>
          <w:sz w:val="28"/>
          <w:szCs w:val="24"/>
        </w:rPr>
        <w:t>月</w:t>
      </w:r>
      <w:r w:rsidR="0018570B" w:rsidRPr="00366DF7">
        <w:rPr>
          <w:rFonts w:ascii="Times New Roman" w:eastAsia="楷体_GB2312" w:hAnsi="Times New Roman" w:cs="Times New Roman" w:hint="eastAsia"/>
          <w:sz w:val="28"/>
          <w:szCs w:val="24"/>
        </w:rPr>
        <w:t>5</w:t>
      </w:r>
      <w:r w:rsidR="001A3886" w:rsidRPr="00366DF7">
        <w:rPr>
          <w:rFonts w:ascii="Times New Roman" w:eastAsia="楷体_GB2312" w:hAnsi="Times New Roman" w:cs="Times New Roman"/>
          <w:sz w:val="28"/>
          <w:szCs w:val="24"/>
        </w:rPr>
        <w:t>日填报</w:t>
      </w:r>
    </w:p>
    <w:p w:rsidR="008E40B3" w:rsidRPr="00366DF7" w:rsidRDefault="008E40B3"/>
    <w:p w:rsidR="008E40B3" w:rsidRPr="00366DF7" w:rsidRDefault="008E40B3"/>
    <w:p w:rsidR="008E40B3" w:rsidRPr="00366DF7" w:rsidRDefault="001A3886" w:rsidP="001C2B93">
      <w:pPr>
        <w:spacing w:line="360" w:lineRule="auto"/>
        <w:ind w:right="-90"/>
        <w:jc w:val="center"/>
        <w:rPr>
          <w:rFonts w:ascii="黑体" w:eastAsia="黑体" w:hAnsi="黑体" w:cs="仿宋_GB2312"/>
          <w:bCs/>
          <w:sz w:val="32"/>
          <w:szCs w:val="32"/>
        </w:rPr>
      </w:pPr>
      <w:r w:rsidRPr="00366DF7">
        <w:rPr>
          <w:rFonts w:ascii="黑体" w:eastAsia="黑体" w:hAnsi="黑体" w:hint="eastAsia"/>
          <w:sz w:val="32"/>
          <w:szCs w:val="32"/>
        </w:rPr>
        <w:lastRenderedPageBreak/>
        <w:t xml:space="preserve">第一部分  </w:t>
      </w:r>
      <w:r w:rsidRPr="00366DF7">
        <w:rPr>
          <w:rFonts w:ascii="黑体" w:eastAsia="黑体" w:hAnsi="黑体" w:cs="黑体" w:hint="eastAsia"/>
          <w:bCs/>
          <w:sz w:val="32"/>
          <w:szCs w:val="32"/>
        </w:rPr>
        <w:t>年度报告</w:t>
      </w:r>
    </w:p>
    <w:p w:rsidR="008E40B3" w:rsidRPr="00366DF7" w:rsidRDefault="008E40B3" w:rsidP="001C2B93">
      <w:pPr>
        <w:spacing w:line="360" w:lineRule="auto"/>
        <w:ind w:right="-90"/>
        <w:jc w:val="center"/>
        <w:rPr>
          <w:rFonts w:ascii="仿宋_GB2312" w:eastAsia="仿宋_GB2312" w:cs="仿宋_GB2312"/>
          <w:bCs/>
          <w:sz w:val="28"/>
          <w:szCs w:val="28"/>
        </w:rPr>
      </w:pPr>
    </w:p>
    <w:p w:rsidR="008E40B3" w:rsidRPr="00366DF7" w:rsidRDefault="001A3886" w:rsidP="001C2B93">
      <w:pPr>
        <w:spacing w:line="360" w:lineRule="auto"/>
        <w:rPr>
          <w:rFonts w:ascii="黑体" w:eastAsia="黑体" w:hAnsi="黑体" w:cs="仿宋_GB2312"/>
          <w:sz w:val="28"/>
          <w:szCs w:val="28"/>
        </w:rPr>
      </w:pPr>
      <w:r w:rsidRPr="00366DF7">
        <w:rPr>
          <w:rFonts w:ascii="黑体" w:eastAsia="黑体" w:hAnsi="黑体" w:cs="仿宋_GB2312" w:hint="eastAsia"/>
          <w:sz w:val="28"/>
          <w:szCs w:val="28"/>
        </w:rPr>
        <w:t>一、人才培养工作和成效</w:t>
      </w:r>
    </w:p>
    <w:p w:rsidR="008E40B3" w:rsidRPr="00366DF7" w:rsidRDefault="001A3886" w:rsidP="001C2B93">
      <w:pPr>
        <w:spacing w:line="360" w:lineRule="auto"/>
        <w:rPr>
          <w:rFonts w:ascii="黑体" w:eastAsia="黑体" w:hAnsi="黑体" w:cs="Times New Roman"/>
          <w:sz w:val="24"/>
          <w:szCs w:val="24"/>
        </w:rPr>
      </w:pPr>
      <w:r w:rsidRPr="00366DF7">
        <w:rPr>
          <w:rFonts w:ascii="黑体" w:eastAsia="黑体" w:hAnsi="黑体" w:cs="Times New Roman"/>
          <w:sz w:val="24"/>
          <w:szCs w:val="24"/>
        </w:rPr>
        <w:t>（一）人才培养基本情况</w:t>
      </w:r>
    </w:p>
    <w:p w:rsidR="008D1BA0" w:rsidRPr="00366DF7" w:rsidRDefault="00944838"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2016</w:t>
      </w:r>
      <w:r w:rsidRPr="00366DF7">
        <w:rPr>
          <w:rFonts w:ascii="Times New Roman" w:eastAsia="宋体" w:hAnsi="Times New Roman" w:cs="Times New Roman" w:hint="eastAsia"/>
          <w:szCs w:val="21"/>
        </w:rPr>
        <w:t>年</w:t>
      </w:r>
      <w:r w:rsidRPr="00366DF7">
        <w:rPr>
          <w:rFonts w:ascii="Times New Roman" w:eastAsia="宋体" w:hAnsi="Times New Roman" w:cs="Times New Roman"/>
          <w:szCs w:val="21"/>
        </w:rPr>
        <w:t>北京大学</w:t>
      </w:r>
      <w:r w:rsidR="00261FD6" w:rsidRPr="00366DF7">
        <w:rPr>
          <w:rFonts w:ascii="Times New Roman" w:eastAsia="宋体" w:hAnsi="Times New Roman" w:cs="Times New Roman" w:hint="eastAsia"/>
          <w:szCs w:val="21"/>
        </w:rPr>
        <w:t>全</w:t>
      </w:r>
      <w:r w:rsidR="00261FD6" w:rsidRPr="00366DF7">
        <w:rPr>
          <w:rFonts w:ascii="Times New Roman" w:eastAsia="宋体" w:hAnsi="Times New Roman" w:cs="Times New Roman"/>
          <w:szCs w:val="21"/>
        </w:rPr>
        <w:t>面</w:t>
      </w:r>
      <w:r w:rsidR="000964DC" w:rsidRPr="00366DF7">
        <w:rPr>
          <w:rFonts w:ascii="Times New Roman" w:eastAsia="宋体" w:hAnsi="Times New Roman" w:cs="Times New Roman"/>
          <w:szCs w:val="21"/>
        </w:rPr>
        <w:t>启动了本科教育</w:t>
      </w:r>
      <w:r w:rsidR="00CA17DF" w:rsidRPr="00366DF7">
        <w:rPr>
          <w:rFonts w:ascii="Times New Roman" w:eastAsia="宋体" w:hAnsi="Times New Roman" w:cs="Times New Roman" w:hint="eastAsia"/>
          <w:szCs w:val="21"/>
        </w:rPr>
        <w:t>综合</w:t>
      </w:r>
      <w:r w:rsidR="000964DC" w:rsidRPr="00366DF7">
        <w:rPr>
          <w:rFonts w:ascii="Times New Roman" w:eastAsia="宋体" w:hAnsi="Times New Roman" w:cs="Times New Roman"/>
          <w:szCs w:val="21"/>
        </w:rPr>
        <w:t>改革</w:t>
      </w:r>
      <w:r w:rsidR="00261FD6" w:rsidRPr="00366DF7">
        <w:rPr>
          <w:rFonts w:ascii="Times New Roman" w:eastAsia="宋体" w:hAnsi="Times New Roman" w:cs="Times New Roman" w:hint="eastAsia"/>
          <w:szCs w:val="21"/>
        </w:rPr>
        <w:t>，</w:t>
      </w:r>
      <w:r w:rsidR="00712DB0" w:rsidRPr="00366DF7">
        <w:rPr>
          <w:rFonts w:ascii="Times New Roman" w:eastAsia="宋体" w:hAnsi="Times New Roman" w:cs="Times New Roman" w:hint="eastAsia"/>
          <w:szCs w:val="21"/>
        </w:rPr>
        <w:t>以</w:t>
      </w:r>
      <w:r w:rsidR="00712DB0" w:rsidRPr="00366DF7">
        <w:rPr>
          <w:rFonts w:ascii="Times New Roman" w:eastAsia="宋体" w:hAnsi="Times New Roman" w:cs="Times New Roman"/>
          <w:szCs w:val="21"/>
        </w:rPr>
        <w:t>本</w:t>
      </w:r>
      <w:r w:rsidR="00712DB0" w:rsidRPr="00366DF7">
        <w:rPr>
          <w:rFonts w:ascii="Times New Roman" w:eastAsia="宋体" w:hAnsi="Times New Roman" w:cs="Times New Roman" w:hint="eastAsia"/>
          <w:szCs w:val="21"/>
        </w:rPr>
        <w:t>科</w:t>
      </w:r>
      <w:r w:rsidR="00712DB0" w:rsidRPr="00366DF7">
        <w:rPr>
          <w:rFonts w:ascii="Times New Roman" w:eastAsia="宋体" w:hAnsi="Times New Roman" w:cs="Times New Roman"/>
          <w:szCs w:val="21"/>
        </w:rPr>
        <w:t>专业</w:t>
      </w:r>
      <w:r w:rsidR="00EE246F" w:rsidRPr="00366DF7">
        <w:rPr>
          <w:rFonts w:ascii="Times New Roman" w:eastAsia="宋体" w:hAnsi="Times New Roman" w:cs="Times New Roman" w:hint="eastAsia"/>
          <w:szCs w:val="21"/>
        </w:rPr>
        <w:t>的</w:t>
      </w:r>
      <w:r w:rsidR="00712DB0" w:rsidRPr="00366DF7">
        <w:rPr>
          <w:rFonts w:ascii="Times New Roman" w:eastAsia="宋体" w:hAnsi="Times New Roman" w:cs="Times New Roman"/>
          <w:szCs w:val="21"/>
        </w:rPr>
        <w:t>教学计划修订</w:t>
      </w:r>
      <w:r w:rsidR="00712DB0" w:rsidRPr="00366DF7">
        <w:rPr>
          <w:rFonts w:ascii="Times New Roman" w:eastAsia="宋体" w:hAnsi="Times New Roman" w:cs="Times New Roman" w:hint="eastAsia"/>
          <w:szCs w:val="21"/>
        </w:rPr>
        <w:t>为</w:t>
      </w:r>
      <w:r w:rsidR="00712DB0" w:rsidRPr="00366DF7">
        <w:rPr>
          <w:rFonts w:ascii="Times New Roman" w:eastAsia="宋体" w:hAnsi="Times New Roman" w:cs="Times New Roman"/>
          <w:szCs w:val="21"/>
        </w:rPr>
        <w:t>基础，</w:t>
      </w:r>
      <w:r w:rsidR="00712DB0" w:rsidRPr="00366DF7">
        <w:rPr>
          <w:rFonts w:ascii="Times New Roman" w:eastAsia="宋体" w:hAnsi="Times New Roman" w:cs="Times New Roman" w:hint="eastAsia"/>
          <w:szCs w:val="21"/>
        </w:rPr>
        <w:t>系统梳理、整合、</w:t>
      </w:r>
      <w:proofErr w:type="gramStart"/>
      <w:r w:rsidR="00712DB0" w:rsidRPr="00366DF7">
        <w:rPr>
          <w:rFonts w:ascii="Times New Roman" w:eastAsia="宋体" w:hAnsi="Times New Roman" w:cs="Times New Roman" w:hint="eastAsia"/>
          <w:szCs w:val="21"/>
        </w:rPr>
        <w:t>凝练</w:t>
      </w:r>
      <w:r w:rsidR="008D1BA0" w:rsidRPr="00366DF7">
        <w:rPr>
          <w:rFonts w:ascii="Times New Roman" w:eastAsia="宋体" w:hAnsi="Times New Roman" w:cs="Times New Roman"/>
          <w:szCs w:val="21"/>
        </w:rPr>
        <w:t>各</w:t>
      </w:r>
      <w:proofErr w:type="gramEnd"/>
      <w:r w:rsidR="008D1BA0" w:rsidRPr="00366DF7">
        <w:rPr>
          <w:rFonts w:ascii="Times New Roman" w:eastAsia="宋体" w:hAnsi="Times New Roman" w:cs="Times New Roman"/>
          <w:szCs w:val="21"/>
        </w:rPr>
        <w:t>专业的</w:t>
      </w:r>
      <w:r w:rsidR="00712DB0" w:rsidRPr="00366DF7">
        <w:rPr>
          <w:rFonts w:ascii="Times New Roman" w:eastAsia="宋体" w:hAnsi="Times New Roman" w:cs="Times New Roman" w:hint="eastAsia"/>
          <w:szCs w:val="21"/>
        </w:rPr>
        <w:t>核心课程，明确</w:t>
      </w:r>
      <w:r w:rsidR="008D1BA0" w:rsidRPr="00366DF7">
        <w:rPr>
          <w:rFonts w:ascii="Times New Roman" w:eastAsia="宋体" w:hAnsi="Times New Roman" w:cs="Times New Roman" w:hint="eastAsia"/>
          <w:szCs w:val="21"/>
        </w:rPr>
        <w:t>了</w:t>
      </w:r>
      <w:r w:rsidR="00712DB0" w:rsidRPr="00366DF7">
        <w:rPr>
          <w:rFonts w:ascii="Times New Roman" w:eastAsia="宋体" w:hAnsi="Times New Roman" w:cs="Times New Roman" w:hint="eastAsia"/>
          <w:szCs w:val="21"/>
        </w:rPr>
        <w:t>专业</w:t>
      </w:r>
      <w:r w:rsidR="008D1BA0" w:rsidRPr="00366DF7">
        <w:rPr>
          <w:rFonts w:ascii="Times New Roman" w:eastAsia="宋体" w:hAnsi="Times New Roman" w:cs="Times New Roman" w:hint="eastAsia"/>
          <w:szCs w:val="21"/>
        </w:rPr>
        <w:t>最</w:t>
      </w:r>
      <w:r w:rsidR="008D1BA0" w:rsidRPr="00366DF7">
        <w:rPr>
          <w:rFonts w:ascii="Times New Roman" w:eastAsia="宋体" w:hAnsi="Times New Roman" w:cs="Times New Roman"/>
          <w:szCs w:val="21"/>
        </w:rPr>
        <w:t>基本的</w:t>
      </w:r>
      <w:r w:rsidR="00712DB0" w:rsidRPr="00366DF7">
        <w:rPr>
          <w:rFonts w:ascii="Times New Roman" w:eastAsia="宋体" w:hAnsi="Times New Roman" w:cs="Times New Roman" w:hint="eastAsia"/>
          <w:szCs w:val="21"/>
        </w:rPr>
        <w:t>培养要求，</w:t>
      </w:r>
      <w:r w:rsidR="008D1BA0" w:rsidRPr="00366DF7">
        <w:rPr>
          <w:rFonts w:ascii="Times New Roman" w:eastAsia="宋体" w:hAnsi="Times New Roman" w:cs="Times New Roman" w:hint="eastAsia"/>
          <w:szCs w:val="21"/>
        </w:rPr>
        <w:t>同</w:t>
      </w:r>
      <w:r w:rsidR="008D1BA0" w:rsidRPr="00366DF7">
        <w:rPr>
          <w:rFonts w:ascii="Times New Roman" w:eastAsia="宋体" w:hAnsi="Times New Roman" w:cs="Times New Roman"/>
          <w:szCs w:val="21"/>
        </w:rPr>
        <w:t>时</w:t>
      </w:r>
      <w:r w:rsidR="008D1BA0" w:rsidRPr="00366DF7">
        <w:rPr>
          <w:rFonts w:ascii="Times New Roman" w:eastAsia="宋体" w:hAnsi="Times New Roman" w:cs="Times New Roman" w:hint="eastAsia"/>
          <w:szCs w:val="21"/>
        </w:rPr>
        <w:t>建立多样化的专业选修课程模块，并推出学部内</w:t>
      </w:r>
      <w:proofErr w:type="gramStart"/>
      <w:r w:rsidR="008D1BA0" w:rsidRPr="00366DF7">
        <w:rPr>
          <w:rFonts w:ascii="Times New Roman" w:eastAsia="宋体" w:hAnsi="Times New Roman" w:cs="Times New Roman" w:hint="eastAsia"/>
          <w:szCs w:val="21"/>
        </w:rPr>
        <w:t>自由转专业</w:t>
      </w:r>
      <w:proofErr w:type="gramEnd"/>
      <w:r w:rsidR="008D1BA0" w:rsidRPr="00366DF7">
        <w:rPr>
          <w:rFonts w:ascii="Times New Roman" w:eastAsia="宋体" w:hAnsi="Times New Roman" w:cs="Times New Roman" w:hint="eastAsia"/>
          <w:szCs w:val="21"/>
        </w:rPr>
        <w:t>、全校范围内自主选课等一系列改革举措，</w:t>
      </w:r>
      <w:r w:rsidR="00712DB0" w:rsidRPr="00366DF7">
        <w:rPr>
          <w:rFonts w:ascii="Times New Roman" w:eastAsia="宋体" w:hAnsi="Times New Roman" w:cs="Times New Roman" w:hint="eastAsia"/>
          <w:szCs w:val="21"/>
        </w:rPr>
        <w:t>为学生提供多样化选择，鼓励学生个性化学习和跨学科探索。</w:t>
      </w:r>
      <w:r w:rsidR="00DF2A68" w:rsidRPr="00366DF7">
        <w:rPr>
          <w:rFonts w:ascii="Times New Roman" w:eastAsia="宋体" w:hAnsi="Times New Roman" w:cs="Times New Roman" w:hint="eastAsia"/>
          <w:szCs w:val="21"/>
        </w:rPr>
        <w:t>2017</w:t>
      </w:r>
      <w:r w:rsidR="00DF2A68" w:rsidRPr="00366DF7">
        <w:rPr>
          <w:rFonts w:ascii="Times New Roman" w:eastAsia="宋体" w:hAnsi="Times New Roman" w:cs="Times New Roman" w:hint="eastAsia"/>
          <w:szCs w:val="21"/>
        </w:rPr>
        <w:t>年</w:t>
      </w:r>
      <w:r w:rsidR="00DF2A68" w:rsidRPr="00366DF7">
        <w:rPr>
          <w:rFonts w:ascii="Times New Roman" w:eastAsia="宋体" w:hAnsi="Times New Roman" w:cs="Times New Roman"/>
          <w:szCs w:val="21"/>
        </w:rPr>
        <w:t>，国家启动了双一流</w:t>
      </w:r>
      <w:r w:rsidR="00DF2A68" w:rsidRPr="00366DF7">
        <w:rPr>
          <w:rFonts w:ascii="Times New Roman" w:eastAsia="宋体" w:hAnsi="Times New Roman" w:cs="Times New Roman" w:hint="eastAsia"/>
          <w:szCs w:val="21"/>
        </w:rPr>
        <w:t>大学</w:t>
      </w:r>
      <w:r w:rsidR="00DF2A68" w:rsidRPr="00366DF7">
        <w:rPr>
          <w:rFonts w:ascii="Times New Roman" w:eastAsia="宋体" w:hAnsi="Times New Roman" w:cs="Times New Roman"/>
          <w:szCs w:val="21"/>
        </w:rPr>
        <w:t>和双</w:t>
      </w:r>
      <w:r w:rsidR="00311AA4" w:rsidRPr="00366DF7">
        <w:rPr>
          <w:rFonts w:ascii="Times New Roman" w:eastAsia="宋体" w:hAnsi="Times New Roman" w:cs="Times New Roman" w:hint="eastAsia"/>
          <w:szCs w:val="21"/>
        </w:rPr>
        <w:t>一</w:t>
      </w:r>
      <w:r w:rsidR="00311AA4" w:rsidRPr="00366DF7">
        <w:rPr>
          <w:rFonts w:ascii="Times New Roman" w:eastAsia="宋体" w:hAnsi="Times New Roman" w:cs="Times New Roman"/>
          <w:szCs w:val="21"/>
        </w:rPr>
        <w:t>流学科建设</w:t>
      </w:r>
      <w:r w:rsidR="00311AA4" w:rsidRPr="00366DF7">
        <w:rPr>
          <w:rFonts w:ascii="Times New Roman" w:eastAsia="宋体" w:hAnsi="Times New Roman" w:cs="Times New Roman" w:hint="eastAsia"/>
          <w:szCs w:val="21"/>
        </w:rPr>
        <w:t>，</w:t>
      </w:r>
      <w:r w:rsidR="00311AA4" w:rsidRPr="00366DF7">
        <w:rPr>
          <w:rFonts w:ascii="Times New Roman" w:eastAsia="宋体" w:hAnsi="Times New Roman" w:cs="Times New Roman"/>
          <w:szCs w:val="21"/>
        </w:rPr>
        <w:t>北京大学化学学科</w:t>
      </w:r>
      <w:r w:rsidR="00311AA4" w:rsidRPr="00366DF7">
        <w:rPr>
          <w:rFonts w:ascii="Times New Roman" w:eastAsia="宋体" w:hAnsi="Times New Roman" w:cs="Times New Roman" w:hint="eastAsia"/>
          <w:szCs w:val="21"/>
        </w:rPr>
        <w:t>被</w:t>
      </w:r>
      <w:r w:rsidR="00311AA4" w:rsidRPr="00366DF7">
        <w:rPr>
          <w:rFonts w:ascii="Times New Roman" w:eastAsia="宋体" w:hAnsi="Times New Roman" w:cs="Times New Roman"/>
          <w:szCs w:val="21"/>
        </w:rPr>
        <w:t>列入一流学科</w:t>
      </w:r>
      <w:r w:rsidR="000F4B7A" w:rsidRPr="00366DF7">
        <w:rPr>
          <w:rFonts w:ascii="Times New Roman" w:eastAsia="宋体" w:hAnsi="Times New Roman" w:cs="Times New Roman" w:hint="eastAsia"/>
          <w:szCs w:val="21"/>
        </w:rPr>
        <w:t>建设</w:t>
      </w:r>
      <w:r w:rsidR="00311AA4" w:rsidRPr="00366DF7">
        <w:rPr>
          <w:rFonts w:ascii="Times New Roman" w:eastAsia="宋体" w:hAnsi="Times New Roman" w:cs="Times New Roman"/>
          <w:szCs w:val="21"/>
        </w:rPr>
        <w:t>。</w:t>
      </w:r>
      <w:r w:rsidR="00311AA4" w:rsidRPr="00366DF7">
        <w:rPr>
          <w:rFonts w:ascii="Times New Roman" w:eastAsia="宋体" w:hAnsi="Times New Roman" w:cs="Times New Roman" w:hint="eastAsia"/>
          <w:szCs w:val="21"/>
        </w:rPr>
        <w:t>在</w:t>
      </w:r>
      <w:r w:rsidR="00311AA4" w:rsidRPr="00366DF7">
        <w:rPr>
          <w:rFonts w:ascii="Times New Roman" w:eastAsia="宋体" w:hAnsi="Times New Roman" w:cs="Times New Roman" w:hint="eastAsia"/>
          <w:szCs w:val="21"/>
        </w:rPr>
        <w:t>2017</w:t>
      </w:r>
      <w:r w:rsidR="00311AA4" w:rsidRPr="00366DF7">
        <w:rPr>
          <w:rFonts w:ascii="Times New Roman" w:eastAsia="宋体" w:hAnsi="Times New Roman" w:cs="Times New Roman" w:hint="eastAsia"/>
          <w:szCs w:val="21"/>
        </w:rPr>
        <w:t>年中国教育部学位与研究生教育发展中心权威发布的全国第四轮学科评估结果中</w:t>
      </w:r>
      <w:r w:rsidR="00311AA4" w:rsidRPr="00366DF7">
        <w:rPr>
          <w:rFonts w:ascii="Times New Roman" w:eastAsia="宋体" w:hAnsi="Times New Roman" w:cs="Times New Roman"/>
          <w:szCs w:val="21"/>
        </w:rPr>
        <w:t>，北京大学化学学科</w:t>
      </w:r>
      <w:r w:rsidR="003C1BDE" w:rsidRPr="00366DF7">
        <w:rPr>
          <w:rFonts w:ascii="Times New Roman" w:eastAsia="宋体" w:hAnsi="Times New Roman" w:cs="Times New Roman" w:hint="eastAsia"/>
          <w:szCs w:val="21"/>
        </w:rPr>
        <w:t>被</w:t>
      </w:r>
      <w:r w:rsidR="003C1BDE" w:rsidRPr="00366DF7">
        <w:rPr>
          <w:rFonts w:ascii="Times New Roman" w:eastAsia="宋体" w:hAnsi="Times New Roman" w:cs="Times New Roman"/>
          <w:szCs w:val="21"/>
        </w:rPr>
        <w:t>评为</w:t>
      </w:r>
      <w:r w:rsidR="00311AA4" w:rsidRPr="00366DF7">
        <w:rPr>
          <w:rFonts w:ascii="Times New Roman" w:eastAsia="宋体" w:hAnsi="Times New Roman" w:cs="Times New Roman"/>
          <w:szCs w:val="21"/>
        </w:rPr>
        <w:t>A</w:t>
      </w:r>
      <w:r w:rsidR="00311AA4" w:rsidRPr="00501E16">
        <w:rPr>
          <w:rFonts w:ascii="Times New Roman" w:eastAsia="宋体" w:hAnsi="Times New Roman" w:cs="Times New Roman"/>
          <w:szCs w:val="21"/>
          <w:vertAlign w:val="superscript"/>
        </w:rPr>
        <w:t>+</w:t>
      </w:r>
      <w:r w:rsidR="00311AA4" w:rsidRPr="00366DF7">
        <w:rPr>
          <w:rFonts w:ascii="Times New Roman" w:eastAsia="宋体" w:hAnsi="Times New Roman" w:cs="Times New Roman" w:hint="eastAsia"/>
          <w:szCs w:val="21"/>
        </w:rPr>
        <w:t>学</w:t>
      </w:r>
      <w:r w:rsidR="00311AA4" w:rsidRPr="00366DF7">
        <w:rPr>
          <w:rFonts w:ascii="Times New Roman" w:eastAsia="宋体" w:hAnsi="Times New Roman" w:cs="Times New Roman"/>
          <w:szCs w:val="21"/>
        </w:rPr>
        <w:t>科</w:t>
      </w:r>
      <w:r w:rsidR="00311AA4" w:rsidRPr="00366DF7">
        <w:rPr>
          <w:rFonts w:ascii="Times New Roman" w:eastAsia="宋体" w:hAnsi="Times New Roman" w:cs="Times New Roman" w:hint="eastAsia"/>
          <w:szCs w:val="21"/>
        </w:rPr>
        <w:t>。</w:t>
      </w:r>
      <w:r w:rsidR="003C1BDE" w:rsidRPr="00366DF7">
        <w:rPr>
          <w:rFonts w:ascii="Times New Roman" w:eastAsia="宋体" w:hAnsi="Times New Roman" w:cs="Times New Roman" w:hint="eastAsia"/>
          <w:szCs w:val="21"/>
        </w:rPr>
        <w:t>以此</w:t>
      </w:r>
      <w:r w:rsidR="003C1BDE" w:rsidRPr="00366DF7">
        <w:rPr>
          <w:rFonts w:ascii="Times New Roman" w:eastAsia="宋体" w:hAnsi="Times New Roman" w:cs="Times New Roman"/>
          <w:szCs w:val="21"/>
        </w:rPr>
        <w:t>为契机，北京大学化学与分子工程学院制订了</w:t>
      </w:r>
      <w:r w:rsidR="003C1BDE" w:rsidRPr="00366DF7">
        <w:rPr>
          <w:rFonts w:ascii="Times New Roman" w:eastAsia="宋体" w:hAnsi="Times New Roman" w:cs="Times New Roman" w:hint="eastAsia"/>
          <w:szCs w:val="21"/>
        </w:rPr>
        <w:t>2016</w:t>
      </w:r>
      <w:r w:rsidR="003C1BDE" w:rsidRPr="00366DF7">
        <w:rPr>
          <w:rFonts w:ascii="Times New Roman" w:eastAsia="宋体" w:hAnsi="Times New Roman" w:cs="Times New Roman" w:hint="eastAsia"/>
          <w:szCs w:val="21"/>
        </w:rPr>
        <w:t>版</w:t>
      </w:r>
      <w:r w:rsidR="003C1BDE" w:rsidRPr="00366DF7">
        <w:rPr>
          <w:rFonts w:ascii="Times New Roman" w:eastAsia="宋体" w:hAnsi="Times New Roman" w:cs="Times New Roman"/>
          <w:szCs w:val="21"/>
        </w:rPr>
        <w:t>本科教学计划，</w:t>
      </w:r>
      <w:r w:rsidR="003C1BDE" w:rsidRPr="00366DF7">
        <w:rPr>
          <w:rFonts w:ascii="Times New Roman" w:eastAsia="宋体" w:hAnsi="Times New Roman" w:cs="Times New Roman" w:hint="eastAsia"/>
          <w:szCs w:val="21"/>
        </w:rPr>
        <w:t>同</w:t>
      </w:r>
      <w:r w:rsidR="003C1BDE" w:rsidRPr="00366DF7">
        <w:rPr>
          <w:rFonts w:ascii="Times New Roman" w:eastAsia="宋体" w:hAnsi="Times New Roman" w:cs="Times New Roman"/>
          <w:szCs w:val="21"/>
        </w:rPr>
        <w:t>时开始实验</w:t>
      </w:r>
      <w:r w:rsidR="003C1BDE" w:rsidRPr="00366DF7">
        <w:rPr>
          <w:rFonts w:ascii="Times New Roman" w:eastAsia="宋体" w:hAnsi="Times New Roman" w:cs="Times New Roman" w:hint="eastAsia"/>
          <w:szCs w:val="21"/>
        </w:rPr>
        <w:t>教学</w:t>
      </w:r>
      <w:r w:rsidR="003C1BDE" w:rsidRPr="00366DF7">
        <w:rPr>
          <w:rFonts w:ascii="Times New Roman" w:eastAsia="宋体" w:hAnsi="Times New Roman" w:cs="Times New Roman"/>
          <w:szCs w:val="21"/>
        </w:rPr>
        <w:t>的改革。</w:t>
      </w:r>
    </w:p>
    <w:p w:rsidR="00746E02" w:rsidRPr="00366DF7" w:rsidRDefault="00CE108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北京大学在本科教育改革中提出要走“通识教育与专业教育相结合”的道路，</w:t>
      </w:r>
      <w:r w:rsidRPr="00366DF7">
        <w:rPr>
          <w:rFonts w:ascii="宋体" w:eastAsia="宋体" w:hAnsi="宋体" w:cs="宋体" w:hint="eastAsia"/>
          <w:kern w:val="0"/>
          <w:szCs w:val="21"/>
        </w:rPr>
        <w:t>要在专业教育过程中渗透通识的理念，将人的培养贯穿其中。化学</w:t>
      </w:r>
      <w:r w:rsidRPr="00366DF7">
        <w:rPr>
          <w:rFonts w:ascii="宋体" w:eastAsia="宋体" w:hAnsi="宋体" w:cs="宋体"/>
          <w:kern w:val="0"/>
          <w:szCs w:val="21"/>
        </w:rPr>
        <w:t>学院的</w:t>
      </w:r>
      <w:r w:rsidRPr="00366DF7">
        <w:rPr>
          <w:rFonts w:ascii="宋体" w:eastAsia="宋体" w:hAnsi="宋体" w:cs="宋体" w:hint="eastAsia"/>
          <w:kern w:val="0"/>
          <w:szCs w:val="21"/>
        </w:rPr>
        <w:t>培养</w:t>
      </w:r>
      <w:r w:rsidRPr="00366DF7">
        <w:rPr>
          <w:rFonts w:ascii="宋体" w:eastAsia="宋体" w:hAnsi="宋体" w:cs="宋体"/>
          <w:kern w:val="0"/>
          <w:szCs w:val="21"/>
        </w:rPr>
        <w:t>目标是</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使学生掌握化学的核心知识体系、理解化学学科认识世界的基本思路和方法，正确认识化学这一基础学科的重要性和潜在的发展能力，使学生具有健全的人格、宽厚而扎实的化学知识基础、自主学习的能力和创新意识，初步具备从事科学研究的能力。使学生同时具有宽广的人文和社会科学基础，具有批判性思维，良好的口头和书面表达能力，具有获取、分析、提炼、关联和整合信息的能力，能够在未知的领域提出问题，并拥有跨学科解决问题的能力。</w:t>
      </w:r>
      <w:r w:rsidR="00CE2DFE" w:rsidRPr="00366DF7">
        <w:rPr>
          <w:rFonts w:ascii="Times New Roman" w:eastAsia="宋体" w:hAnsi="Times New Roman" w:cs="Times New Roman"/>
          <w:szCs w:val="21"/>
        </w:rPr>
        <w:t>学校</w:t>
      </w:r>
      <w:r w:rsidR="00CA17DF" w:rsidRPr="00366DF7">
        <w:rPr>
          <w:rFonts w:ascii="Times New Roman" w:eastAsia="宋体" w:hAnsi="Times New Roman" w:cs="Times New Roman" w:hint="eastAsia"/>
          <w:szCs w:val="21"/>
        </w:rPr>
        <w:t>2016</w:t>
      </w:r>
      <w:proofErr w:type="gramStart"/>
      <w:r w:rsidR="00CA17DF" w:rsidRPr="00366DF7">
        <w:rPr>
          <w:rFonts w:ascii="Times New Roman" w:eastAsia="宋体" w:hAnsi="Times New Roman" w:cs="Times New Roman" w:hint="eastAsia"/>
          <w:szCs w:val="21"/>
        </w:rPr>
        <w:t>版教学</w:t>
      </w:r>
      <w:proofErr w:type="gramEnd"/>
      <w:r w:rsidR="00CA17DF" w:rsidRPr="00366DF7">
        <w:rPr>
          <w:rFonts w:ascii="Times New Roman" w:eastAsia="宋体" w:hAnsi="Times New Roman" w:cs="Times New Roman" w:hint="eastAsia"/>
          <w:szCs w:val="21"/>
        </w:rPr>
        <w:t>计划</w:t>
      </w:r>
      <w:r w:rsidR="00CE2DFE" w:rsidRPr="00366DF7">
        <w:rPr>
          <w:rFonts w:ascii="Times New Roman" w:eastAsia="宋体" w:hAnsi="Times New Roman" w:cs="Times New Roman" w:hint="eastAsia"/>
          <w:szCs w:val="21"/>
        </w:rPr>
        <w:t>将各</w:t>
      </w:r>
      <w:r w:rsidR="00CE2DFE" w:rsidRPr="00366DF7">
        <w:rPr>
          <w:rFonts w:ascii="Times New Roman" w:eastAsia="宋体" w:hAnsi="Times New Roman" w:cs="Times New Roman"/>
          <w:szCs w:val="21"/>
        </w:rPr>
        <w:t>本科专业的</w:t>
      </w:r>
      <w:r w:rsidR="00CA17DF" w:rsidRPr="00366DF7">
        <w:rPr>
          <w:rFonts w:ascii="Times New Roman" w:eastAsia="宋体" w:hAnsi="Times New Roman" w:cs="Times New Roman" w:hint="eastAsia"/>
          <w:szCs w:val="21"/>
        </w:rPr>
        <w:t>课程体系分四大模块：公共与学科基础课、核心课、限选课和自主选修课。</w:t>
      </w:r>
      <w:r w:rsidR="00CE2DFE" w:rsidRPr="00366DF7">
        <w:rPr>
          <w:rFonts w:ascii="Times New Roman" w:eastAsia="宋体" w:hAnsi="Times New Roman" w:cs="Times New Roman" w:hint="eastAsia"/>
          <w:szCs w:val="21"/>
        </w:rPr>
        <w:t>化学</w:t>
      </w:r>
      <w:r w:rsidR="00CE2DFE" w:rsidRPr="00366DF7">
        <w:rPr>
          <w:rFonts w:ascii="Times New Roman" w:eastAsia="宋体" w:hAnsi="Times New Roman" w:cs="Times New Roman"/>
          <w:szCs w:val="21"/>
        </w:rPr>
        <w:t>学院</w:t>
      </w:r>
      <w:r w:rsidR="00CE2DFE" w:rsidRPr="00366DF7">
        <w:rPr>
          <w:rFonts w:ascii="Times New Roman" w:eastAsia="宋体" w:hAnsi="Times New Roman" w:cs="Times New Roman" w:hint="eastAsia"/>
          <w:szCs w:val="21"/>
        </w:rPr>
        <w:t>系统</w:t>
      </w:r>
      <w:r w:rsidR="00CE2DFE" w:rsidRPr="00366DF7">
        <w:rPr>
          <w:rFonts w:ascii="Times New Roman" w:eastAsia="宋体" w:hAnsi="Times New Roman" w:cs="Times New Roman"/>
          <w:szCs w:val="21"/>
        </w:rPr>
        <w:t>梳理了专业知识</w:t>
      </w:r>
      <w:r w:rsidR="00CE2DFE" w:rsidRPr="00366DF7">
        <w:rPr>
          <w:rFonts w:ascii="Times New Roman" w:eastAsia="宋体" w:hAnsi="Times New Roman" w:cs="Times New Roman" w:hint="eastAsia"/>
          <w:szCs w:val="21"/>
        </w:rPr>
        <w:t>体系</w:t>
      </w:r>
      <w:r w:rsidR="00CE2DFE" w:rsidRPr="00366DF7">
        <w:rPr>
          <w:rFonts w:ascii="Times New Roman" w:eastAsia="宋体" w:hAnsi="Times New Roman" w:cs="Times New Roman"/>
          <w:szCs w:val="21"/>
        </w:rPr>
        <w:t>的内在逻辑，</w:t>
      </w:r>
      <w:r w:rsidR="00CE2DFE" w:rsidRPr="00366DF7">
        <w:rPr>
          <w:rFonts w:ascii="Times New Roman" w:eastAsia="宋体" w:hAnsi="Times New Roman" w:cs="Times New Roman" w:hint="eastAsia"/>
          <w:szCs w:val="21"/>
        </w:rPr>
        <w:t>最</w:t>
      </w:r>
      <w:r w:rsidR="00CE2DFE" w:rsidRPr="00366DF7">
        <w:rPr>
          <w:rFonts w:ascii="Times New Roman" w:eastAsia="宋体" w:hAnsi="Times New Roman" w:cs="Times New Roman"/>
          <w:szCs w:val="21"/>
        </w:rPr>
        <w:t>终确定</w:t>
      </w:r>
      <w:r w:rsidR="00CE2DFE" w:rsidRPr="00366DF7">
        <w:rPr>
          <w:rFonts w:ascii="Times New Roman" w:eastAsia="宋体" w:hAnsi="Times New Roman" w:cs="Times New Roman" w:hint="eastAsia"/>
          <w:szCs w:val="21"/>
        </w:rPr>
        <w:t>今日</w:t>
      </w:r>
      <w:r w:rsidR="00CE2DFE" w:rsidRPr="00366DF7">
        <w:rPr>
          <w:rFonts w:ascii="Times New Roman" w:eastAsia="宋体" w:hAnsi="Times New Roman" w:cs="Times New Roman"/>
          <w:szCs w:val="21"/>
        </w:rPr>
        <w:t>化学、化学实验</w:t>
      </w:r>
      <w:r w:rsidR="00CE2DFE" w:rsidRPr="00366DF7">
        <w:rPr>
          <w:rFonts w:ascii="Times New Roman" w:eastAsia="宋体" w:hAnsi="Times New Roman" w:cs="Times New Roman" w:hint="eastAsia"/>
          <w:szCs w:val="21"/>
        </w:rPr>
        <w:t>室</w:t>
      </w:r>
      <w:r w:rsidR="00CE2DFE" w:rsidRPr="00366DF7">
        <w:rPr>
          <w:rFonts w:ascii="Times New Roman" w:eastAsia="宋体" w:hAnsi="Times New Roman" w:cs="Times New Roman"/>
          <w:szCs w:val="21"/>
        </w:rPr>
        <w:t>安全技术</w:t>
      </w:r>
      <w:r w:rsidR="00CE2DFE" w:rsidRPr="00366DF7">
        <w:rPr>
          <w:rFonts w:ascii="Times New Roman" w:eastAsia="宋体" w:hAnsi="Times New Roman" w:cs="Times New Roman" w:hint="eastAsia"/>
          <w:szCs w:val="21"/>
        </w:rPr>
        <w:t>、</w:t>
      </w:r>
      <w:r w:rsidR="00CE2DFE" w:rsidRPr="00366DF7">
        <w:rPr>
          <w:rFonts w:ascii="Times New Roman" w:eastAsia="宋体" w:hAnsi="Times New Roman" w:cs="Times New Roman"/>
          <w:szCs w:val="21"/>
        </w:rPr>
        <w:t>普通化学、普通化学实验、有机化学、有机化学实验、物理化学、物理化学实验和结构等为</w:t>
      </w:r>
      <w:r w:rsidR="00CE2DFE" w:rsidRPr="00366DF7">
        <w:rPr>
          <w:rFonts w:ascii="Times New Roman" w:eastAsia="宋体" w:hAnsi="Times New Roman" w:cs="Times New Roman" w:hint="eastAsia"/>
          <w:szCs w:val="21"/>
        </w:rPr>
        <w:t>核心</w:t>
      </w:r>
      <w:r w:rsidR="00CE2DFE" w:rsidRPr="00366DF7">
        <w:rPr>
          <w:rFonts w:ascii="Times New Roman" w:eastAsia="宋体" w:hAnsi="Times New Roman" w:cs="Times New Roman"/>
          <w:szCs w:val="21"/>
        </w:rPr>
        <w:t>课程</w:t>
      </w:r>
      <w:r w:rsidR="00CE2DFE" w:rsidRPr="00366DF7">
        <w:rPr>
          <w:rFonts w:ascii="Times New Roman" w:eastAsia="宋体" w:hAnsi="Times New Roman" w:cs="Times New Roman" w:hint="eastAsia"/>
          <w:szCs w:val="21"/>
        </w:rPr>
        <w:t>，</w:t>
      </w:r>
      <w:r w:rsidR="00CE2DFE" w:rsidRPr="00366DF7">
        <w:rPr>
          <w:rFonts w:ascii="Times New Roman" w:eastAsia="宋体" w:hAnsi="Times New Roman" w:cs="Times New Roman"/>
          <w:szCs w:val="21"/>
        </w:rPr>
        <w:t>并</w:t>
      </w:r>
      <w:r w:rsidR="00CE2DFE" w:rsidRPr="00366DF7">
        <w:rPr>
          <w:rFonts w:ascii="Times New Roman" w:eastAsia="宋体" w:hAnsi="Times New Roman" w:cs="Times New Roman" w:hint="eastAsia"/>
          <w:szCs w:val="21"/>
        </w:rPr>
        <w:t>在本</w:t>
      </w:r>
      <w:r w:rsidR="00CE2DFE" w:rsidRPr="00366DF7">
        <w:rPr>
          <w:rFonts w:ascii="Times New Roman" w:eastAsia="宋体" w:hAnsi="Times New Roman" w:cs="Times New Roman"/>
          <w:szCs w:val="21"/>
        </w:rPr>
        <w:t>科教育中，</w:t>
      </w:r>
      <w:r w:rsidR="00CE2DFE" w:rsidRPr="00366DF7">
        <w:rPr>
          <w:rFonts w:ascii="Times New Roman" w:eastAsia="宋体" w:hAnsi="Times New Roman" w:cs="Times New Roman" w:hint="eastAsia"/>
          <w:szCs w:val="21"/>
        </w:rPr>
        <w:t>重点</w:t>
      </w:r>
      <w:r w:rsidR="00CE2DFE" w:rsidRPr="00366DF7">
        <w:rPr>
          <w:rFonts w:ascii="Times New Roman" w:eastAsia="宋体" w:hAnsi="Times New Roman" w:cs="Times New Roman"/>
          <w:szCs w:val="21"/>
        </w:rPr>
        <w:t>加强核心课程的建设。</w:t>
      </w:r>
    </w:p>
    <w:p w:rsidR="00E858B1" w:rsidRPr="00366DF7" w:rsidRDefault="00CF627D"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我</w:t>
      </w:r>
      <w:r w:rsidRPr="00366DF7">
        <w:rPr>
          <w:rFonts w:ascii="Times New Roman" w:eastAsia="宋体" w:hAnsi="Times New Roman" w:cs="Times New Roman"/>
          <w:szCs w:val="21"/>
        </w:rPr>
        <w:t>们</w:t>
      </w:r>
      <w:r w:rsidR="00BB7A12" w:rsidRPr="00366DF7">
        <w:rPr>
          <w:rFonts w:ascii="Times New Roman" w:eastAsia="宋体" w:hAnsi="Times New Roman" w:cs="Times New Roman"/>
          <w:szCs w:val="21"/>
        </w:rPr>
        <w:t>坚持</w:t>
      </w:r>
      <w:r w:rsidR="00BB7A12" w:rsidRPr="00366DF7">
        <w:rPr>
          <w:rFonts w:ascii="Times New Roman" w:eastAsia="宋体" w:hAnsi="Times New Roman" w:cs="Times New Roman"/>
          <w:szCs w:val="21"/>
        </w:rPr>
        <w:t>“</w:t>
      </w:r>
      <w:r w:rsidR="00BB7A12" w:rsidRPr="00366DF7">
        <w:rPr>
          <w:rFonts w:ascii="Times New Roman" w:eastAsia="宋体" w:hAnsi="Times New Roman" w:cs="Times New Roman"/>
          <w:szCs w:val="21"/>
        </w:rPr>
        <w:t>加强基础、注重能力、引导创新</w:t>
      </w:r>
      <w:r w:rsidR="00BB7A12" w:rsidRPr="00366DF7">
        <w:rPr>
          <w:rFonts w:ascii="Times New Roman" w:eastAsia="宋体" w:hAnsi="Times New Roman" w:cs="Times New Roman"/>
          <w:szCs w:val="21"/>
        </w:rPr>
        <w:t>”</w:t>
      </w:r>
      <w:r w:rsidR="00210260" w:rsidRPr="00366DF7">
        <w:rPr>
          <w:rFonts w:ascii="Times New Roman" w:eastAsia="宋体" w:hAnsi="Times New Roman" w:cs="Times New Roman"/>
          <w:szCs w:val="21"/>
        </w:rPr>
        <w:t>的实验教学理念，</w:t>
      </w:r>
      <w:r w:rsidRPr="00366DF7">
        <w:rPr>
          <w:rFonts w:ascii="Times New Roman" w:eastAsia="宋体" w:hAnsi="Times New Roman" w:cs="Times New Roman" w:hint="eastAsia"/>
          <w:szCs w:val="21"/>
        </w:rPr>
        <w:t>在</w:t>
      </w:r>
      <w:r w:rsidRPr="00366DF7">
        <w:rPr>
          <w:rFonts w:ascii="Times New Roman" w:eastAsia="宋体" w:hAnsi="Times New Roman" w:cs="Times New Roman"/>
          <w:szCs w:val="21"/>
        </w:rPr>
        <w:t>新的</w:t>
      </w:r>
      <w:r w:rsidRPr="00366DF7">
        <w:rPr>
          <w:rFonts w:ascii="Times New Roman" w:eastAsia="宋体" w:hAnsi="Times New Roman" w:cs="Times New Roman" w:hint="eastAsia"/>
          <w:szCs w:val="21"/>
        </w:rPr>
        <w:t>本</w:t>
      </w:r>
      <w:r w:rsidRPr="00366DF7">
        <w:rPr>
          <w:rFonts w:ascii="Times New Roman" w:eastAsia="宋体" w:hAnsi="Times New Roman" w:cs="Times New Roman"/>
          <w:szCs w:val="21"/>
        </w:rPr>
        <w:t>科教学计划</w:t>
      </w:r>
      <w:r w:rsidRPr="00366DF7">
        <w:rPr>
          <w:rFonts w:ascii="Times New Roman" w:eastAsia="宋体" w:hAnsi="Times New Roman" w:cs="Times New Roman" w:hint="eastAsia"/>
          <w:szCs w:val="21"/>
        </w:rPr>
        <w:t>框架</w:t>
      </w:r>
      <w:r w:rsidRPr="00366DF7">
        <w:rPr>
          <w:rFonts w:ascii="Times New Roman" w:eastAsia="宋体" w:hAnsi="Times New Roman" w:cs="Times New Roman"/>
          <w:szCs w:val="21"/>
        </w:rPr>
        <w:t>内，</w:t>
      </w:r>
      <w:r w:rsidR="00DB4061" w:rsidRPr="00366DF7">
        <w:rPr>
          <w:rFonts w:ascii="Times New Roman" w:eastAsia="宋体" w:hAnsi="Times New Roman" w:cs="Times New Roman" w:hint="eastAsia"/>
          <w:szCs w:val="21"/>
        </w:rPr>
        <w:t>更</w:t>
      </w:r>
      <w:r w:rsidR="00DB4061" w:rsidRPr="00366DF7">
        <w:rPr>
          <w:rFonts w:ascii="Times New Roman" w:eastAsia="宋体" w:hAnsi="Times New Roman" w:cs="Times New Roman"/>
          <w:szCs w:val="21"/>
        </w:rPr>
        <w:t>新</w:t>
      </w:r>
      <w:r w:rsidR="00DB4061" w:rsidRPr="00366DF7">
        <w:rPr>
          <w:rFonts w:ascii="Times New Roman" w:eastAsia="宋体" w:hAnsi="Times New Roman" w:cs="Times New Roman" w:hint="eastAsia"/>
          <w:szCs w:val="21"/>
        </w:rPr>
        <w:t>实验</w:t>
      </w:r>
      <w:r w:rsidR="00DB4061" w:rsidRPr="00366DF7">
        <w:rPr>
          <w:rFonts w:ascii="Times New Roman" w:eastAsia="宋体" w:hAnsi="Times New Roman" w:cs="Times New Roman"/>
          <w:szCs w:val="21"/>
        </w:rPr>
        <w:t>课程</w:t>
      </w:r>
      <w:r w:rsidR="00DB4061" w:rsidRPr="00366DF7">
        <w:rPr>
          <w:rFonts w:ascii="Times New Roman" w:eastAsia="宋体" w:hAnsi="Times New Roman" w:cs="Times New Roman" w:hint="eastAsia"/>
          <w:szCs w:val="21"/>
        </w:rPr>
        <w:t>的</w:t>
      </w:r>
      <w:r w:rsidR="00DB4061" w:rsidRPr="00366DF7">
        <w:rPr>
          <w:rFonts w:ascii="Times New Roman" w:eastAsia="宋体" w:hAnsi="Times New Roman" w:cs="Times New Roman"/>
          <w:szCs w:val="21"/>
        </w:rPr>
        <w:t>教学内容，尝试新的教学方法，</w:t>
      </w:r>
      <w:r w:rsidR="00DB4061" w:rsidRPr="00366DF7">
        <w:rPr>
          <w:rFonts w:ascii="Times New Roman" w:eastAsia="宋体" w:hAnsi="Times New Roman" w:cs="Times New Roman" w:hint="eastAsia"/>
          <w:szCs w:val="21"/>
        </w:rPr>
        <w:t>希望</w:t>
      </w:r>
      <w:r w:rsidR="00DB4061" w:rsidRPr="00366DF7">
        <w:rPr>
          <w:rFonts w:ascii="Times New Roman" w:eastAsia="宋体" w:hAnsi="Times New Roman" w:cs="Times New Roman"/>
          <w:szCs w:val="21"/>
        </w:rPr>
        <w:t>经过不断</w:t>
      </w:r>
      <w:r w:rsidR="00DB4061" w:rsidRPr="00366DF7">
        <w:rPr>
          <w:rFonts w:ascii="Times New Roman" w:eastAsia="宋体" w:hAnsi="Times New Roman" w:cs="Times New Roman" w:hint="eastAsia"/>
          <w:szCs w:val="21"/>
        </w:rPr>
        <w:t>探索，重新</w:t>
      </w:r>
      <w:r w:rsidR="00E858B1" w:rsidRPr="00366DF7">
        <w:rPr>
          <w:rFonts w:ascii="Times New Roman" w:eastAsia="宋体" w:hAnsi="Times New Roman" w:cs="Times New Roman"/>
          <w:szCs w:val="21"/>
        </w:rPr>
        <w:t>构建系统的实验实践教学体系</w:t>
      </w:r>
      <w:r w:rsidRPr="00366DF7">
        <w:rPr>
          <w:rFonts w:ascii="Times New Roman" w:eastAsia="宋体" w:hAnsi="Times New Roman" w:cs="Times New Roman" w:hint="eastAsia"/>
          <w:szCs w:val="21"/>
        </w:rPr>
        <w:t>。</w:t>
      </w:r>
      <w:r w:rsidR="00432252" w:rsidRPr="00366DF7">
        <w:rPr>
          <w:rFonts w:ascii="Times New Roman" w:eastAsia="宋体" w:hAnsi="Times New Roman" w:cs="Times New Roman" w:hint="eastAsia"/>
          <w:szCs w:val="21"/>
        </w:rPr>
        <w:t>在教学</w:t>
      </w:r>
      <w:r w:rsidR="00432252" w:rsidRPr="00366DF7">
        <w:rPr>
          <w:rFonts w:ascii="Times New Roman" w:eastAsia="宋体" w:hAnsi="Times New Roman" w:cs="Times New Roman"/>
          <w:szCs w:val="21"/>
        </w:rPr>
        <w:t>过程中，我们</w:t>
      </w:r>
      <w:r w:rsidR="00DB4061" w:rsidRPr="00366DF7">
        <w:rPr>
          <w:rFonts w:ascii="Times New Roman" w:eastAsia="宋体" w:hAnsi="Times New Roman" w:cs="Times New Roman" w:hint="eastAsia"/>
          <w:szCs w:val="21"/>
        </w:rPr>
        <w:t>始终</w:t>
      </w:r>
      <w:r w:rsidR="00E858B1" w:rsidRPr="00366DF7">
        <w:rPr>
          <w:rFonts w:ascii="Times New Roman" w:eastAsia="宋体" w:hAnsi="Times New Roman" w:cs="Times New Roman"/>
          <w:szCs w:val="21"/>
        </w:rPr>
        <w:t>以严格的专业训练培养学生的批判性思维，以卓越的科研启迪学生的创新思维，以融洽的教与学的体验激发学生对知识的热爱追求，从而培养具有国际视野、引领作用、创新精神和实践能力的高素质人才。</w:t>
      </w:r>
    </w:p>
    <w:p w:rsidR="00DB4061" w:rsidRPr="00366DF7" w:rsidRDefault="00DB4061"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1</w:t>
      </w:r>
      <w:r w:rsidR="00C11331" w:rsidRPr="00366DF7">
        <w:rPr>
          <w:rFonts w:ascii="Times New Roman" w:eastAsia="宋体" w:hAnsi="Times New Roman" w:cs="Times New Roman" w:hint="eastAsia"/>
          <w:szCs w:val="21"/>
        </w:rPr>
        <w:t>．</w:t>
      </w:r>
      <w:r w:rsidR="00E858B1" w:rsidRPr="00366DF7">
        <w:rPr>
          <w:rFonts w:ascii="Times New Roman" w:eastAsia="宋体" w:hAnsi="Times New Roman" w:cs="Times New Roman"/>
          <w:szCs w:val="21"/>
        </w:rPr>
        <w:t>在专业规范的实践训练中培养学生的通用能力。</w:t>
      </w:r>
    </w:p>
    <w:p w:rsidR="00E858B1" w:rsidRPr="00366DF7" w:rsidRDefault="00DB4061"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在</w:t>
      </w:r>
      <w:r w:rsidR="00E858B1" w:rsidRPr="00366DF7">
        <w:rPr>
          <w:rFonts w:ascii="Times New Roman" w:eastAsia="宋体" w:hAnsi="Times New Roman" w:cs="Times New Roman"/>
          <w:szCs w:val="21"/>
        </w:rPr>
        <w:t>基础实验教学、课外科研实践</w:t>
      </w:r>
      <w:r w:rsidRPr="00366DF7">
        <w:rPr>
          <w:rFonts w:ascii="Times New Roman" w:eastAsia="宋体" w:hAnsi="Times New Roman" w:cs="Times New Roman" w:hint="eastAsia"/>
          <w:szCs w:val="21"/>
        </w:rPr>
        <w:t>和</w:t>
      </w:r>
      <w:r w:rsidR="00E858B1" w:rsidRPr="00366DF7">
        <w:rPr>
          <w:rFonts w:ascii="Times New Roman" w:eastAsia="宋体" w:hAnsi="Times New Roman" w:cs="Times New Roman"/>
          <w:szCs w:val="21"/>
        </w:rPr>
        <w:t>毕业论文的多层次实验实践教学体系中</w:t>
      </w:r>
      <w:r w:rsidRPr="00366DF7">
        <w:rPr>
          <w:rFonts w:ascii="Times New Roman" w:eastAsia="宋体" w:hAnsi="Times New Roman" w:cs="Times New Roman" w:hint="eastAsia"/>
          <w:szCs w:val="21"/>
        </w:rPr>
        <w:t>，</w:t>
      </w:r>
      <w:r w:rsidR="00E858B1" w:rsidRPr="00366DF7">
        <w:rPr>
          <w:rFonts w:ascii="Times New Roman" w:eastAsia="宋体" w:hAnsi="Times New Roman" w:cs="Times New Roman"/>
          <w:szCs w:val="21"/>
        </w:rPr>
        <w:t>培养</w:t>
      </w:r>
      <w:r w:rsidRPr="00366DF7">
        <w:rPr>
          <w:rFonts w:ascii="Times New Roman" w:eastAsia="宋体" w:hAnsi="Times New Roman" w:cs="Times New Roman" w:hint="eastAsia"/>
          <w:szCs w:val="21"/>
        </w:rPr>
        <w:t>学生</w:t>
      </w:r>
      <w:r w:rsidR="00E858B1" w:rsidRPr="00366DF7">
        <w:rPr>
          <w:rFonts w:ascii="Times New Roman" w:eastAsia="宋体" w:hAnsi="Times New Roman" w:cs="Times New Roman"/>
          <w:szCs w:val="21"/>
        </w:rPr>
        <w:t>独立思考和质疑精神，总结归纳和表达等能力。</w:t>
      </w:r>
    </w:p>
    <w:p w:rsidR="00DB4061" w:rsidRPr="00366DF7" w:rsidRDefault="00DB4061"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2</w:t>
      </w:r>
      <w:r w:rsidR="00C11331" w:rsidRPr="00366DF7">
        <w:rPr>
          <w:rFonts w:ascii="Times New Roman" w:eastAsia="宋体" w:hAnsi="Times New Roman" w:cs="Times New Roman" w:hint="eastAsia"/>
          <w:szCs w:val="21"/>
        </w:rPr>
        <w:t>．</w:t>
      </w:r>
      <w:r w:rsidR="00E858B1" w:rsidRPr="00366DF7">
        <w:rPr>
          <w:rFonts w:ascii="Times New Roman" w:eastAsia="宋体" w:hAnsi="Times New Roman" w:cs="Times New Roman"/>
          <w:szCs w:val="21"/>
        </w:rPr>
        <w:t>为学生开通尽早接触科研的各种渠道，鼓励学生站在学科最前沿思考。</w:t>
      </w:r>
    </w:p>
    <w:p w:rsidR="00E858B1" w:rsidRPr="00366DF7" w:rsidRDefault="00E858B1"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在中级课程中引入科研前沿项目，使卓越的科研转化为高水平的教学，推进深度和研究型学习。完善的本科生科研制度使优秀的学生在一流科研中得到锻炼和提高，激发其创新潜质。</w:t>
      </w:r>
    </w:p>
    <w:p w:rsidR="00DB4061" w:rsidRPr="00366DF7" w:rsidRDefault="00DB4061"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3</w:t>
      </w:r>
      <w:r w:rsidR="00C11331" w:rsidRPr="00366DF7">
        <w:rPr>
          <w:rFonts w:ascii="Times New Roman" w:eastAsia="宋体" w:hAnsi="Times New Roman" w:cs="Times New Roman" w:hint="eastAsia"/>
          <w:szCs w:val="21"/>
        </w:rPr>
        <w:t>．</w:t>
      </w:r>
      <w:r w:rsidRPr="00366DF7">
        <w:rPr>
          <w:rFonts w:ascii="Times New Roman" w:eastAsia="宋体" w:hAnsi="Times New Roman" w:cs="Times New Roman" w:hint="eastAsia"/>
          <w:szCs w:val="21"/>
        </w:rPr>
        <w:t>充分利用高质量的研究生人才资源。</w:t>
      </w:r>
    </w:p>
    <w:p w:rsidR="00E858B1" w:rsidRPr="00366DF7" w:rsidRDefault="00DB4061"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在北大化学学院各高水平科研课题组中进行学习和科研的研究生是我校极具优势的资源之一，中心通过聘用科研一线工作的研究生担任课程助教，通过学长引导和同侪学习，让学生有更融洽的学习体验，可以开拓学生对化学前沿的认识，激发对创新的渴望。</w:t>
      </w:r>
    </w:p>
    <w:p w:rsidR="00E858B1" w:rsidRPr="00366DF7" w:rsidRDefault="00E858B1" w:rsidP="001C2B93">
      <w:pPr>
        <w:spacing w:line="360" w:lineRule="auto"/>
        <w:rPr>
          <w:rFonts w:ascii="Times New Roman" w:eastAsia="宋体" w:hAnsi="Times New Roman" w:cs="Times New Roman"/>
          <w:szCs w:val="21"/>
        </w:rPr>
      </w:pP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Times New Roman" w:hint="eastAsia"/>
          <w:sz w:val="24"/>
          <w:szCs w:val="24"/>
        </w:rPr>
        <w:t>（二）人才培养成效评价等</w:t>
      </w:r>
    </w:p>
    <w:p w:rsidR="0091457A" w:rsidRPr="00366DF7" w:rsidRDefault="0091457A"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1</w:t>
      </w:r>
      <w:r w:rsidRPr="00366DF7">
        <w:rPr>
          <w:rFonts w:ascii="Times New Roman" w:eastAsia="宋体" w:hAnsi="Times New Roman" w:cs="Times New Roman" w:hint="eastAsia"/>
          <w:szCs w:val="21"/>
        </w:rPr>
        <w:t>．精心组织实验项目，完善实验课程建设，培养出优秀的化学及化学相关专业的各类人才。</w:t>
      </w:r>
    </w:p>
    <w:p w:rsidR="005648D0" w:rsidRPr="00366DF7" w:rsidRDefault="005648D0" w:rsidP="005648D0">
      <w:pPr>
        <w:spacing w:line="360" w:lineRule="auto"/>
        <w:ind w:firstLineChars="200" w:firstLine="420"/>
        <w:rPr>
          <w:rFonts w:ascii="Times New Roman" w:eastAsia="宋体" w:hAnsi="Times New Roman" w:cs="Times New Roman"/>
          <w:szCs w:val="21"/>
        </w:rPr>
      </w:pPr>
      <w:r w:rsidRPr="00366DF7" w:rsidDel="00432252">
        <w:rPr>
          <w:rFonts w:ascii="Times New Roman" w:eastAsia="宋体" w:hAnsi="Times New Roman" w:cs="Times New Roman"/>
          <w:szCs w:val="21"/>
        </w:rPr>
        <w:t>201</w:t>
      </w:r>
      <w:r w:rsidRPr="00366DF7">
        <w:rPr>
          <w:rFonts w:ascii="Times New Roman" w:eastAsia="宋体" w:hAnsi="Times New Roman" w:cs="Times New Roman" w:hint="eastAsia"/>
          <w:szCs w:val="21"/>
        </w:rPr>
        <w:t>8</w:t>
      </w:r>
      <w:r w:rsidRPr="00366DF7" w:rsidDel="00432252">
        <w:rPr>
          <w:rFonts w:ascii="Times New Roman" w:eastAsia="宋体" w:hAnsi="Times New Roman" w:cs="Times New Roman"/>
          <w:szCs w:val="21"/>
        </w:rPr>
        <w:t>年度，示范中心共面向化学与分子工程学院、元培学院、医学部、生命科学学院、城市与环境学院、工学院、地球与空间科学学院、考古文博学院等院系的</w:t>
      </w:r>
      <w:r w:rsidRPr="00366DF7" w:rsidDel="00432252">
        <w:rPr>
          <w:rFonts w:ascii="Times New Roman" w:eastAsia="宋体" w:hAnsi="Times New Roman" w:cs="Times New Roman"/>
          <w:szCs w:val="21"/>
        </w:rPr>
        <w:t>201</w:t>
      </w:r>
      <w:r w:rsidRPr="00366DF7">
        <w:rPr>
          <w:rFonts w:ascii="Times New Roman" w:eastAsia="宋体" w:hAnsi="Times New Roman" w:cs="Times New Roman" w:hint="eastAsia"/>
          <w:szCs w:val="21"/>
        </w:rPr>
        <w:t>2</w:t>
      </w:r>
      <w:r w:rsidRPr="00366DF7" w:rsidDel="00432252">
        <w:rPr>
          <w:rFonts w:ascii="Times New Roman" w:eastAsia="宋体" w:hAnsi="Times New Roman" w:cs="Times New Roman"/>
          <w:szCs w:val="21"/>
        </w:rPr>
        <w:t>-201</w:t>
      </w:r>
      <w:r w:rsidRPr="00366DF7">
        <w:rPr>
          <w:rFonts w:ascii="Times New Roman" w:eastAsia="宋体" w:hAnsi="Times New Roman" w:cs="Times New Roman" w:hint="eastAsia"/>
          <w:szCs w:val="21"/>
        </w:rPr>
        <w:t>8</w:t>
      </w:r>
      <w:r w:rsidRPr="00366DF7" w:rsidDel="00432252">
        <w:rPr>
          <w:rFonts w:ascii="Times New Roman" w:eastAsia="宋体" w:hAnsi="Times New Roman" w:cs="Times New Roman"/>
          <w:szCs w:val="21"/>
        </w:rPr>
        <w:t>级</w:t>
      </w:r>
      <w:r w:rsidR="00D83239" w:rsidRPr="00366DF7">
        <w:rPr>
          <w:rFonts w:ascii="Times New Roman" w:eastAsia="宋体" w:hAnsi="Times New Roman" w:cs="Times New Roman" w:hint="eastAsia"/>
          <w:szCs w:val="21"/>
        </w:rPr>
        <w:t>2600</w:t>
      </w:r>
      <w:r w:rsidR="00D83239" w:rsidRPr="00366DF7">
        <w:rPr>
          <w:rFonts w:ascii="Times New Roman" w:eastAsia="宋体" w:hAnsi="Times New Roman" w:cs="Times New Roman" w:hint="eastAsia"/>
          <w:szCs w:val="21"/>
        </w:rPr>
        <w:t>余</w:t>
      </w:r>
      <w:r w:rsidRPr="00366DF7" w:rsidDel="00432252">
        <w:rPr>
          <w:rFonts w:ascii="Times New Roman" w:eastAsia="宋体" w:hAnsi="Times New Roman" w:cs="Times New Roman"/>
          <w:szCs w:val="21"/>
        </w:rPr>
        <w:t>名学生（人次）开设了</w:t>
      </w:r>
      <w:r w:rsidRPr="00366DF7" w:rsidDel="00432252">
        <w:rPr>
          <w:rFonts w:ascii="Times New Roman" w:eastAsia="宋体" w:hAnsi="Times New Roman" w:cs="Times New Roman"/>
          <w:szCs w:val="21"/>
        </w:rPr>
        <w:t>1</w:t>
      </w:r>
      <w:r w:rsidRPr="00366DF7">
        <w:rPr>
          <w:rFonts w:ascii="Times New Roman" w:eastAsia="宋体" w:hAnsi="Times New Roman" w:cs="Times New Roman" w:hint="eastAsia"/>
          <w:szCs w:val="21"/>
        </w:rPr>
        <w:t>3</w:t>
      </w:r>
      <w:r w:rsidRPr="00366DF7" w:rsidDel="00432252">
        <w:rPr>
          <w:rFonts w:ascii="Times New Roman" w:eastAsia="宋体" w:hAnsi="Times New Roman" w:cs="Times New Roman"/>
          <w:szCs w:val="21"/>
        </w:rPr>
        <w:t>门实验课程，人时数约</w:t>
      </w:r>
      <w:r w:rsidR="00D83239" w:rsidRPr="00366DF7">
        <w:rPr>
          <w:rFonts w:ascii="Times New Roman" w:eastAsia="宋体" w:hAnsi="Times New Roman" w:cs="Times New Roman" w:hint="eastAsia"/>
          <w:szCs w:val="21"/>
        </w:rPr>
        <w:t>17</w:t>
      </w:r>
      <w:r w:rsidRPr="00366DF7" w:rsidDel="00432252">
        <w:rPr>
          <w:rFonts w:ascii="Times New Roman" w:eastAsia="宋体" w:hAnsi="Times New Roman" w:cs="Times New Roman"/>
          <w:szCs w:val="21"/>
        </w:rPr>
        <w:t>万。</w:t>
      </w:r>
    </w:p>
    <w:p w:rsidR="005648D0" w:rsidRPr="00366DF7" w:rsidRDefault="005648D0" w:rsidP="005648D0">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2</w:t>
      </w:r>
      <w:r w:rsidRPr="00366DF7">
        <w:rPr>
          <w:rFonts w:ascii="Times New Roman" w:eastAsia="宋体" w:hAnsi="Times New Roman" w:cs="Times New Roman" w:hint="eastAsia"/>
          <w:szCs w:val="21"/>
        </w:rPr>
        <w:t>．做好组织和管理工作，推动学生积极参加本科生科研</w:t>
      </w:r>
    </w:p>
    <w:p w:rsidR="005648D0" w:rsidRPr="00366DF7" w:rsidRDefault="005648D0" w:rsidP="00830359">
      <w:pPr>
        <w:pStyle w:val="Default"/>
        <w:spacing w:line="360" w:lineRule="auto"/>
        <w:ind w:firstLineChars="200" w:firstLine="420"/>
        <w:rPr>
          <w:rFonts w:ascii="Times New Roman" w:eastAsia="宋体" w:hAnsi="Times New Roman" w:cs="Times New Roman"/>
          <w:color w:val="auto"/>
          <w:kern w:val="2"/>
          <w:sz w:val="21"/>
          <w:szCs w:val="21"/>
        </w:rPr>
      </w:pPr>
      <w:r w:rsidRPr="00366DF7">
        <w:rPr>
          <w:rFonts w:ascii="Times New Roman" w:eastAsia="宋体" w:hAnsi="Times New Roman" w:cs="Times New Roman"/>
          <w:color w:val="auto"/>
          <w:kern w:val="2"/>
          <w:sz w:val="21"/>
          <w:szCs w:val="21"/>
        </w:rPr>
        <w:t>201</w:t>
      </w:r>
      <w:r w:rsidRPr="00366DF7">
        <w:rPr>
          <w:rFonts w:ascii="Times New Roman" w:eastAsia="宋体" w:hAnsi="Times New Roman" w:cs="Times New Roman" w:hint="eastAsia"/>
          <w:color w:val="auto"/>
          <w:kern w:val="2"/>
          <w:sz w:val="21"/>
          <w:szCs w:val="21"/>
        </w:rPr>
        <w:t>8</w:t>
      </w:r>
      <w:r w:rsidRPr="00366DF7">
        <w:rPr>
          <w:rFonts w:ascii="Times New Roman" w:eastAsia="宋体" w:hAnsi="Times New Roman" w:cs="Times New Roman"/>
          <w:color w:val="auto"/>
          <w:kern w:val="2"/>
          <w:sz w:val="21"/>
          <w:szCs w:val="21"/>
        </w:rPr>
        <w:t>年度，我院有</w:t>
      </w:r>
      <w:r w:rsidRPr="00366DF7">
        <w:rPr>
          <w:rFonts w:ascii="Times New Roman" w:eastAsia="宋体" w:hAnsi="Times New Roman" w:cs="Times New Roman" w:hint="eastAsia"/>
          <w:color w:val="auto"/>
          <w:kern w:val="2"/>
          <w:sz w:val="21"/>
          <w:szCs w:val="21"/>
        </w:rPr>
        <w:t>48</w:t>
      </w:r>
      <w:r w:rsidRPr="00366DF7">
        <w:rPr>
          <w:rFonts w:ascii="Times New Roman" w:eastAsia="宋体" w:hAnsi="Times New Roman" w:cs="Times New Roman"/>
          <w:color w:val="auto"/>
          <w:kern w:val="2"/>
          <w:sz w:val="21"/>
          <w:szCs w:val="21"/>
        </w:rPr>
        <w:t>名学生通过了莙政基金、校长基金、国家创新计划等本科生科研基金项目的结题验收，</w:t>
      </w:r>
      <w:r w:rsidRPr="00366DF7">
        <w:rPr>
          <w:rFonts w:ascii="Times New Roman" w:eastAsia="宋体" w:hAnsi="Times New Roman" w:cs="Times New Roman" w:hint="eastAsia"/>
          <w:color w:val="auto"/>
          <w:kern w:val="2"/>
          <w:sz w:val="21"/>
          <w:szCs w:val="21"/>
        </w:rPr>
        <w:t>47</w:t>
      </w:r>
      <w:r w:rsidRPr="00366DF7">
        <w:rPr>
          <w:rFonts w:ascii="Times New Roman" w:eastAsia="宋体" w:hAnsi="Times New Roman" w:cs="Times New Roman"/>
          <w:color w:val="auto"/>
          <w:kern w:val="2"/>
          <w:sz w:val="21"/>
          <w:szCs w:val="21"/>
        </w:rPr>
        <w:t>名学生参加本科生在</w:t>
      </w:r>
      <w:proofErr w:type="gramStart"/>
      <w:r w:rsidRPr="00366DF7">
        <w:rPr>
          <w:rFonts w:ascii="Times New Roman" w:eastAsia="宋体" w:hAnsi="Times New Roman" w:cs="Times New Roman"/>
          <w:color w:val="auto"/>
          <w:kern w:val="2"/>
          <w:sz w:val="21"/>
          <w:szCs w:val="21"/>
        </w:rPr>
        <w:t>研</w:t>
      </w:r>
      <w:proofErr w:type="gramEnd"/>
      <w:r w:rsidRPr="00366DF7">
        <w:rPr>
          <w:rFonts w:ascii="Times New Roman" w:eastAsia="宋体" w:hAnsi="Times New Roman" w:cs="Times New Roman"/>
          <w:color w:val="auto"/>
          <w:kern w:val="2"/>
          <w:sz w:val="21"/>
          <w:szCs w:val="21"/>
        </w:rPr>
        <w:t>项目</w:t>
      </w:r>
      <w:r w:rsidRPr="00366DF7">
        <w:rPr>
          <w:rFonts w:ascii="Times New Roman" w:eastAsia="宋体" w:hAnsi="Times New Roman" w:cs="Times New Roman" w:hint="eastAsia"/>
          <w:color w:val="auto"/>
          <w:kern w:val="2"/>
          <w:sz w:val="21"/>
          <w:szCs w:val="21"/>
        </w:rPr>
        <w:t>。参加本科生科研项目的同学以及其他没有申报项目但根据自身时间许可安排适度时间在各课题组参加科研活动的同学，在知识学习和科研实践的结合中得到了充分的锻炼和提高，为之后的发展打下良好的基础。</w:t>
      </w:r>
    </w:p>
    <w:p w:rsidR="005648D0" w:rsidRPr="00366DF7" w:rsidRDefault="005648D0" w:rsidP="005648D0">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据</w:t>
      </w:r>
      <w:r w:rsidRPr="00366DF7">
        <w:rPr>
          <w:rFonts w:ascii="Times New Roman" w:eastAsia="宋体" w:hAnsi="Times New Roman" w:cs="Times New Roman"/>
          <w:szCs w:val="21"/>
        </w:rPr>
        <w:t>不完全统计，</w:t>
      </w:r>
      <w:r w:rsidRPr="00366DF7">
        <w:rPr>
          <w:rFonts w:ascii="Times New Roman" w:eastAsia="宋体" w:hAnsi="Times New Roman" w:cs="Times New Roman"/>
          <w:szCs w:val="21"/>
        </w:rPr>
        <w:t>201</w:t>
      </w:r>
      <w:r w:rsidRPr="00366DF7">
        <w:rPr>
          <w:rFonts w:ascii="Times New Roman" w:eastAsia="宋体" w:hAnsi="Times New Roman" w:cs="Times New Roman" w:hint="eastAsia"/>
          <w:szCs w:val="21"/>
        </w:rPr>
        <w:t>8</w:t>
      </w:r>
      <w:r w:rsidRPr="00366DF7">
        <w:rPr>
          <w:rFonts w:ascii="Times New Roman" w:eastAsia="宋体" w:hAnsi="Times New Roman" w:cs="Times New Roman"/>
          <w:szCs w:val="21"/>
        </w:rPr>
        <w:t>年度化学学院本科生参与发表的</w:t>
      </w:r>
      <w:r w:rsidRPr="00366DF7">
        <w:rPr>
          <w:rFonts w:ascii="Times New Roman" w:eastAsia="宋体" w:hAnsi="Times New Roman" w:cs="Times New Roman"/>
          <w:szCs w:val="21"/>
        </w:rPr>
        <w:t>SCI</w:t>
      </w:r>
      <w:r w:rsidRPr="00366DF7">
        <w:rPr>
          <w:rFonts w:ascii="Times New Roman" w:eastAsia="宋体" w:hAnsi="Times New Roman" w:cs="Times New Roman" w:hint="eastAsia"/>
          <w:szCs w:val="21"/>
        </w:rPr>
        <w:t>论文共</w:t>
      </w:r>
      <w:r w:rsidR="00BC1A22" w:rsidRPr="00366DF7">
        <w:rPr>
          <w:rFonts w:ascii="Times New Roman" w:eastAsia="宋体" w:hAnsi="Times New Roman" w:cs="Times New Roman" w:hint="eastAsia"/>
          <w:szCs w:val="21"/>
        </w:rPr>
        <w:t>69</w:t>
      </w:r>
      <w:r w:rsidRPr="00366DF7">
        <w:rPr>
          <w:rFonts w:ascii="Times New Roman" w:eastAsia="宋体" w:hAnsi="Times New Roman" w:cs="Times New Roman"/>
          <w:szCs w:val="21"/>
        </w:rPr>
        <w:t>篇，其中</w:t>
      </w:r>
      <w:r w:rsidRPr="00366DF7">
        <w:rPr>
          <w:rFonts w:ascii="Times New Roman" w:eastAsia="宋体" w:hAnsi="Times New Roman" w:cs="Times New Roman" w:hint="eastAsia"/>
          <w:szCs w:val="21"/>
        </w:rPr>
        <w:t>第</w:t>
      </w:r>
      <w:r w:rsidRPr="00366DF7">
        <w:rPr>
          <w:rFonts w:ascii="Times New Roman" w:eastAsia="宋体" w:hAnsi="Times New Roman" w:cs="Times New Roman"/>
          <w:szCs w:val="21"/>
        </w:rPr>
        <w:t>一作者</w:t>
      </w:r>
      <w:r w:rsidRPr="00366DF7">
        <w:rPr>
          <w:rFonts w:ascii="Times New Roman" w:eastAsia="宋体" w:hAnsi="Times New Roman" w:cs="Times New Roman" w:hint="eastAsia"/>
          <w:szCs w:val="21"/>
        </w:rPr>
        <w:t>论文</w:t>
      </w:r>
      <w:r w:rsidR="00BC1A22" w:rsidRPr="00366DF7">
        <w:rPr>
          <w:rFonts w:ascii="Times New Roman" w:eastAsia="宋体" w:hAnsi="Times New Roman" w:cs="Times New Roman" w:hint="eastAsia"/>
          <w:szCs w:val="21"/>
        </w:rPr>
        <w:t>14</w:t>
      </w:r>
      <w:r w:rsidRPr="00366DF7">
        <w:rPr>
          <w:rFonts w:ascii="Times New Roman" w:eastAsia="宋体" w:hAnsi="Times New Roman" w:cs="Times New Roman"/>
          <w:szCs w:val="21"/>
        </w:rPr>
        <w:t>篇</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第二作者</w:t>
      </w:r>
      <w:r w:rsidRPr="00366DF7">
        <w:rPr>
          <w:rFonts w:ascii="Times New Roman" w:eastAsia="宋体" w:hAnsi="Times New Roman" w:cs="Times New Roman" w:hint="eastAsia"/>
          <w:szCs w:val="21"/>
        </w:rPr>
        <w:t>论文</w:t>
      </w:r>
      <w:r w:rsidR="00BC1A22" w:rsidRPr="00366DF7">
        <w:rPr>
          <w:rFonts w:ascii="Times New Roman" w:eastAsia="宋体" w:hAnsi="Times New Roman" w:cs="Times New Roman" w:hint="eastAsia"/>
          <w:szCs w:val="21"/>
        </w:rPr>
        <w:t>19</w:t>
      </w:r>
      <w:r w:rsidRPr="00366DF7">
        <w:rPr>
          <w:rFonts w:ascii="Times New Roman" w:eastAsia="宋体" w:hAnsi="Times New Roman" w:cs="Times New Roman"/>
          <w:szCs w:val="21"/>
        </w:rPr>
        <w:t>篇。</w:t>
      </w:r>
    </w:p>
    <w:p w:rsidR="005648D0" w:rsidRPr="00366DF7" w:rsidRDefault="005648D0" w:rsidP="005648D0">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3</w:t>
      </w:r>
      <w:r w:rsidRPr="00366DF7">
        <w:rPr>
          <w:rFonts w:ascii="Times New Roman" w:eastAsia="宋体" w:hAnsi="Times New Roman" w:cs="Times New Roman" w:hint="eastAsia"/>
          <w:szCs w:val="21"/>
        </w:rPr>
        <w:t>．化学专业及相关人才培养成效显著</w:t>
      </w:r>
    </w:p>
    <w:p w:rsidR="005648D0" w:rsidRPr="00366DF7" w:rsidRDefault="005648D0" w:rsidP="005648D0">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201</w:t>
      </w:r>
      <w:r w:rsidRPr="00366DF7">
        <w:rPr>
          <w:rFonts w:ascii="Times New Roman" w:eastAsia="宋体" w:hAnsi="Times New Roman" w:cs="Times New Roman" w:hint="eastAsia"/>
          <w:szCs w:val="21"/>
        </w:rPr>
        <w:t>8</w:t>
      </w:r>
      <w:r w:rsidRPr="00366DF7">
        <w:rPr>
          <w:rFonts w:ascii="Times New Roman" w:eastAsia="宋体" w:hAnsi="Times New Roman" w:cs="Times New Roman" w:hint="eastAsia"/>
          <w:szCs w:val="21"/>
        </w:rPr>
        <w:t>届</w:t>
      </w:r>
      <w:r w:rsidRPr="00366DF7">
        <w:rPr>
          <w:rFonts w:ascii="Times New Roman" w:eastAsia="宋体" w:hAnsi="Times New Roman" w:cs="Times New Roman" w:hint="eastAsia"/>
          <w:szCs w:val="21"/>
        </w:rPr>
        <w:t>152</w:t>
      </w:r>
      <w:r w:rsidRPr="00366DF7">
        <w:rPr>
          <w:rFonts w:ascii="Times New Roman" w:eastAsia="宋体" w:hAnsi="Times New Roman" w:cs="Times New Roman" w:hint="eastAsia"/>
          <w:szCs w:val="21"/>
        </w:rPr>
        <w:t>名毕业生中，</w:t>
      </w:r>
      <w:r w:rsidRPr="00366DF7">
        <w:rPr>
          <w:rFonts w:ascii="Times New Roman" w:eastAsia="宋体" w:hAnsi="Times New Roman" w:cs="Times New Roman" w:hint="eastAsia"/>
          <w:szCs w:val="21"/>
        </w:rPr>
        <w:t>55</w:t>
      </w:r>
      <w:r w:rsidRPr="00366DF7">
        <w:rPr>
          <w:rFonts w:ascii="Times New Roman" w:eastAsia="宋体" w:hAnsi="Times New Roman" w:cs="Times New Roman" w:hint="eastAsia"/>
          <w:szCs w:val="21"/>
        </w:rPr>
        <w:t>名学生赴欧美日等国大学深造，</w:t>
      </w:r>
      <w:r w:rsidRPr="00366DF7">
        <w:rPr>
          <w:rFonts w:ascii="Times New Roman" w:eastAsia="宋体" w:hAnsi="Times New Roman" w:cs="Times New Roman"/>
          <w:szCs w:val="21"/>
        </w:rPr>
        <w:t>5</w:t>
      </w:r>
      <w:r w:rsidRPr="00366DF7">
        <w:rPr>
          <w:rFonts w:ascii="Times New Roman" w:eastAsia="宋体" w:hAnsi="Times New Roman" w:cs="Times New Roman" w:hint="eastAsia"/>
          <w:szCs w:val="21"/>
        </w:rPr>
        <w:t>2</w:t>
      </w:r>
      <w:r w:rsidRPr="00366DF7">
        <w:rPr>
          <w:rFonts w:ascii="Times New Roman" w:eastAsia="宋体" w:hAnsi="Times New Roman" w:cs="Times New Roman" w:hint="eastAsia"/>
          <w:szCs w:val="21"/>
        </w:rPr>
        <w:t>名学生在北京大学、清华大学、中科院等国内高校和</w:t>
      </w:r>
      <w:proofErr w:type="gramStart"/>
      <w:r w:rsidRPr="00366DF7">
        <w:rPr>
          <w:rFonts w:ascii="Times New Roman" w:eastAsia="宋体" w:hAnsi="Times New Roman" w:cs="Times New Roman" w:hint="eastAsia"/>
          <w:szCs w:val="21"/>
        </w:rPr>
        <w:t>科研院所读攻研究生</w:t>
      </w:r>
      <w:proofErr w:type="gramEnd"/>
      <w:r w:rsidRPr="00366DF7">
        <w:rPr>
          <w:rFonts w:ascii="Times New Roman" w:eastAsia="宋体" w:hAnsi="Times New Roman" w:cs="Times New Roman" w:hint="eastAsia"/>
          <w:szCs w:val="21"/>
        </w:rPr>
        <w:t>。他们以优异的成绩的完成了本科阶段的学业学习，得到了世界一流大学的青睐。</w:t>
      </w:r>
    </w:p>
    <w:p w:rsidR="00CF01A1" w:rsidRPr="00366DF7" w:rsidRDefault="00CF01A1" w:rsidP="001C2B93">
      <w:pPr>
        <w:spacing w:line="360" w:lineRule="auto"/>
        <w:ind w:firstLineChars="200" w:firstLine="420"/>
        <w:rPr>
          <w:rFonts w:ascii="Times New Roman" w:eastAsia="宋体" w:hAnsi="Times New Roman" w:cs="Times New Roman"/>
          <w:szCs w:val="21"/>
        </w:rPr>
      </w:pP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仿宋_GB2312" w:hint="eastAsia"/>
          <w:sz w:val="28"/>
          <w:szCs w:val="28"/>
        </w:rPr>
        <w:t>二、教学改革与科学研究</w:t>
      </w: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Times New Roman" w:hint="eastAsia"/>
          <w:sz w:val="24"/>
          <w:szCs w:val="24"/>
        </w:rPr>
        <w:t>（一）教学改革立项、进展、完成等情况</w:t>
      </w:r>
    </w:p>
    <w:p w:rsidR="00D83239" w:rsidRPr="00830359" w:rsidRDefault="00D83239" w:rsidP="00830359">
      <w:pPr>
        <w:spacing w:line="340" w:lineRule="exact"/>
        <w:ind w:firstLineChars="200" w:firstLine="420"/>
        <w:rPr>
          <w:rFonts w:asciiTheme="majorEastAsia" w:eastAsiaTheme="majorEastAsia" w:hAnsiTheme="majorEastAsia"/>
          <w:szCs w:val="21"/>
        </w:rPr>
      </w:pPr>
      <w:r w:rsidRPr="00830359">
        <w:rPr>
          <w:rFonts w:asciiTheme="majorEastAsia" w:eastAsiaTheme="majorEastAsia" w:hAnsiTheme="majorEastAsia" w:hint="eastAsia"/>
          <w:szCs w:val="21"/>
        </w:rPr>
        <w:t>2018年度，实验中心在分析化学实验、中级物化实验和普通化学实验等课程进行了大力度的课程改革。</w:t>
      </w:r>
    </w:p>
    <w:p w:rsidR="005648D0" w:rsidRPr="00366DF7" w:rsidRDefault="00D83239" w:rsidP="00D83239">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分析化学实验中，</w:t>
      </w:r>
      <w:r w:rsidR="005648D0" w:rsidRPr="00366DF7">
        <w:rPr>
          <w:rFonts w:ascii="Times New Roman" w:eastAsia="宋体" w:hAnsi="Times New Roman" w:cs="Times New Roman"/>
          <w:szCs w:val="21"/>
        </w:rPr>
        <w:t>将原有的定量分析化学实验</w:t>
      </w:r>
      <w:r w:rsidR="005648D0" w:rsidRPr="00366DF7">
        <w:rPr>
          <w:rFonts w:ascii="Times New Roman" w:eastAsia="宋体" w:hAnsi="Times New Roman" w:cs="Times New Roman" w:hint="eastAsia"/>
          <w:szCs w:val="21"/>
        </w:rPr>
        <w:t>（定分）</w:t>
      </w:r>
      <w:r w:rsidR="005648D0" w:rsidRPr="00366DF7">
        <w:rPr>
          <w:rFonts w:ascii="Times New Roman" w:eastAsia="宋体" w:hAnsi="Times New Roman" w:cs="Times New Roman"/>
          <w:szCs w:val="21"/>
        </w:rPr>
        <w:t>、仪器分析化学实验</w:t>
      </w:r>
      <w:r w:rsidR="005648D0" w:rsidRPr="00366DF7">
        <w:rPr>
          <w:rFonts w:ascii="Times New Roman" w:eastAsia="宋体" w:hAnsi="Times New Roman" w:cs="Times New Roman" w:hint="eastAsia"/>
          <w:szCs w:val="21"/>
        </w:rPr>
        <w:t>（仪分）</w:t>
      </w:r>
      <w:r w:rsidR="005648D0" w:rsidRPr="00366DF7">
        <w:rPr>
          <w:rFonts w:ascii="Times New Roman" w:eastAsia="宋体" w:hAnsi="Times New Roman" w:cs="Times New Roman"/>
          <w:szCs w:val="21"/>
        </w:rPr>
        <w:t>和中级分析化学实验整合为定量分析化学实验</w:t>
      </w:r>
      <w:r w:rsidR="005648D0" w:rsidRPr="00366DF7">
        <w:rPr>
          <w:rFonts w:ascii="Times New Roman" w:eastAsia="宋体" w:hAnsi="Times New Roman" w:cs="Times New Roman" w:hint="eastAsia"/>
          <w:szCs w:val="21"/>
        </w:rPr>
        <w:t>（新）</w:t>
      </w:r>
      <w:r w:rsidR="005648D0" w:rsidRPr="00366DF7">
        <w:rPr>
          <w:rFonts w:ascii="Times New Roman" w:eastAsia="宋体" w:hAnsi="Times New Roman" w:cs="Times New Roman"/>
          <w:szCs w:val="21"/>
        </w:rPr>
        <w:t>和仪器分析化学实验</w:t>
      </w:r>
      <w:r w:rsidR="005648D0" w:rsidRPr="00366DF7">
        <w:rPr>
          <w:rFonts w:ascii="Times New Roman" w:eastAsia="宋体" w:hAnsi="Times New Roman" w:cs="Times New Roman" w:hint="eastAsia"/>
          <w:szCs w:val="21"/>
        </w:rPr>
        <w:t>（新）</w:t>
      </w:r>
      <w:r w:rsidR="005648D0" w:rsidRPr="00366DF7">
        <w:rPr>
          <w:rFonts w:ascii="Times New Roman" w:eastAsia="宋体" w:hAnsi="Times New Roman" w:cs="Times New Roman"/>
          <w:szCs w:val="21"/>
        </w:rPr>
        <w:t>，分别在大一下和大二上开课；理论课与实验课同步开课。调整后的教学时间安排不仅可以使分析化学知识的学习具有连贯性，而且可以有利于培养学生将化学分析和仪器分析全方位交叉、融合，锻炼解决实际分析问题的能力。</w:t>
      </w:r>
    </w:p>
    <w:p w:rsidR="005648D0" w:rsidRPr="00366DF7" w:rsidRDefault="005648D0" w:rsidP="00D83239">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定量分析化学实验</w:t>
      </w:r>
      <w:r w:rsidRPr="00366DF7">
        <w:rPr>
          <w:rFonts w:ascii="Times New Roman" w:eastAsia="宋体" w:hAnsi="Times New Roman" w:cs="Times New Roman" w:hint="eastAsia"/>
          <w:szCs w:val="21"/>
        </w:rPr>
        <w:t>（新）</w:t>
      </w:r>
      <w:r w:rsidRPr="00366DF7">
        <w:rPr>
          <w:rFonts w:ascii="Times New Roman" w:eastAsia="宋体" w:hAnsi="Times New Roman" w:cs="Times New Roman"/>
          <w:szCs w:val="21"/>
        </w:rPr>
        <w:t>将目前开设的</w:t>
      </w:r>
      <w:r w:rsidRPr="00366DF7">
        <w:rPr>
          <w:rFonts w:ascii="Times New Roman" w:eastAsia="宋体" w:hAnsi="Times New Roman" w:cs="Times New Roman"/>
          <w:szCs w:val="21"/>
        </w:rPr>
        <w:t>14</w:t>
      </w:r>
      <w:r w:rsidRPr="00366DF7">
        <w:rPr>
          <w:rFonts w:ascii="Times New Roman" w:eastAsia="宋体" w:hAnsi="Times New Roman" w:cs="Times New Roman"/>
          <w:szCs w:val="21"/>
        </w:rPr>
        <w:t>个定分实验减掉</w:t>
      </w:r>
      <w:r w:rsidRPr="00366DF7">
        <w:rPr>
          <w:rFonts w:ascii="Times New Roman" w:eastAsia="宋体" w:hAnsi="Times New Roman" w:cs="Times New Roman"/>
          <w:szCs w:val="21"/>
        </w:rPr>
        <w:t>7</w:t>
      </w:r>
      <w:r w:rsidRPr="00366DF7">
        <w:rPr>
          <w:rFonts w:ascii="Times New Roman" w:eastAsia="宋体" w:hAnsi="Times New Roman" w:cs="Times New Roman"/>
          <w:szCs w:val="21"/>
        </w:rPr>
        <w:t>个，保留</w:t>
      </w:r>
      <w:r w:rsidRPr="00366DF7">
        <w:rPr>
          <w:rFonts w:ascii="Times New Roman" w:eastAsia="宋体" w:hAnsi="Times New Roman" w:cs="Times New Roman"/>
          <w:szCs w:val="21"/>
        </w:rPr>
        <w:t>1</w:t>
      </w:r>
      <w:r w:rsidRPr="00366DF7">
        <w:rPr>
          <w:rFonts w:ascii="Times New Roman" w:eastAsia="宋体" w:hAnsi="Times New Roman" w:cs="Times New Roman"/>
          <w:szCs w:val="21"/>
        </w:rPr>
        <w:t>个经典滴定实验，原仪分中的紫外</w:t>
      </w:r>
      <w:r w:rsidR="00830359">
        <w:rPr>
          <w:rFonts w:ascii="Times New Roman" w:eastAsia="宋体" w:hAnsi="Times New Roman" w:cs="Times New Roman" w:hint="eastAsia"/>
          <w:szCs w:val="21"/>
        </w:rPr>
        <w:t>-</w:t>
      </w:r>
      <w:r w:rsidRPr="00366DF7">
        <w:rPr>
          <w:rFonts w:ascii="Times New Roman" w:eastAsia="宋体" w:hAnsi="Times New Roman" w:cs="Times New Roman"/>
          <w:szCs w:val="21"/>
        </w:rPr>
        <w:t>红外光谱、荧光光谱移至</w:t>
      </w:r>
      <w:r w:rsidRPr="00366DF7">
        <w:rPr>
          <w:rFonts w:ascii="Times New Roman" w:eastAsia="宋体" w:hAnsi="Times New Roman" w:cs="Times New Roman" w:hint="eastAsia"/>
          <w:szCs w:val="21"/>
        </w:rPr>
        <w:t>定量分析化学实验（新）</w:t>
      </w:r>
      <w:r w:rsidRPr="00366DF7">
        <w:rPr>
          <w:rFonts w:ascii="Times New Roman" w:eastAsia="宋体" w:hAnsi="Times New Roman" w:cs="Times New Roman"/>
          <w:szCs w:val="21"/>
        </w:rPr>
        <w:t>。改革后的</w:t>
      </w:r>
      <w:r w:rsidRPr="00366DF7">
        <w:rPr>
          <w:rFonts w:ascii="Times New Roman" w:eastAsia="宋体" w:hAnsi="Times New Roman" w:cs="Times New Roman" w:hint="eastAsia"/>
          <w:szCs w:val="21"/>
        </w:rPr>
        <w:t>定量分析化学实验（新）</w:t>
      </w:r>
      <w:r w:rsidRPr="00366DF7">
        <w:rPr>
          <w:rFonts w:ascii="Times New Roman" w:eastAsia="宋体" w:hAnsi="Times New Roman" w:cs="Times New Roman"/>
          <w:szCs w:val="21"/>
        </w:rPr>
        <w:t>包括定量分析实验基本操作、容量滴</w:t>
      </w:r>
      <w:r w:rsidR="0018570B" w:rsidRPr="00366DF7">
        <w:rPr>
          <w:rFonts w:ascii="Times New Roman" w:eastAsia="宋体" w:hAnsi="Times New Roman" w:cs="Times New Roman"/>
          <w:szCs w:val="21"/>
        </w:rPr>
        <w:t>定、重量法、电位法、光度法、红外光谱和荧光光谱等内容</w:t>
      </w:r>
      <w:r w:rsidRPr="00366DF7">
        <w:rPr>
          <w:rFonts w:ascii="Times New Roman" w:eastAsia="宋体" w:hAnsi="Times New Roman" w:cs="Times New Roman"/>
          <w:szCs w:val="21"/>
        </w:rPr>
        <w:t>。</w:t>
      </w:r>
      <w:r w:rsidRPr="00366DF7">
        <w:rPr>
          <w:rFonts w:ascii="Times New Roman" w:eastAsia="宋体" w:hAnsi="Times New Roman" w:cs="Times New Roman" w:hint="eastAsia"/>
          <w:szCs w:val="21"/>
        </w:rPr>
        <w:t>通过本课程的学习，学生可以掌握定量分析化学实验的基本知识、基本操作和基本技能，以及典型的分析方法和实验数据处理方法。</w:t>
      </w:r>
      <w:r w:rsidRPr="00366DF7">
        <w:rPr>
          <w:rFonts w:ascii="Times New Roman" w:eastAsia="宋体" w:hAnsi="Times New Roman" w:cs="Times New Roman"/>
          <w:szCs w:val="21"/>
        </w:rPr>
        <w:t>仪器分析化学实验</w:t>
      </w:r>
      <w:r w:rsidRPr="00366DF7">
        <w:rPr>
          <w:rFonts w:ascii="Times New Roman" w:eastAsia="宋体" w:hAnsi="Times New Roman" w:cs="Times New Roman" w:hint="eastAsia"/>
          <w:szCs w:val="21"/>
        </w:rPr>
        <w:t>（新）</w:t>
      </w:r>
      <w:r w:rsidRPr="00366DF7">
        <w:rPr>
          <w:rFonts w:ascii="Times New Roman" w:eastAsia="宋体" w:hAnsi="Times New Roman" w:cs="Times New Roman"/>
          <w:szCs w:val="21"/>
        </w:rPr>
        <w:t>在定量分析化学实验</w:t>
      </w:r>
      <w:r w:rsidRPr="00366DF7">
        <w:rPr>
          <w:rFonts w:ascii="Times New Roman" w:eastAsia="宋体" w:hAnsi="Times New Roman" w:cs="Times New Roman" w:hint="eastAsia"/>
          <w:szCs w:val="21"/>
        </w:rPr>
        <w:t>（新）</w:t>
      </w:r>
      <w:r w:rsidRPr="00366DF7">
        <w:rPr>
          <w:rFonts w:ascii="Times New Roman" w:eastAsia="宋体" w:hAnsi="Times New Roman" w:cs="Times New Roman"/>
          <w:szCs w:val="21"/>
        </w:rPr>
        <w:t>的基础上，训练学生掌握如何依据不同的分析目的和对象，选择正确的分析方法，因此设置的实验在具体内容上会引入更多的实际样品的分析和更多的探索性训练，以期调动学生的学习主动性，取得更好的教学效果。</w:t>
      </w:r>
    </w:p>
    <w:p w:rsidR="005648D0" w:rsidRPr="00366DF7" w:rsidRDefault="005648D0" w:rsidP="00D83239">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2018</w:t>
      </w:r>
      <w:r w:rsidR="00830359">
        <w:rPr>
          <w:rFonts w:ascii="Times New Roman" w:eastAsia="宋体" w:hAnsi="Times New Roman" w:cs="Times New Roman" w:hint="eastAsia"/>
          <w:szCs w:val="21"/>
        </w:rPr>
        <w:t>年春季学期，中级物理化学实验安排有了很大变动。本学期的题目是</w:t>
      </w:r>
      <w:r w:rsidRPr="00366DF7">
        <w:rPr>
          <w:rFonts w:ascii="Times New Roman" w:eastAsia="宋体" w:hAnsi="Times New Roman" w:cs="Times New Roman" w:hint="eastAsia"/>
          <w:szCs w:val="21"/>
        </w:rPr>
        <w:t>拉曼光谱仪的搭建与实验。学生将学习拉曼散射的基本原理，每组三到四名学生，分工协作，从最基本零部件开始搭建拉曼光谱仪，并完成计算机控制和数据采集系统的编程；然后用自己搭建的光谱仪测量若干分子并解释其中包含的问题。强调训练团队协作能力和知识应用能力。</w:t>
      </w:r>
      <w:r w:rsidRPr="00366DF7">
        <w:rPr>
          <w:rFonts w:ascii="Times New Roman" w:eastAsia="宋体" w:hAnsi="Times New Roman" w:cs="Times New Roman" w:hint="eastAsia"/>
          <w:szCs w:val="21"/>
        </w:rPr>
        <w:t xml:space="preserve"> </w:t>
      </w:r>
    </w:p>
    <w:p w:rsidR="005648D0" w:rsidRPr="00366DF7" w:rsidRDefault="00830359" w:rsidP="00D8323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涉及到的知识点和实验内容包括</w:t>
      </w:r>
      <w:r w:rsidR="005648D0" w:rsidRPr="00366DF7">
        <w:rPr>
          <w:rFonts w:ascii="Times New Roman" w:eastAsia="宋体" w:hAnsi="Times New Roman" w:cs="Times New Roman" w:hint="eastAsia"/>
          <w:szCs w:val="21"/>
        </w:rPr>
        <w:t>学习分子振动、分子对光子非弹性碰撞的基本原理；学习用量子算法计算拉</w:t>
      </w:r>
      <w:proofErr w:type="gramStart"/>
      <w:r w:rsidR="005648D0" w:rsidRPr="00366DF7">
        <w:rPr>
          <w:rFonts w:ascii="Times New Roman" w:eastAsia="宋体" w:hAnsi="Times New Roman" w:cs="Times New Roman" w:hint="eastAsia"/>
          <w:szCs w:val="21"/>
        </w:rPr>
        <w:t>曼</w:t>
      </w:r>
      <w:proofErr w:type="gramEnd"/>
      <w:r w:rsidR="005648D0" w:rsidRPr="00366DF7">
        <w:rPr>
          <w:rFonts w:ascii="Times New Roman" w:eastAsia="宋体" w:hAnsi="Times New Roman" w:cs="Times New Roman" w:hint="eastAsia"/>
          <w:szCs w:val="21"/>
        </w:rPr>
        <w:t>频率与强度；化学键强度与量子力学零点能的关系；学习拉曼光谱仪每个部件的基本原理；了解金属纳米结构表面增强基本原理；计算机数据采集编程；远程控制；学习搭建现代科学仪器的基本思维。</w:t>
      </w:r>
      <w:r w:rsidR="005648D0" w:rsidRPr="00366DF7">
        <w:rPr>
          <w:rFonts w:ascii="Times New Roman" w:eastAsia="宋体" w:hAnsi="Times New Roman" w:cs="Times New Roman" w:hint="eastAsia"/>
          <w:szCs w:val="21"/>
        </w:rPr>
        <w:t xml:space="preserve"> </w:t>
      </w:r>
    </w:p>
    <w:p w:rsidR="005648D0" w:rsidRPr="00366DF7" w:rsidRDefault="005648D0" w:rsidP="00D83239">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从教学效果上看，新实验对同学有很大的吸引力。在实验过程中，同学们投入了大量的精力，讨论气氛很热烈，并且有</w:t>
      </w:r>
      <w:r w:rsidR="00830359">
        <w:rPr>
          <w:rFonts w:ascii="Times New Roman" w:eastAsia="宋体" w:hAnsi="Times New Roman" w:cs="Times New Roman" w:hint="eastAsia"/>
          <w:szCs w:val="21"/>
        </w:rPr>
        <w:t>一些</w:t>
      </w:r>
      <w:r w:rsidRPr="00366DF7">
        <w:rPr>
          <w:rFonts w:ascii="Times New Roman" w:eastAsia="宋体" w:hAnsi="Times New Roman" w:cs="Times New Roman" w:hint="eastAsia"/>
          <w:szCs w:val="21"/>
        </w:rPr>
        <w:t>同学</w:t>
      </w:r>
      <w:r w:rsidR="00830359">
        <w:rPr>
          <w:rFonts w:ascii="Times New Roman" w:eastAsia="宋体" w:hAnsi="Times New Roman" w:cs="Times New Roman" w:hint="eastAsia"/>
          <w:szCs w:val="21"/>
        </w:rPr>
        <w:t>投入很多的</w:t>
      </w:r>
      <w:r w:rsidRPr="00366DF7">
        <w:rPr>
          <w:rFonts w:ascii="Times New Roman" w:eastAsia="宋体" w:hAnsi="Times New Roman" w:cs="Times New Roman" w:hint="eastAsia"/>
          <w:szCs w:val="21"/>
        </w:rPr>
        <w:t>课余时间</w:t>
      </w:r>
      <w:r w:rsidR="00830359">
        <w:rPr>
          <w:rFonts w:ascii="Times New Roman" w:eastAsia="宋体" w:hAnsi="Times New Roman" w:cs="Times New Roman" w:hint="eastAsia"/>
          <w:szCs w:val="21"/>
        </w:rPr>
        <w:t>加强学习</w:t>
      </w:r>
      <w:r w:rsidRPr="00366DF7">
        <w:rPr>
          <w:rFonts w:ascii="Times New Roman" w:eastAsia="宋体" w:hAnsi="Times New Roman" w:cs="Times New Roman" w:hint="eastAsia"/>
          <w:szCs w:val="21"/>
        </w:rPr>
        <w:t>。</w:t>
      </w:r>
    </w:p>
    <w:p w:rsidR="00E8267B" w:rsidRPr="00366DF7" w:rsidRDefault="00E8267B" w:rsidP="00E8267B">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2018</w:t>
      </w:r>
      <w:r w:rsidRPr="00366DF7">
        <w:rPr>
          <w:rFonts w:ascii="Times New Roman" w:eastAsia="宋体" w:hAnsi="Times New Roman" w:cs="Times New Roman" w:hint="eastAsia"/>
          <w:szCs w:val="21"/>
        </w:rPr>
        <w:t>年</w:t>
      </w:r>
      <w:r w:rsidRPr="00366DF7">
        <w:rPr>
          <w:rFonts w:ascii="Times New Roman" w:eastAsia="宋体" w:hAnsi="Times New Roman" w:cs="Times New Roman"/>
          <w:szCs w:val="21"/>
        </w:rPr>
        <w:t>秋季学期</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主要针对校本</w:t>
      </w:r>
      <w:proofErr w:type="gramStart"/>
      <w:r w:rsidRPr="00366DF7">
        <w:rPr>
          <w:rFonts w:ascii="Times New Roman" w:eastAsia="宋体" w:hAnsi="Times New Roman" w:cs="Times New Roman"/>
          <w:szCs w:val="21"/>
        </w:rPr>
        <w:t>部普通</w:t>
      </w:r>
      <w:proofErr w:type="gramEnd"/>
      <w:r w:rsidRPr="00366DF7">
        <w:rPr>
          <w:rFonts w:ascii="Times New Roman" w:eastAsia="宋体" w:hAnsi="Times New Roman" w:cs="Times New Roman"/>
          <w:szCs w:val="21"/>
        </w:rPr>
        <w:t>化学实验</w:t>
      </w:r>
      <w:r w:rsidRPr="00366DF7">
        <w:rPr>
          <w:rFonts w:ascii="Times New Roman" w:eastAsia="宋体" w:hAnsi="Times New Roman" w:cs="Times New Roman" w:hint="eastAsia"/>
          <w:szCs w:val="21"/>
        </w:rPr>
        <w:t>A</w:t>
      </w:r>
      <w:r w:rsidRPr="00366DF7">
        <w:rPr>
          <w:rFonts w:ascii="Times New Roman" w:eastAsia="宋体" w:hAnsi="Times New Roman" w:cs="Times New Roman" w:hint="eastAsia"/>
          <w:szCs w:val="21"/>
        </w:rPr>
        <w:t>的</w:t>
      </w:r>
      <w:r w:rsidRPr="00366DF7">
        <w:rPr>
          <w:rFonts w:ascii="Times New Roman" w:eastAsia="宋体" w:hAnsi="Times New Roman" w:cs="Times New Roman"/>
          <w:szCs w:val="21"/>
        </w:rPr>
        <w:t>实验内容进行了</w:t>
      </w:r>
      <w:r w:rsidRPr="00366DF7">
        <w:rPr>
          <w:rFonts w:ascii="Times New Roman" w:eastAsia="宋体" w:hAnsi="Times New Roman" w:cs="Times New Roman" w:hint="eastAsia"/>
          <w:szCs w:val="21"/>
        </w:rPr>
        <w:t>改</w:t>
      </w:r>
      <w:r w:rsidRPr="00366DF7">
        <w:rPr>
          <w:rFonts w:ascii="Times New Roman" w:eastAsia="宋体" w:hAnsi="Times New Roman" w:cs="Times New Roman"/>
          <w:szCs w:val="21"/>
        </w:rPr>
        <w:t>革。</w:t>
      </w:r>
      <w:r w:rsidRPr="00366DF7">
        <w:rPr>
          <w:rFonts w:ascii="Times New Roman" w:eastAsia="宋体" w:hAnsi="Times New Roman" w:cs="Times New Roman" w:hint="eastAsia"/>
          <w:szCs w:val="21"/>
        </w:rPr>
        <w:t>删减</w:t>
      </w:r>
      <w:r w:rsidRPr="00366DF7">
        <w:rPr>
          <w:rFonts w:ascii="Times New Roman" w:eastAsia="宋体" w:hAnsi="Times New Roman" w:cs="Times New Roman"/>
          <w:szCs w:val="21"/>
        </w:rPr>
        <w:t>了</w:t>
      </w:r>
      <w:r w:rsidRPr="00366DF7">
        <w:rPr>
          <w:rFonts w:ascii="Times New Roman" w:eastAsia="宋体" w:hAnsi="Times New Roman" w:cs="Times New Roman" w:hint="eastAsia"/>
          <w:szCs w:val="21"/>
        </w:rPr>
        <w:t>一些操作简单、内容陈旧或对学生缺乏吸引力的实验，如</w:t>
      </w:r>
      <w:r w:rsidRPr="00366DF7">
        <w:rPr>
          <w:rFonts w:ascii="Times New Roman" w:eastAsia="宋体" w:hAnsi="Times New Roman" w:cs="Times New Roman"/>
          <w:szCs w:val="21"/>
        </w:rPr>
        <w:t>铜的反应循环</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醋酸电离常数的测定、</w:t>
      </w:r>
      <w:r w:rsidRPr="00366DF7">
        <w:rPr>
          <w:rFonts w:ascii="Times New Roman" w:eastAsia="宋体" w:hAnsi="Times New Roman" w:cs="Times New Roman" w:hint="eastAsia"/>
          <w:szCs w:val="21"/>
        </w:rPr>
        <w:t>部分</w:t>
      </w:r>
      <w:r w:rsidRPr="00366DF7">
        <w:rPr>
          <w:rFonts w:ascii="Times New Roman" w:eastAsia="宋体" w:hAnsi="Times New Roman" w:cs="Times New Roman"/>
          <w:szCs w:val="21"/>
        </w:rPr>
        <w:t>试管实验</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包括：</w:t>
      </w:r>
      <w:r w:rsidRPr="00366DF7">
        <w:rPr>
          <w:rFonts w:ascii="Times New Roman" w:eastAsia="宋体" w:hAnsi="Times New Roman" w:cs="Times New Roman" w:hint="eastAsia"/>
          <w:szCs w:val="21"/>
        </w:rPr>
        <w:t>卤素</w:t>
      </w:r>
      <w:r w:rsidRPr="00366DF7">
        <w:rPr>
          <w:rFonts w:ascii="Times New Roman" w:eastAsia="宋体" w:hAnsi="Times New Roman" w:cs="Times New Roman"/>
          <w:szCs w:val="21"/>
        </w:rPr>
        <w:t>、</w:t>
      </w:r>
      <w:r w:rsidRPr="00366DF7">
        <w:rPr>
          <w:rFonts w:ascii="Times New Roman" w:eastAsia="宋体" w:hAnsi="Times New Roman" w:cs="Times New Roman" w:hint="eastAsia"/>
          <w:szCs w:val="21"/>
        </w:rPr>
        <w:t>氧、硫、</w:t>
      </w:r>
      <w:r w:rsidRPr="00366DF7">
        <w:rPr>
          <w:rFonts w:ascii="Times New Roman" w:eastAsia="宋体" w:hAnsi="Times New Roman" w:cs="Times New Roman"/>
          <w:szCs w:val="21"/>
        </w:rPr>
        <w:t>氮、磷</w:t>
      </w:r>
      <w:r w:rsidRPr="00366DF7">
        <w:rPr>
          <w:rFonts w:ascii="Times New Roman" w:eastAsia="宋体" w:hAnsi="Times New Roman" w:cs="Times New Roman" w:hint="eastAsia"/>
          <w:szCs w:val="21"/>
        </w:rPr>
        <w:t>等</w:t>
      </w:r>
      <w:r w:rsidRPr="00366DF7">
        <w:rPr>
          <w:rFonts w:ascii="Times New Roman" w:eastAsia="宋体" w:hAnsi="Times New Roman" w:cs="Times New Roman"/>
          <w:szCs w:val="21"/>
        </w:rPr>
        <w:t>元素性质实验</w:t>
      </w:r>
      <w:r w:rsidRPr="00366DF7">
        <w:rPr>
          <w:rFonts w:ascii="Times New Roman" w:eastAsia="宋体" w:hAnsi="Times New Roman" w:cs="Times New Roman" w:hint="eastAsia"/>
          <w:szCs w:val="21"/>
        </w:rPr>
        <w:t>），新</w:t>
      </w:r>
      <w:r w:rsidRPr="00366DF7">
        <w:rPr>
          <w:rFonts w:ascii="Times New Roman" w:eastAsia="宋体" w:hAnsi="Times New Roman" w:cs="Times New Roman"/>
          <w:szCs w:val="21"/>
        </w:rPr>
        <w:t>增加</w:t>
      </w:r>
      <w:r w:rsidRPr="00366DF7">
        <w:rPr>
          <w:rFonts w:ascii="Times New Roman" w:eastAsia="宋体" w:hAnsi="Times New Roman" w:cs="Times New Roman" w:hint="eastAsia"/>
          <w:szCs w:val="21"/>
        </w:rPr>
        <w:t>的实验项目包括未知样品的测定，生活中</w:t>
      </w:r>
      <w:r w:rsidRPr="00366DF7">
        <w:rPr>
          <w:rFonts w:ascii="Times New Roman" w:eastAsia="宋体" w:hAnsi="Times New Roman" w:cs="Times New Roman"/>
          <w:szCs w:val="21"/>
        </w:rPr>
        <w:t>实际样品的</w:t>
      </w:r>
      <w:r w:rsidRPr="00366DF7">
        <w:rPr>
          <w:rFonts w:ascii="Times New Roman" w:eastAsia="宋体" w:hAnsi="Times New Roman" w:cs="Times New Roman" w:hint="eastAsia"/>
          <w:szCs w:val="21"/>
        </w:rPr>
        <w:t>测定，简易仪器的搭建，涉及当代</w:t>
      </w:r>
      <w:r w:rsidRPr="00366DF7">
        <w:rPr>
          <w:rFonts w:ascii="Times New Roman" w:eastAsia="宋体" w:hAnsi="Times New Roman" w:cs="Times New Roman"/>
          <w:szCs w:val="21"/>
        </w:rPr>
        <w:t>科研热点的</w:t>
      </w:r>
      <w:r w:rsidRPr="00366DF7">
        <w:rPr>
          <w:rFonts w:ascii="Times New Roman" w:eastAsia="宋体" w:hAnsi="Times New Roman" w:cs="Times New Roman" w:hint="eastAsia"/>
          <w:szCs w:val="21"/>
        </w:rPr>
        <w:t>器件制作</w:t>
      </w:r>
      <w:r w:rsidR="00830359">
        <w:rPr>
          <w:rFonts w:ascii="Times New Roman" w:eastAsia="宋体" w:hAnsi="Times New Roman" w:cs="Times New Roman" w:hint="eastAsia"/>
          <w:szCs w:val="21"/>
        </w:rPr>
        <w:t>。</w:t>
      </w:r>
      <w:r w:rsidRPr="00366DF7">
        <w:rPr>
          <w:rFonts w:ascii="Times New Roman" w:eastAsia="宋体" w:hAnsi="Times New Roman" w:cs="Times New Roman" w:hint="eastAsia"/>
          <w:szCs w:val="21"/>
        </w:rPr>
        <w:t>这些实验项目的基本操作仍属于普化实验范围</w:t>
      </w:r>
      <w:r w:rsidRPr="00366DF7">
        <w:rPr>
          <w:rFonts w:ascii="Times New Roman" w:eastAsia="宋体" w:hAnsi="Times New Roman" w:cs="Times New Roman"/>
          <w:szCs w:val="21"/>
        </w:rPr>
        <w:t>，</w:t>
      </w:r>
      <w:r w:rsidRPr="00366DF7">
        <w:rPr>
          <w:rFonts w:ascii="Times New Roman" w:eastAsia="宋体" w:hAnsi="Times New Roman" w:cs="Times New Roman" w:hint="eastAsia"/>
          <w:szCs w:val="21"/>
        </w:rPr>
        <w:t>内容</w:t>
      </w:r>
      <w:r w:rsidRPr="00366DF7">
        <w:rPr>
          <w:rFonts w:ascii="Times New Roman" w:eastAsia="宋体" w:hAnsi="Times New Roman" w:cs="Times New Roman"/>
          <w:szCs w:val="21"/>
        </w:rPr>
        <w:t>的趣味性</w:t>
      </w:r>
      <w:r w:rsidRPr="00366DF7">
        <w:rPr>
          <w:rFonts w:ascii="Times New Roman" w:eastAsia="宋体" w:hAnsi="Times New Roman" w:cs="Times New Roman" w:hint="eastAsia"/>
          <w:szCs w:val="21"/>
        </w:rPr>
        <w:t>和先进性</w:t>
      </w:r>
      <w:r w:rsidRPr="00366DF7">
        <w:rPr>
          <w:rFonts w:ascii="Times New Roman" w:eastAsia="宋体" w:hAnsi="Times New Roman" w:cs="Times New Roman"/>
          <w:szCs w:val="21"/>
        </w:rPr>
        <w:t>增强，</w:t>
      </w:r>
      <w:r w:rsidRPr="00366DF7">
        <w:rPr>
          <w:rFonts w:ascii="Times New Roman" w:eastAsia="宋体" w:hAnsi="Times New Roman" w:cs="Times New Roman" w:hint="eastAsia"/>
          <w:szCs w:val="21"/>
        </w:rPr>
        <w:t>在</w:t>
      </w:r>
      <w:r w:rsidRPr="00366DF7">
        <w:rPr>
          <w:rFonts w:ascii="Times New Roman" w:eastAsia="宋体" w:hAnsi="Times New Roman" w:cs="Times New Roman"/>
          <w:szCs w:val="21"/>
        </w:rPr>
        <w:t>提高学生</w:t>
      </w:r>
      <w:r w:rsidRPr="00366DF7">
        <w:rPr>
          <w:rFonts w:ascii="Times New Roman" w:eastAsia="宋体" w:hAnsi="Times New Roman" w:cs="Times New Roman" w:hint="eastAsia"/>
          <w:szCs w:val="21"/>
        </w:rPr>
        <w:t>实验</w:t>
      </w:r>
      <w:r w:rsidRPr="00366DF7">
        <w:rPr>
          <w:rFonts w:ascii="Times New Roman" w:eastAsia="宋体" w:hAnsi="Times New Roman" w:cs="Times New Roman"/>
          <w:szCs w:val="21"/>
        </w:rPr>
        <w:t>积极性</w:t>
      </w:r>
      <w:r w:rsidRPr="00366DF7">
        <w:rPr>
          <w:rFonts w:ascii="Times New Roman" w:eastAsia="宋体" w:hAnsi="Times New Roman" w:cs="Times New Roman" w:hint="eastAsia"/>
          <w:szCs w:val="21"/>
        </w:rPr>
        <w:t>的同时</w:t>
      </w:r>
      <w:r w:rsidRPr="00366DF7">
        <w:rPr>
          <w:rFonts w:ascii="Times New Roman" w:eastAsia="宋体" w:hAnsi="Times New Roman" w:cs="Times New Roman"/>
          <w:szCs w:val="21"/>
        </w:rPr>
        <w:t>，</w:t>
      </w:r>
      <w:r w:rsidRPr="00366DF7">
        <w:rPr>
          <w:rFonts w:ascii="Times New Roman" w:eastAsia="宋体" w:hAnsi="Times New Roman" w:cs="Times New Roman" w:hint="eastAsia"/>
          <w:szCs w:val="21"/>
        </w:rPr>
        <w:t>也留给学生很多</w:t>
      </w:r>
      <w:r w:rsidRPr="00366DF7">
        <w:rPr>
          <w:rFonts w:ascii="Times New Roman" w:eastAsia="宋体" w:hAnsi="Times New Roman" w:cs="Times New Roman"/>
          <w:szCs w:val="21"/>
        </w:rPr>
        <w:t>的探索空间，</w:t>
      </w:r>
      <w:r w:rsidRPr="00366DF7">
        <w:rPr>
          <w:rFonts w:ascii="Times New Roman" w:eastAsia="宋体" w:hAnsi="Times New Roman" w:cs="Times New Roman" w:hint="eastAsia"/>
          <w:szCs w:val="21"/>
        </w:rPr>
        <w:t>并为学生继续深入学习</w:t>
      </w:r>
      <w:r w:rsidRPr="00366DF7">
        <w:rPr>
          <w:rFonts w:ascii="Times New Roman" w:eastAsia="宋体" w:hAnsi="Times New Roman" w:cs="Times New Roman"/>
          <w:szCs w:val="21"/>
        </w:rPr>
        <w:t>相关领域的知识</w:t>
      </w:r>
      <w:r w:rsidRPr="00366DF7">
        <w:rPr>
          <w:rFonts w:ascii="Times New Roman" w:eastAsia="宋体" w:hAnsi="Times New Roman" w:cs="Times New Roman" w:hint="eastAsia"/>
          <w:szCs w:val="21"/>
        </w:rPr>
        <w:t>，进而从事相关的科研工作打开</w:t>
      </w:r>
      <w:r w:rsidRPr="00366DF7">
        <w:rPr>
          <w:rFonts w:ascii="Times New Roman" w:eastAsia="宋体" w:hAnsi="Times New Roman" w:cs="Times New Roman"/>
          <w:szCs w:val="21"/>
        </w:rPr>
        <w:t>了一扇窗。</w:t>
      </w:r>
    </w:p>
    <w:p w:rsidR="00E8267B" w:rsidRPr="00366DF7" w:rsidRDefault="00E8267B" w:rsidP="00E8267B">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新增加的实验项目共有四个</w:t>
      </w:r>
      <w:r w:rsidRPr="00366DF7">
        <w:rPr>
          <w:rFonts w:ascii="Times New Roman" w:eastAsia="宋体" w:hAnsi="Times New Roman" w:cs="Times New Roman"/>
          <w:szCs w:val="21"/>
        </w:rPr>
        <w:t>：</w:t>
      </w:r>
      <w:r w:rsidRPr="00366DF7">
        <w:rPr>
          <w:rFonts w:ascii="Times New Roman" w:eastAsia="宋体" w:hAnsi="Times New Roman" w:cs="Times New Roman" w:hint="eastAsia"/>
          <w:szCs w:val="21"/>
        </w:rPr>
        <w:t>（</w:t>
      </w:r>
      <w:r w:rsidRPr="00366DF7">
        <w:rPr>
          <w:rFonts w:ascii="Times New Roman" w:eastAsia="宋体" w:hAnsi="Times New Roman" w:cs="Times New Roman" w:hint="eastAsia"/>
          <w:szCs w:val="21"/>
        </w:rPr>
        <w:t>1</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未知酸</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碱</w:t>
      </w:r>
      <w:r w:rsidRPr="00366DF7">
        <w:rPr>
          <w:rFonts w:ascii="Times New Roman" w:eastAsia="宋体" w:hAnsi="Times New Roman" w:cs="Times New Roman" w:hint="eastAsia"/>
          <w:szCs w:val="21"/>
        </w:rPr>
        <w:t>电离常数</w:t>
      </w:r>
      <w:r w:rsidRPr="00366DF7">
        <w:rPr>
          <w:rFonts w:ascii="Times New Roman" w:eastAsia="宋体" w:hAnsi="Times New Roman" w:cs="Times New Roman"/>
          <w:szCs w:val="21"/>
        </w:rPr>
        <w:t>的测定</w:t>
      </w:r>
      <w:r w:rsidRPr="00366DF7">
        <w:rPr>
          <w:rFonts w:ascii="Times New Roman" w:eastAsia="宋体" w:hAnsi="Times New Roman" w:cs="Times New Roman" w:hint="eastAsia"/>
          <w:szCs w:val="21"/>
        </w:rPr>
        <w:t>，这也是一个小</w:t>
      </w:r>
      <w:r w:rsidRPr="00366DF7">
        <w:rPr>
          <w:rFonts w:ascii="Times New Roman" w:eastAsia="宋体" w:hAnsi="Times New Roman" w:cs="Times New Roman"/>
          <w:szCs w:val="21"/>
        </w:rPr>
        <w:t>物化实验</w:t>
      </w:r>
      <w:r w:rsidRPr="00366DF7">
        <w:rPr>
          <w:rFonts w:ascii="Times New Roman" w:eastAsia="宋体" w:hAnsi="Times New Roman" w:cs="Times New Roman" w:hint="eastAsia"/>
          <w:szCs w:val="21"/>
        </w:rPr>
        <w:t>，相较于</w:t>
      </w:r>
      <w:r w:rsidRPr="00366DF7">
        <w:rPr>
          <w:rFonts w:ascii="Times New Roman" w:eastAsia="宋体" w:hAnsi="Times New Roman" w:cs="Times New Roman"/>
          <w:szCs w:val="21"/>
        </w:rPr>
        <w:t>原来的醋酸电离常数测定实验</w:t>
      </w:r>
      <w:r w:rsidRPr="00366DF7">
        <w:rPr>
          <w:rFonts w:ascii="Times New Roman" w:eastAsia="宋体" w:hAnsi="Times New Roman" w:cs="Times New Roman" w:hint="eastAsia"/>
          <w:szCs w:val="21"/>
        </w:rPr>
        <w:t>，以未知样品</w:t>
      </w:r>
      <w:r w:rsidRPr="00366DF7">
        <w:rPr>
          <w:rFonts w:ascii="Times New Roman" w:eastAsia="宋体" w:hAnsi="Times New Roman" w:cs="Times New Roman"/>
          <w:szCs w:val="21"/>
        </w:rPr>
        <w:t>激发学生的</w:t>
      </w:r>
      <w:r w:rsidRPr="00366DF7">
        <w:rPr>
          <w:rFonts w:ascii="Times New Roman" w:eastAsia="宋体" w:hAnsi="Times New Roman" w:cs="Times New Roman" w:hint="eastAsia"/>
          <w:szCs w:val="21"/>
        </w:rPr>
        <w:t>实验</w:t>
      </w:r>
      <w:r w:rsidRPr="00366DF7">
        <w:rPr>
          <w:rFonts w:ascii="Times New Roman" w:eastAsia="宋体" w:hAnsi="Times New Roman" w:cs="Times New Roman"/>
          <w:szCs w:val="21"/>
        </w:rPr>
        <w:t>积极性</w:t>
      </w:r>
      <w:r w:rsidRPr="00366DF7">
        <w:rPr>
          <w:rFonts w:ascii="Times New Roman" w:eastAsia="宋体" w:hAnsi="Times New Roman" w:cs="Times New Roman" w:hint="eastAsia"/>
          <w:szCs w:val="21"/>
        </w:rPr>
        <w:t>，内容上删减了原来的滴定操作内容，强化了缓冲溶液的概念，从原来的注重实验操作转化为注重对概念的理解和运用，留给学生更多的探索空间。（</w:t>
      </w:r>
      <w:r w:rsidRPr="00366DF7">
        <w:rPr>
          <w:rFonts w:ascii="Times New Roman" w:eastAsia="宋体" w:hAnsi="Times New Roman" w:cs="Times New Roman" w:hint="eastAsia"/>
          <w:szCs w:val="21"/>
        </w:rPr>
        <w:t>2</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简易光度计的</w:t>
      </w:r>
      <w:r w:rsidRPr="00366DF7">
        <w:rPr>
          <w:rFonts w:ascii="Times New Roman" w:eastAsia="宋体" w:hAnsi="Times New Roman" w:cs="Times New Roman" w:hint="eastAsia"/>
          <w:szCs w:val="21"/>
        </w:rPr>
        <w:t>搭建及</w:t>
      </w:r>
      <w:r w:rsidRPr="00366DF7">
        <w:rPr>
          <w:rFonts w:ascii="Times New Roman" w:eastAsia="宋体" w:hAnsi="Times New Roman" w:cs="Times New Roman"/>
          <w:szCs w:val="21"/>
        </w:rPr>
        <w:t>光度法测定三价铁</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学生</w:t>
      </w:r>
      <w:r w:rsidRPr="00366DF7">
        <w:rPr>
          <w:rFonts w:ascii="Times New Roman" w:eastAsia="宋体" w:hAnsi="Times New Roman" w:cs="Times New Roman" w:hint="eastAsia"/>
          <w:szCs w:val="21"/>
        </w:rPr>
        <w:t>自己利用稳压电源、发光二极管、硅光电池等原件</w:t>
      </w:r>
      <w:r w:rsidRPr="00366DF7">
        <w:rPr>
          <w:rFonts w:ascii="Times New Roman" w:eastAsia="宋体" w:hAnsi="Times New Roman" w:cs="Times New Roman"/>
          <w:szCs w:val="21"/>
        </w:rPr>
        <w:t>搭建</w:t>
      </w:r>
      <w:r w:rsidRPr="00366DF7">
        <w:rPr>
          <w:rFonts w:ascii="Times New Roman" w:eastAsia="宋体" w:hAnsi="Times New Roman" w:cs="Times New Roman" w:hint="eastAsia"/>
          <w:szCs w:val="21"/>
        </w:rPr>
        <w:t>简易</w:t>
      </w:r>
      <w:r w:rsidRPr="00366DF7">
        <w:rPr>
          <w:rFonts w:ascii="Times New Roman" w:eastAsia="宋体" w:hAnsi="Times New Roman" w:cs="Times New Roman"/>
          <w:szCs w:val="21"/>
        </w:rPr>
        <w:t>的光度计</w:t>
      </w:r>
      <w:r w:rsidRPr="00366DF7">
        <w:rPr>
          <w:rFonts w:ascii="Times New Roman" w:eastAsia="宋体" w:hAnsi="Times New Roman" w:cs="Times New Roman" w:hint="eastAsia"/>
          <w:szCs w:val="21"/>
        </w:rPr>
        <w:t>，并</w:t>
      </w:r>
      <w:r w:rsidRPr="00366DF7">
        <w:rPr>
          <w:rFonts w:ascii="Times New Roman" w:eastAsia="宋体" w:hAnsi="Times New Roman" w:cs="Times New Roman"/>
          <w:szCs w:val="21"/>
        </w:rPr>
        <w:t>测定</w:t>
      </w:r>
      <w:r w:rsidRPr="00366DF7">
        <w:rPr>
          <w:rFonts w:ascii="Times New Roman" w:eastAsia="宋体" w:hAnsi="Times New Roman" w:cs="Times New Roman" w:hint="eastAsia"/>
          <w:szCs w:val="21"/>
        </w:rPr>
        <w:t>前一次实验自制</w:t>
      </w:r>
      <w:r w:rsidRPr="00366DF7">
        <w:rPr>
          <w:rFonts w:ascii="Times New Roman" w:eastAsia="宋体" w:hAnsi="Times New Roman" w:cs="Times New Roman"/>
          <w:szCs w:val="21"/>
        </w:rPr>
        <w:t>的硫酸亚铁</w:t>
      </w:r>
      <w:proofErr w:type="gramStart"/>
      <w:r w:rsidRPr="00366DF7">
        <w:rPr>
          <w:rFonts w:ascii="Times New Roman" w:eastAsia="宋体" w:hAnsi="Times New Roman" w:cs="Times New Roman"/>
          <w:szCs w:val="21"/>
        </w:rPr>
        <w:t>铵</w:t>
      </w:r>
      <w:proofErr w:type="gramEnd"/>
      <w:r w:rsidRPr="00366DF7">
        <w:rPr>
          <w:rFonts w:ascii="Times New Roman" w:eastAsia="宋体" w:hAnsi="Times New Roman" w:cs="Times New Roman"/>
          <w:szCs w:val="21"/>
        </w:rPr>
        <w:t>样品</w:t>
      </w:r>
      <w:r w:rsidRPr="00366DF7">
        <w:rPr>
          <w:rFonts w:ascii="Times New Roman" w:eastAsia="宋体" w:hAnsi="Times New Roman" w:cs="Times New Roman" w:hint="eastAsia"/>
          <w:szCs w:val="21"/>
        </w:rPr>
        <w:t>中</w:t>
      </w:r>
      <w:r w:rsidRPr="00366DF7">
        <w:rPr>
          <w:rFonts w:ascii="Times New Roman" w:eastAsia="宋体" w:hAnsi="Times New Roman" w:cs="Times New Roman"/>
          <w:szCs w:val="21"/>
        </w:rPr>
        <w:t>三价铁的含量</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通过搭建光度计</w:t>
      </w:r>
      <w:r w:rsidRPr="00366DF7">
        <w:rPr>
          <w:rFonts w:ascii="Times New Roman" w:eastAsia="宋体" w:hAnsi="Times New Roman" w:cs="Times New Roman" w:hint="eastAsia"/>
          <w:szCs w:val="21"/>
        </w:rPr>
        <w:t>，学生能</w:t>
      </w:r>
      <w:r w:rsidRPr="00366DF7">
        <w:rPr>
          <w:rFonts w:ascii="Times New Roman" w:eastAsia="宋体" w:hAnsi="Times New Roman" w:cs="Times New Roman"/>
          <w:szCs w:val="21"/>
        </w:rPr>
        <w:t>更加</w:t>
      </w:r>
      <w:r w:rsidRPr="00366DF7">
        <w:rPr>
          <w:rFonts w:ascii="Times New Roman" w:eastAsia="宋体" w:hAnsi="Times New Roman" w:cs="Times New Roman" w:hint="eastAsia"/>
          <w:szCs w:val="21"/>
        </w:rPr>
        <w:t>清楚地</w:t>
      </w:r>
      <w:r w:rsidRPr="00366DF7">
        <w:rPr>
          <w:rFonts w:ascii="Times New Roman" w:eastAsia="宋体" w:hAnsi="Times New Roman" w:cs="Times New Roman"/>
          <w:szCs w:val="21"/>
        </w:rPr>
        <w:t>理解</w:t>
      </w:r>
      <w:r w:rsidRPr="00366DF7">
        <w:rPr>
          <w:rFonts w:ascii="Times New Roman" w:eastAsia="宋体" w:hAnsi="Times New Roman" w:cs="Times New Roman" w:hint="eastAsia"/>
          <w:szCs w:val="21"/>
        </w:rPr>
        <w:t>光度计的构造和</w:t>
      </w:r>
      <w:r w:rsidRPr="00366DF7">
        <w:rPr>
          <w:rFonts w:ascii="Times New Roman" w:eastAsia="宋体" w:hAnsi="Times New Roman" w:cs="Times New Roman"/>
          <w:szCs w:val="21"/>
        </w:rPr>
        <w:t>工作原理</w:t>
      </w:r>
      <w:r w:rsidRPr="00366DF7">
        <w:rPr>
          <w:rFonts w:ascii="Times New Roman" w:eastAsia="宋体" w:hAnsi="Times New Roman" w:cs="Times New Roman" w:hint="eastAsia"/>
          <w:szCs w:val="21"/>
        </w:rPr>
        <w:t>，也增强了动手能力和实验的趣味性。（</w:t>
      </w:r>
      <w:r w:rsidRPr="00366DF7">
        <w:rPr>
          <w:rFonts w:ascii="Times New Roman" w:eastAsia="宋体" w:hAnsi="Times New Roman" w:cs="Times New Roman" w:hint="eastAsia"/>
          <w:szCs w:val="21"/>
        </w:rPr>
        <w:t>3</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浊点萃取法测定</w:t>
      </w:r>
      <w:r w:rsidRPr="00366DF7">
        <w:rPr>
          <w:rFonts w:ascii="Times New Roman" w:eastAsia="宋体" w:hAnsi="Times New Roman" w:cs="Times New Roman" w:hint="eastAsia"/>
          <w:szCs w:val="21"/>
        </w:rPr>
        <w:t>啤酒中的</w:t>
      </w:r>
      <w:r w:rsidRPr="00366DF7">
        <w:rPr>
          <w:rFonts w:ascii="Times New Roman" w:eastAsia="宋体" w:hAnsi="Times New Roman" w:cs="Times New Roman"/>
          <w:szCs w:val="21"/>
        </w:rPr>
        <w:t>铁含量</w:t>
      </w:r>
      <w:r w:rsidRPr="00366DF7">
        <w:rPr>
          <w:rFonts w:ascii="Times New Roman" w:eastAsia="宋体" w:hAnsi="Times New Roman" w:cs="Times New Roman" w:hint="eastAsia"/>
          <w:szCs w:val="21"/>
        </w:rPr>
        <w:t>，采用</w:t>
      </w:r>
      <w:r w:rsidRPr="00366DF7">
        <w:rPr>
          <w:rFonts w:ascii="Times New Roman" w:eastAsia="宋体" w:hAnsi="Times New Roman" w:cs="Times New Roman"/>
          <w:szCs w:val="21"/>
        </w:rPr>
        <w:t>实际的啤酒样品，</w:t>
      </w:r>
      <w:r w:rsidRPr="00366DF7">
        <w:rPr>
          <w:rFonts w:ascii="Times New Roman" w:eastAsia="宋体" w:hAnsi="Times New Roman" w:cs="Times New Roman" w:hint="eastAsia"/>
          <w:szCs w:val="21"/>
        </w:rPr>
        <w:t>引入了如痕量分析、样品富集、浊点萃取、掩蔽等新概念，该实验采用商用分光光度计进行样品测定，进一步加深了学生对光度法的理解。（</w:t>
      </w:r>
      <w:r w:rsidRPr="00366DF7">
        <w:rPr>
          <w:rFonts w:ascii="Times New Roman" w:eastAsia="宋体" w:hAnsi="Times New Roman" w:cs="Times New Roman" w:hint="eastAsia"/>
          <w:szCs w:val="21"/>
        </w:rPr>
        <w:t>4</w:t>
      </w:r>
      <w:r w:rsidRPr="00366DF7">
        <w:rPr>
          <w:rFonts w:ascii="Times New Roman" w:eastAsia="宋体" w:hAnsi="Times New Roman" w:cs="Times New Roman" w:hint="eastAsia"/>
          <w:szCs w:val="21"/>
        </w:rPr>
        <w:t>）简易太阳能电池的制作，</w:t>
      </w:r>
      <w:r w:rsidRPr="00366DF7">
        <w:rPr>
          <w:rFonts w:ascii="Times New Roman" w:eastAsia="宋体" w:hAnsi="Times New Roman" w:cs="Times New Roman"/>
          <w:szCs w:val="21"/>
        </w:rPr>
        <w:t>将科研热点太阳能电池</w:t>
      </w:r>
      <w:r w:rsidRPr="00366DF7">
        <w:rPr>
          <w:rFonts w:ascii="Times New Roman" w:eastAsia="宋体" w:hAnsi="Times New Roman" w:cs="Times New Roman" w:hint="eastAsia"/>
          <w:szCs w:val="21"/>
        </w:rPr>
        <w:t>引入</w:t>
      </w:r>
      <w:r w:rsidRPr="00366DF7">
        <w:rPr>
          <w:rFonts w:ascii="Times New Roman" w:eastAsia="宋体" w:hAnsi="Times New Roman" w:cs="Times New Roman"/>
          <w:szCs w:val="21"/>
        </w:rPr>
        <w:t>普化实验</w:t>
      </w:r>
      <w:r w:rsidRPr="00366DF7">
        <w:rPr>
          <w:rFonts w:ascii="Times New Roman" w:eastAsia="宋体" w:hAnsi="Times New Roman" w:cs="Times New Roman" w:hint="eastAsia"/>
          <w:szCs w:val="21"/>
        </w:rPr>
        <w:t>，利用试管实验“酸碱及沉淀溶解平衡”中的异常现象，在硅片上制备结晶较为规整的硫化铜薄膜，从而制作简易的太阳能电池。为充实实验内容，又引入染料敏化和量子点敏化太阳能电池的制作，不仅能让学生主动运用试管实验涉及的酸碱及沉淀溶解平衡等知识对硫化铜、硫化镉等物质的生长进行调控，还为学生介绍了科研前沿，吸引他们以后进行更为深入的学习</w:t>
      </w:r>
      <w:r w:rsidRPr="00366DF7">
        <w:rPr>
          <w:rFonts w:ascii="Times New Roman" w:eastAsia="宋体" w:hAnsi="Times New Roman" w:cs="Times New Roman"/>
          <w:szCs w:val="21"/>
        </w:rPr>
        <w:t>。</w:t>
      </w: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Times New Roman" w:hint="eastAsia"/>
          <w:sz w:val="24"/>
          <w:szCs w:val="24"/>
        </w:rPr>
        <w:t>（二）科学研究等情况</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目前在实验中心任课的兼职教师</w:t>
      </w:r>
      <w:r w:rsidR="00AF430D" w:rsidRPr="00366DF7">
        <w:rPr>
          <w:rFonts w:ascii="Times New Roman" w:eastAsia="宋体" w:hAnsi="Times New Roman" w:cs="Times New Roman" w:hint="eastAsia"/>
          <w:szCs w:val="21"/>
        </w:rPr>
        <w:t>2</w:t>
      </w:r>
      <w:r w:rsidR="007C0592" w:rsidRPr="00366DF7">
        <w:rPr>
          <w:rFonts w:ascii="Times New Roman" w:eastAsia="宋体" w:hAnsi="Times New Roman" w:cs="Times New Roman"/>
          <w:szCs w:val="21"/>
        </w:rPr>
        <w:t>4</w:t>
      </w:r>
      <w:r w:rsidRPr="00366DF7">
        <w:rPr>
          <w:rFonts w:ascii="Times New Roman" w:eastAsia="宋体" w:hAnsi="Times New Roman" w:cs="Times New Roman"/>
          <w:szCs w:val="21"/>
        </w:rPr>
        <w:t>人</w:t>
      </w:r>
      <w:r w:rsidR="006D74F2"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在</w:t>
      </w:r>
      <w:proofErr w:type="gramStart"/>
      <w:r w:rsidRPr="00366DF7">
        <w:rPr>
          <w:rFonts w:ascii="Times New Roman" w:eastAsia="宋体" w:hAnsi="Times New Roman" w:cs="Times New Roman"/>
          <w:szCs w:val="21"/>
        </w:rPr>
        <w:t>研</w:t>
      </w:r>
      <w:proofErr w:type="gramEnd"/>
      <w:r w:rsidRPr="00366DF7">
        <w:rPr>
          <w:rFonts w:ascii="Times New Roman" w:eastAsia="宋体" w:hAnsi="Times New Roman" w:cs="Times New Roman"/>
          <w:szCs w:val="21"/>
        </w:rPr>
        <w:t>科研项目计</w:t>
      </w:r>
      <w:r w:rsidR="00AF430D" w:rsidRPr="00366DF7">
        <w:rPr>
          <w:rFonts w:ascii="Times New Roman" w:eastAsia="宋体" w:hAnsi="Times New Roman" w:cs="Times New Roman" w:hint="eastAsia"/>
          <w:szCs w:val="21"/>
        </w:rPr>
        <w:t>58</w:t>
      </w:r>
      <w:r w:rsidRPr="00366DF7">
        <w:rPr>
          <w:rFonts w:ascii="Times New Roman" w:eastAsia="宋体" w:hAnsi="Times New Roman" w:cs="Times New Roman"/>
          <w:szCs w:val="21"/>
        </w:rPr>
        <w:t>项</w:t>
      </w:r>
      <w:r w:rsidR="006D74F2"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课题经费</w:t>
      </w:r>
      <w:r w:rsidR="00AF430D" w:rsidRPr="00366DF7">
        <w:rPr>
          <w:rFonts w:ascii="Times New Roman" w:eastAsia="宋体" w:hAnsi="Times New Roman" w:cs="Times New Roman" w:hint="eastAsia"/>
          <w:szCs w:val="21"/>
        </w:rPr>
        <w:t>9886</w:t>
      </w:r>
      <w:r w:rsidRPr="00366DF7">
        <w:rPr>
          <w:rFonts w:ascii="Times New Roman" w:eastAsia="宋体" w:hAnsi="Times New Roman" w:cs="Times New Roman"/>
          <w:szCs w:val="21"/>
        </w:rPr>
        <w:t>万元，发表研究论文</w:t>
      </w:r>
      <w:r w:rsidRPr="00366DF7">
        <w:rPr>
          <w:rFonts w:ascii="Times New Roman" w:eastAsia="宋体" w:hAnsi="Times New Roman" w:cs="Times New Roman"/>
          <w:szCs w:val="21"/>
        </w:rPr>
        <w:t>1</w:t>
      </w:r>
      <w:r w:rsidR="002512F8" w:rsidRPr="00366DF7">
        <w:rPr>
          <w:rFonts w:ascii="Times New Roman" w:eastAsia="宋体" w:hAnsi="Times New Roman" w:cs="Times New Roman"/>
          <w:szCs w:val="21"/>
        </w:rPr>
        <w:t>7</w:t>
      </w:r>
      <w:r w:rsidR="00AF430D" w:rsidRPr="00366DF7">
        <w:rPr>
          <w:rFonts w:ascii="Times New Roman" w:eastAsia="宋体" w:hAnsi="Times New Roman" w:cs="Times New Roman" w:hint="eastAsia"/>
          <w:szCs w:val="21"/>
        </w:rPr>
        <w:t>9</w:t>
      </w:r>
      <w:r w:rsidRPr="00366DF7">
        <w:rPr>
          <w:rFonts w:ascii="Times New Roman" w:eastAsia="宋体" w:hAnsi="Times New Roman" w:cs="Times New Roman"/>
          <w:szCs w:val="21"/>
        </w:rPr>
        <w:t>篇。</w:t>
      </w:r>
    </w:p>
    <w:p w:rsidR="004246D4" w:rsidRPr="00366DF7" w:rsidRDefault="004246D4" w:rsidP="001C2B93">
      <w:pPr>
        <w:spacing w:line="360" w:lineRule="auto"/>
        <w:ind w:firstLineChars="200" w:firstLine="420"/>
        <w:rPr>
          <w:rFonts w:ascii="Times New Roman" w:eastAsia="宋体" w:hAnsi="Times New Roman" w:cs="Times New Roman"/>
          <w:szCs w:val="21"/>
        </w:rPr>
      </w:pP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仿宋_GB2312" w:hint="eastAsia"/>
          <w:sz w:val="28"/>
          <w:szCs w:val="28"/>
        </w:rPr>
        <w:t>三、人才队伍建设</w:t>
      </w: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Times New Roman" w:hint="eastAsia"/>
          <w:sz w:val="24"/>
          <w:szCs w:val="24"/>
        </w:rPr>
        <w:t>（一）队伍建设基本情况</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示范中心目前在编的固定人员</w:t>
      </w:r>
      <w:r w:rsidRPr="00366DF7">
        <w:rPr>
          <w:rFonts w:ascii="Times New Roman" w:eastAsia="宋体" w:hAnsi="Times New Roman" w:cs="Times New Roman"/>
          <w:szCs w:val="21"/>
        </w:rPr>
        <w:t>19</w:t>
      </w:r>
      <w:r w:rsidRPr="00366DF7">
        <w:rPr>
          <w:rFonts w:ascii="Times New Roman" w:eastAsia="宋体" w:hAnsi="Times New Roman" w:cs="Times New Roman"/>
          <w:szCs w:val="21"/>
        </w:rPr>
        <w:t>人，其中博士</w:t>
      </w:r>
      <w:r w:rsidRPr="00366DF7">
        <w:rPr>
          <w:rFonts w:ascii="Times New Roman" w:eastAsia="宋体" w:hAnsi="Times New Roman" w:cs="Times New Roman"/>
          <w:szCs w:val="21"/>
        </w:rPr>
        <w:t>7</w:t>
      </w:r>
      <w:r w:rsidRPr="00366DF7">
        <w:rPr>
          <w:rFonts w:ascii="Times New Roman" w:eastAsia="宋体" w:hAnsi="Times New Roman" w:cs="Times New Roman"/>
          <w:szCs w:val="21"/>
        </w:rPr>
        <w:t>人、硕士</w:t>
      </w:r>
      <w:r w:rsidRPr="00366DF7">
        <w:rPr>
          <w:rFonts w:ascii="Times New Roman" w:eastAsia="宋体" w:hAnsi="Times New Roman" w:cs="Times New Roman"/>
          <w:szCs w:val="21"/>
        </w:rPr>
        <w:t>10</w:t>
      </w:r>
      <w:r w:rsidRPr="00366DF7">
        <w:rPr>
          <w:rFonts w:ascii="Times New Roman" w:eastAsia="宋体" w:hAnsi="Times New Roman" w:cs="Times New Roman"/>
          <w:szCs w:val="21"/>
        </w:rPr>
        <w:t>人，平均年龄</w:t>
      </w:r>
      <w:r w:rsidR="005648D0" w:rsidRPr="00366DF7">
        <w:rPr>
          <w:rFonts w:ascii="Times New Roman" w:eastAsia="宋体" w:hAnsi="Times New Roman" w:cs="Times New Roman" w:hint="eastAsia"/>
          <w:szCs w:val="21"/>
        </w:rPr>
        <w:t>40</w:t>
      </w:r>
      <w:r w:rsidRPr="00366DF7">
        <w:rPr>
          <w:rFonts w:ascii="Times New Roman" w:eastAsia="宋体" w:hAnsi="Times New Roman" w:cs="Times New Roman"/>
          <w:szCs w:val="21"/>
        </w:rPr>
        <w:t>岁，高级职称</w:t>
      </w:r>
      <w:r w:rsidR="005648D0" w:rsidRPr="00366DF7">
        <w:rPr>
          <w:rFonts w:ascii="Times New Roman" w:eastAsia="宋体" w:hAnsi="Times New Roman" w:cs="Times New Roman" w:hint="eastAsia"/>
          <w:szCs w:val="21"/>
        </w:rPr>
        <w:t>11</w:t>
      </w:r>
      <w:r w:rsidRPr="00366DF7">
        <w:rPr>
          <w:rFonts w:ascii="Times New Roman" w:eastAsia="宋体" w:hAnsi="Times New Roman" w:cs="Times New Roman"/>
          <w:szCs w:val="21"/>
        </w:rPr>
        <w:t>人。</w:t>
      </w: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Times New Roman" w:hint="eastAsia"/>
          <w:sz w:val="24"/>
          <w:szCs w:val="24"/>
        </w:rPr>
        <w:t>（二）队伍建设的举措与取得的成绩等</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示范中心通过组织各类教学改革项目和教学、教辅工作研讨会等形式多样的交流培训活动，有效地调动了中心员工的工作积极性和主动性，形成了一支目标远大、工作踏实、活力充沛、锐意进取的教学队伍。采取的主要措施包括以下各类活动：</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1</w:t>
      </w:r>
      <w:r w:rsidR="00076EB1"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定期举办文献及专项报告交流会，学习交流欧美等一流大学的实验教学项目、方法和发展趋势，并结合中心的教学课程研讨如何进行教学改革和提高</w:t>
      </w:r>
      <w:r w:rsidR="00076EB1" w:rsidRPr="00366DF7">
        <w:rPr>
          <w:rFonts w:ascii="Times New Roman" w:eastAsia="宋体" w:hAnsi="Times New Roman" w:cs="Times New Roman" w:hint="eastAsia"/>
          <w:szCs w:val="21"/>
        </w:rPr>
        <w:t>。</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2</w:t>
      </w:r>
      <w:r w:rsidR="00076EB1"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教辅人员实行岗位轮</w:t>
      </w:r>
      <w:r w:rsidR="00076EB1" w:rsidRPr="00366DF7">
        <w:rPr>
          <w:rFonts w:ascii="Times New Roman" w:eastAsia="宋体" w:hAnsi="Times New Roman" w:cs="Times New Roman" w:hint="eastAsia"/>
          <w:szCs w:val="21"/>
        </w:rPr>
        <w:t>换</w:t>
      </w:r>
      <w:r w:rsidRPr="00366DF7">
        <w:rPr>
          <w:rFonts w:ascii="Times New Roman" w:eastAsia="宋体" w:hAnsi="Times New Roman" w:cs="Times New Roman"/>
          <w:szCs w:val="21"/>
        </w:rPr>
        <w:t>，在工作中互相学习和促进，开阔视野，一专多能</w:t>
      </w:r>
      <w:r w:rsidR="00076EB1" w:rsidRPr="00366DF7">
        <w:rPr>
          <w:rFonts w:ascii="Times New Roman" w:eastAsia="宋体" w:hAnsi="Times New Roman" w:cs="Times New Roman" w:hint="eastAsia"/>
          <w:szCs w:val="21"/>
        </w:rPr>
        <w:t>。</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3</w:t>
      </w:r>
      <w:r w:rsidR="00076EB1"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积极参与教学改革和实验室建设，申请各类教改项目</w:t>
      </w:r>
      <w:r w:rsidR="00076EB1" w:rsidRPr="00366DF7">
        <w:rPr>
          <w:rFonts w:ascii="Times New Roman" w:eastAsia="宋体" w:hAnsi="Times New Roman" w:cs="Times New Roman" w:hint="eastAsia"/>
          <w:szCs w:val="21"/>
        </w:rPr>
        <w:t>。</w:t>
      </w:r>
    </w:p>
    <w:p w:rsidR="005648D0" w:rsidRPr="00366DF7" w:rsidRDefault="005648D0" w:rsidP="005648D0">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4</w:t>
      </w:r>
      <w:r w:rsidRPr="00366DF7">
        <w:rPr>
          <w:rFonts w:ascii="Times New Roman" w:eastAsia="宋体" w:hAnsi="Times New Roman" w:cs="Times New Roman"/>
          <w:szCs w:val="21"/>
        </w:rPr>
        <w:t xml:space="preserve">. </w:t>
      </w:r>
      <w:r w:rsidRPr="00366DF7">
        <w:rPr>
          <w:rFonts w:ascii="Times New Roman" w:eastAsia="宋体" w:hAnsi="Times New Roman" w:cs="Times New Roman" w:hint="eastAsia"/>
          <w:szCs w:val="21"/>
        </w:rPr>
        <w:t>部分实验技术人员在完成教辅工作的同时，积极参加有机化学实验、分析化学实验</w:t>
      </w:r>
      <w:r w:rsidR="00853151">
        <w:rPr>
          <w:rFonts w:ascii="Times New Roman" w:eastAsia="宋体" w:hAnsi="Times New Roman" w:cs="Times New Roman" w:hint="eastAsia"/>
          <w:szCs w:val="21"/>
        </w:rPr>
        <w:t>和普通化学实验</w:t>
      </w:r>
      <w:r w:rsidRPr="00366DF7">
        <w:rPr>
          <w:rFonts w:ascii="Times New Roman" w:eastAsia="宋体" w:hAnsi="Times New Roman" w:cs="Times New Roman" w:hint="eastAsia"/>
          <w:szCs w:val="21"/>
        </w:rPr>
        <w:t>等实验课的教学工作和教学研究工作。</w:t>
      </w:r>
    </w:p>
    <w:p w:rsidR="005648D0" w:rsidRPr="00366DF7" w:rsidRDefault="005648D0" w:rsidP="005648D0">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5</w:t>
      </w:r>
      <w:r w:rsidRPr="00366DF7">
        <w:rPr>
          <w:rFonts w:ascii="Times New Roman" w:eastAsia="宋体" w:hAnsi="Times New Roman" w:cs="Times New Roman" w:hint="eastAsia"/>
          <w:szCs w:val="21"/>
        </w:rPr>
        <w:t>．部分实验技术人员赴新加坡国立大学、南洋理工大学、京都大学、早稻田大学、香港大学和香港科技大学进行化学实验教学的观摩和调研，比较深入地了解世界一流大学实验教学情况，为示范中心的实验教学改革起到良好作用。</w:t>
      </w:r>
    </w:p>
    <w:p w:rsidR="005648D0" w:rsidRPr="00366DF7" w:rsidRDefault="005648D0" w:rsidP="005648D0">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6</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参加中学生化学夏令营等教学工作，有效提升了工作能力和专业素养</w:t>
      </w:r>
      <w:r w:rsidRPr="00366DF7">
        <w:rPr>
          <w:rFonts w:ascii="Times New Roman" w:eastAsia="宋体" w:hAnsi="Times New Roman" w:cs="Times New Roman" w:hint="eastAsia"/>
          <w:szCs w:val="21"/>
        </w:rPr>
        <w:t>。</w:t>
      </w:r>
    </w:p>
    <w:p w:rsidR="00164A05" w:rsidRDefault="005648D0" w:rsidP="005648D0">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7</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积极组织参加各项</w:t>
      </w:r>
      <w:r w:rsidRPr="00366DF7">
        <w:rPr>
          <w:rFonts w:ascii="Times New Roman" w:eastAsia="宋体" w:hAnsi="Times New Roman" w:cs="Times New Roman" w:hint="eastAsia"/>
          <w:szCs w:val="21"/>
        </w:rPr>
        <w:t>MOOCs</w:t>
      </w:r>
      <w:r w:rsidRPr="00366DF7">
        <w:rPr>
          <w:rFonts w:ascii="Times New Roman" w:eastAsia="宋体" w:hAnsi="Times New Roman" w:cs="Times New Roman"/>
          <w:szCs w:val="21"/>
        </w:rPr>
        <w:t>制作和科普项目，为实验教学服务、为提高公民科学素养服务</w:t>
      </w:r>
      <w:r w:rsidR="00164A05">
        <w:rPr>
          <w:rFonts w:ascii="Times New Roman" w:eastAsia="宋体" w:hAnsi="Times New Roman" w:cs="Times New Roman" w:hint="eastAsia"/>
          <w:szCs w:val="21"/>
        </w:rPr>
        <w:t>。</w:t>
      </w:r>
    </w:p>
    <w:p w:rsidR="005648D0" w:rsidRPr="00366DF7" w:rsidRDefault="005648D0" w:rsidP="005648D0">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8</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安全教育及管理的相关人员与高校科研院所进行安全课讲座交流及安全管理进修学习，提升自身安全管理水平并向高校和科研院所起到良好的示范辐射作用。</w:t>
      </w:r>
    </w:p>
    <w:p w:rsidR="00076EB1" w:rsidRPr="00366DF7" w:rsidRDefault="00076EB1" w:rsidP="001C2B93">
      <w:pPr>
        <w:spacing w:line="360" w:lineRule="auto"/>
        <w:ind w:firstLineChars="200" w:firstLine="420"/>
        <w:rPr>
          <w:rFonts w:ascii="Times New Roman" w:eastAsia="宋体" w:hAnsi="Times New Roman" w:cs="Times New Roman"/>
          <w:szCs w:val="21"/>
        </w:rPr>
      </w:pP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仿宋_GB2312" w:hint="eastAsia"/>
          <w:sz w:val="28"/>
          <w:szCs w:val="28"/>
        </w:rPr>
        <w:t>四、信息化建设、开放运行和示范辐射</w:t>
      </w: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Times New Roman" w:hint="eastAsia"/>
          <w:sz w:val="24"/>
          <w:szCs w:val="24"/>
        </w:rPr>
        <w:t>（一）信息化资源、平台建设，人员信息化能力提升等情况</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化学基础实验教学中心的信息管理系统（</w:t>
      </w:r>
      <w:r w:rsidRPr="00366DF7">
        <w:rPr>
          <w:rFonts w:ascii="Times New Roman" w:eastAsia="宋体" w:hAnsi="Times New Roman" w:cs="Times New Roman"/>
          <w:szCs w:val="21"/>
        </w:rPr>
        <w:t>ETIMS</w:t>
      </w:r>
      <w:r w:rsidRPr="00366DF7">
        <w:rPr>
          <w:rFonts w:ascii="Times New Roman" w:eastAsia="宋体" w:hAnsi="Times New Roman" w:cs="Times New Roman"/>
          <w:szCs w:val="21"/>
        </w:rPr>
        <w:t>）以资源共享、提高效率、提高管理水平为目的，为广大师生提供了集教学交流、仪器赔偿与仪器管理于一体的平台。</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ETIMS</w:t>
      </w:r>
      <w:r w:rsidRPr="00366DF7">
        <w:rPr>
          <w:rFonts w:ascii="Times New Roman" w:eastAsia="宋体" w:hAnsi="Times New Roman" w:cs="Times New Roman"/>
          <w:szCs w:val="21"/>
        </w:rPr>
        <w:t>将实验室教学管理和实验室管理进行有效结合，为不同的使用者（教师、实验室工作人员、助教、学生）提供了不同的权限。</w:t>
      </w:r>
      <w:r w:rsidR="00076EB1" w:rsidRPr="00366DF7" w:rsidDel="00076EB1">
        <w:rPr>
          <w:rFonts w:ascii="Times New Roman" w:eastAsia="宋体" w:hAnsi="Times New Roman" w:cs="Times New Roman"/>
          <w:szCs w:val="21"/>
        </w:rPr>
        <w:t xml:space="preserve"> </w:t>
      </w:r>
      <w:r w:rsidRPr="00366DF7">
        <w:rPr>
          <w:rFonts w:ascii="Times New Roman" w:eastAsia="宋体" w:hAnsi="Times New Roman" w:cs="Times New Roman"/>
          <w:szCs w:val="21"/>
        </w:rPr>
        <w:t>“</w:t>
      </w:r>
      <w:r w:rsidRPr="00366DF7">
        <w:rPr>
          <w:rFonts w:ascii="Times New Roman" w:eastAsia="宋体" w:hAnsi="Times New Roman" w:cs="Times New Roman"/>
          <w:szCs w:val="21"/>
        </w:rPr>
        <w:t>仪器赔偿</w:t>
      </w:r>
      <w:r w:rsidRPr="00366DF7">
        <w:rPr>
          <w:rFonts w:ascii="Times New Roman" w:eastAsia="宋体" w:hAnsi="Times New Roman" w:cs="Times New Roman"/>
          <w:szCs w:val="21"/>
        </w:rPr>
        <w:t>”</w:t>
      </w:r>
      <w:r w:rsidRPr="00366DF7">
        <w:rPr>
          <w:rFonts w:ascii="Times New Roman" w:eastAsia="宋体" w:hAnsi="Times New Roman" w:cs="Times New Roman"/>
          <w:szCs w:val="21"/>
        </w:rPr>
        <w:t>板块有效</w:t>
      </w:r>
      <w:r w:rsidR="00076EB1" w:rsidRPr="00366DF7">
        <w:rPr>
          <w:rFonts w:ascii="Times New Roman" w:eastAsia="宋体" w:hAnsi="Times New Roman" w:cs="Times New Roman" w:hint="eastAsia"/>
          <w:szCs w:val="21"/>
        </w:rPr>
        <w:t>地</w:t>
      </w:r>
      <w:r w:rsidRPr="00366DF7">
        <w:rPr>
          <w:rFonts w:ascii="Times New Roman" w:eastAsia="宋体" w:hAnsi="Times New Roman" w:cs="Times New Roman"/>
          <w:szCs w:val="21"/>
        </w:rPr>
        <w:t>提高了实验室技术人员对玻璃仪器赔偿管理的工作效率；</w:t>
      </w:r>
      <w:r w:rsidRPr="00366DF7">
        <w:rPr>
          <w:rFonts w:ascii="Times New Roman" w:eastAsia="宋体" w:hAnsi="Times New Roman" w:cs="Times New Roman"/>
          <w:szCs w:val="21"/>
        </w:rPr>
        <w:t>“</w:t>
      </w:r>
      <w:r w:rsidRPr="00366DF7">
        <w:rPr>
          <w:rFonts w:ascii="Times New Roman" w:eastAsia="宋体" w:hAnsi="Times New Roman" w:cs="Times New Roman"/>
          <w:szCs w:val="21"/>
        </w:rPr>
        <w:t>会议室预约</w:t>
      </w:r>
      <w:r w:rsidRPr="00366DF7">
        <w:rPr>
          <w:rFonts w:ascii="Times New Roman" w:eastAsia="宋体" w:hAnsi="Times New Roman" w:cs="Times New Roman"/>
          <w:szCs w:val="21"/>
        </w:rPr>
        <w:t>”</w:t>
      </w:r>
      <w:r w:rsidRPr="00366DF7">
        <w:rPr>
          <w:rFonts w:ascii="Times New Roman" w:eastAsia="宋体" w:hAnsi="Times New Roman" w:cs="Times New Roman"/>
          <w:szCs w:val="21"/>
        </w:rPr>
        <w:t>则是达到了信息的及时共享和网上办公的要求。化学基础实验教学中心的信息管理系统不仅作为实验室管理的网上器材库，</w:t>
      </w:r>
      <w:r w:rsidR="00864F7B" w:rsidRPr="00366DF7">
        <w:rPr>
          <w:rFonts w:ascii="Times New Roman" w:eastAsia="宋体" w:hAnsi="Times New Roman" w:cs="Times New Roman" w:hint="eastAsia"/>
          <w:szCs w:val="21"/>
        </w:rPr>
        <w:t>也成</w:t>
      </w:r>
      <w:r w:rsidR="00864F7B" w:rsidRPr="00366DF7">
        <w:rPr>
          <w:rFonts w:ascii="Times New Roman" w:eastAsia="宋体" w:hAnsi="Times New Roman" w:cs="Times New Roman"/>
          <w:szCs w:val="21"/>
        </w:rPr>
        <w:t>为</w:t>
      </w:r>
      <w:r w:rsidRPr="00366DF7">
        <w:rPr>
          <w:rFonts w:ascii="Times New Roman" w:eastAsia="宋体" w:hAnsi="Times New Roman" w:cs="Times New Roman"/>
          <w:szCs w:val="21"/>
        </w:rPr>
        <w:t>实验室技术人员对仪器、药品和实验准备规范信息库进行规范整理的工具。有效地发挥了一个信息整合、交流、统计等多功能平台应有的功能。</w:t>
      </w:r>
    </w:p>
    <w:p w:rsidR="002E5D61" w:rsidRPr="00366DF7" w:rsidRDefault="004E76AC"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有机化学</w:t>
      </w:r>
      <w:r w:rsidR="002E5D61" w:rsidRPr="00366DF7">
        <w:rPr>
          <w:rFonts w:ascii="Times New Roman" w:eastAsia="宋体" w:hAnsi="Times New Roman" w:cs="Times New Roman"/>
          <w:szCs w:val="21"/>
        </w:rPr>
        <w:t>实验室</w:t>
      </w:r>
      <w:r w:rsidR="005648D0" w:rsidRPr="00366DF7">
        <w:rPr>
          <w:rFonts w:ascii="Times New Roman" w:eastAsia="宋体" w:hAnsi="Times New Roman" w:cs="Times New Roman" w:hint="eastAsia"/>
          <w:szCs w:val="21"/>
        </w:rPr>
        <w:t>完善</w:t>
      </w:r>
      <w:r w:rsidRPr="00366DF7">
        <w:rPr>
          <w:rFonts w:ascii="Times New Roman" w:eastAsia="宋体" w:hAnsi="Times New Roman" w:cs="Times New Roman"/>
          <w:szCs w:val="21"/>
        </w:rPr>
        <w:t>了</w:t>
      </w:r>
      <w:r w:rsidR="002E5D61" w:rsidRPr="00366DF7">
        <w:rPr>
          <w:rFonts w:ascii="Times New Roman" w:eastAsia="宋体" w:hAnsi="Times New Roman" w:cs="Times New Roman"/>
          <w:szCs w:val="21"/>
        </w:rPr>
        <w:t>录播系统，</w:t>
      </w:r>
      <w:r w:rsidRPr="00366DF7">
        <w:rPr>
          <w:rFonts w:ascii="Times New Roman" w:eastAsia="宋体" w:hAnsi="Times New Roman" w:cs="Times New Roman"/>
          <w:szCs w:val="21"/>
        </w:rPr>
        <w:t>可以实时收集、转播、共享实验课信息，</w:t>
      </w:r>
      <w:r w:rsidR="002E5D61" w:rsidRPr="00366DF7">
        <w:rPr>
          <w:rFonts w:ascii="Times New Roman" w:eastAsia="宋体" w:hAnsi="Times New Roman" w:cs="Times New Roman"/>
          <w:szCs w:val="21"/>
        </w:rPr>
        <w:t>有效改善实验教学条件和提高实验教学效果</w:t>
      </w:r>
      <w:r w:rsidRPr="00366DF7">
        <w:rPr>
          <w:rFonts w:ascii="Times New Roman" w:eastAsia="宋体" w:hAnsi="Times New Roman" w:cs="Times New Roman"/>
          <w:szCs w:val="21"/>
        </w:rPr>
        <w:t>。</w:t>
      </w:r>
      <w:r w:rsidR="00864F7B" w:rsidRPr="00366DF7">
        <w:rPr>
          <w:rFonts w:ascii="Times New Roman" w:eastAsia="宋体" w:hAnsi="Times New Roman" w:cs="Times New Roman" w:hint="eastAsia"/>
          <w:szCs w:val="21"/>
        </w:rPr>
        <w:t>基础仪器</w:t>
      </w:r>
      <w:r w:rsidR="00864F7B" w:rsidRPr="00366DF7">
        <w:rPr>
          <w:rFonts w:ascii="Times New Roman" w:eastAsia="宋体" w:hAnsi="Times New Roman" w:cs="Times New Roman"/>
          <w:szCs w:val="21"/>
        </w:rPr>
        <w:t>实验室</w:t>
      </w:r>
      <w:r w:rsidR="00864F7B" w:rsidRPr="00366DF7">
        <w:rPr>
          <w:rFonts w:ascii="Times New Roman" w:eastAsia="宋体" w:hAnsi="Times New Roman" w:cs="Times New Roman" w:hint="eastAsia"/>
          <w:szCs w:val="21"/>
        </w:rPr>
        <w:t>、</w:t>
      </w:r>
      <w:r w:rsidR="00864F7B" w:rsidRPr="00366DF7">
        <w:rPr>
          <w:rFonts w:ascii="Times New Roman" w:eastAsia="宋体" w:hAnsi="Times New Roman" w:cs="Times New Roman"/>
          <w:szCs w:val="21"/>
        </w:rPr>
        <w:t>分析实验室</w:t>
      </w:r>
      <w:r w:rsidR="00864F7B" w:rsidRPr="00366DF7">
        <w:rPr>
          <w:rFonts w:ascii="Times New Roman" w:eastAsia="宋体" w:hAnsi="Times New Roman" w:cs="Times New Roman" w:hint="eastAsia"/>
          <w:szCs w:val="21"/>
        </w:rPr>
        <w:t>和每</w:t>
      </w:r>
      <w:r w:rsidR="00864F7B" w:rsidRPr="00366DF7">
        <w:rPr>
          <w:rFonts w:ascii="Times New Roman" w:eastAsia="宋体" w:hAnsi="Times New Roman" w:cs="Times New Roman"/>
          <w:szCs w:val="21"/>
        </w:rPr>
        <w:t>层的教学活动室</w:t>
      </w:r>
      <w:r w:rsidR="00864F7B" w:rsidRPr="00366DF7">
        <w:rPr>
          <w:rFonts w:ascii="Times New Roman" w:eastAsia="宋体" w:hAnsi="Times New Roman" w:cs="Times New Roman" w:hint="eastAsia"/>
          <w:szCs w:val="21"/>
        </w:rPr>
        <w:t>更新</w:t>
      </w:r>
      <w:r w:rsidR="00864F7B" w:rsidRPr="00366DF7">
        <w:rPr>
          <w:rFonts w:ascii="Times New Roman" w:eastAsia="宋体" w:hAnsi="Times New Roman" w:cs="Times New Roman"/>
          <w:szCs w:val="21"/>
        </w:rPr>
        <w:t>了多媒体</w:t>
      </w:r>
      <w:r w:rsidR="00864F7B" w:rsidRPr="00366DF7">
        <w:rPr>
          <w:rFonts w:ascii="Times New Roman" w:eastAsia="宋体" w:hAnsi="Times New Roman" w:cs="Times New Roman" w:hint="eastAsia"/>
          <w:szCs w:val="21"/>
        </w:rPr>
        <w:t>设备</w:t>
      </w:r>
      <w:r w:rsidR="00864F7B" w:rsidRPr="00366DF7">
        <w:rPr>
          <w:rFonts w:ascii="Times New Roman" w:eastAsia="宋体" w:hAnsi="Times New Roman" w:cs="Times New Roman"/>
          <w:szCs w:val="21"/>
        </w:rPr>
        <w:t>，更好地为实验教学服务。</w:t>
      </w: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Times New Roman" w:hint="eastAsia"/>
          <w:sz w:val="24"/>
          <w:szCs w:val="24"/>
        </w:rPr>
        <w:t>（二）开放运行、安全运行等情况</w:t>
      </w:r>
    </w:p>
    <w:p w:rsidR="006F3A8F" w:rsidRPr="00366DF7" w:rsidRDefault="006F3A8F" w:rsidP="001C2B93">
      <w:pPr>
        <w:spacing w:line="360" w:lineRule="auto"/>
        <w:ind w:firstLineChars="202" w:firstLine="424"/>
        <w:rPr>
          <w:rFonts w:ascii="Times New Roman" w:eastAsia="宋体" w:hAnsi="Times New Roman" w:cs="Times New Roman"/>
          <w:szCs w:val="21"/>
        </w:rPr>
      </w:pPr>
      <w:r w:rsidRPr="00366DF7">
        <w:rPr>
          <w:rFonts w:ascii="Times New Roman" w:eastAsia="宋体" w:hAnsi="Times New Roman" w:cs="Times New Roman" w:hint="eastAsia"/>
          <w:szCs w:val="21"/>
        </w:rPr>
        <w:t>1</w:t>
      </w:r>
      <w:r w:rsidRPr="00366DF7">
        <w:rPr>
          <w:rFonts w:ascii="Times New Roman" w:eastAsia="宋体" w:hAnsi="Times New Roman" w:cs="Times New Roman" w:hint="eastAsia"/>
          <w:szCs w:val="21"/>
        </w:rPr>
        <w:t>．开放</w:t>
      </w:r>
      <w:r w:rsidRPr="00366DF7">
        <w:rPr>
          <w:rFonts w:ascii="Times New Roman" w:eastAsia="宋体" w:hAnsi="Times New Roman" w:cs="Times New Roman"/>
          <w:szCs w:val="21"/>
        </w:rPr>
        <w:t>运行</w:t>
      </w:r>
    </w:p>
    <w:p w:rsidR="00BB7A12" w:rsidRPr="00366DF7" w:rsidRDefault="00DE3678" w:rsidP="001C2B93">
      <w:pPr>
        <w:spacing w:line="360" w:lineRule="auto"/>
        <w:ind w:firstLineChars="202" w:firstLine="424"/>
        <w:rPr>
          <w:rFonts w:ascii="Times New Roman" w:eastAsia="宋体" w:hAnsi="Times New Roman" w:cs="Times New Roman"/>
          <w:szCs w:val="21"/>
        </w:rPr>
      </w:pPr>
      <w:r w:rsidRPr="00366DF7">
        <w:rPr>
          <w:rFonts w:ascii="Times New Roman" w:eastAsia="宋体" w:hAnsi="Times New Roman" w:cs="Times New Roman"/>
          <w:szCs w:val="21"/>
        </w:rPr>
        <w:t>面向化学学院和元培学院学生的普通化学实验</w:t>
      </w:r>
      <w:r w:rsidRPr="00366DF7">
        <w:rPr>
          <w:rFonts w:ascii="Times New Roman" w:eastAsia="宋体" w:hAnsi="Times New Roman" w:cs="Times New Roman"/>
          <w:szCs w:val="21"/>
        </w:rPr>
        <w:t>A</w:t>
      </w:r>
      <w:r w:rsidRPr="00366DF7">
        <w:rPr>
          <w:rFonts w:ascii="Times New Roman" w:eastAsia="宋体" w:hAnsi="Times New Roman" w:cs="Times New Roman"/>
          <w:szCs w:val="21"/>
        </w:rPr>
        <w:t>和面向医学部、工学院等院系学生的普通化学实验</w:t>
      </w:r>
      <w:r w:rsidRPr="00366DF7">
        <w:rPr>
          <w:rFonts w:ascii="Times New Roman" w:eastAsia="宋体" w:hAnsi="Times New Roman" w:cs="Times New Roman"/>
          <w:szCs w:val="21"/>
        </w:rPr>
        <w:t>B</w:t>
      </w:r>
      <w:r w:rsidRPr="00366DF7">
        <w:rPr>
          <w:rFonts w:ascii="Times New Roman" w:eastAsia="宋体" w:hAnsi="Times New Roman" w:cs="Times New Roman"/>
          <w:szCs w:val="21"/>
        </w:rPr>
        <w:t>在课余时间向学生开放实验室，本年度开放累计</w:t>
      </w:r>
      <w:r w:rsidR="00857B7C" w:rsidRPr="00366DF7">
        <w:rPr>
          <w:rFonts w:ascii="Times New Roman" w:eastAsia="宋体" w:hAnsi="Times New Roman" w:cs="Times New Roman" w:hint="eastAsia"/>
          <w:szCs w:val="21"/>
        </w:rPr>
        <w:t>约</w:t>
      </w:r>
      <w:r w:rsidR="00CB0602" w:rsidRPr="00366DF7">
        <w:rPr>
          <w:rFonts w:ascii="Times New Roman" w:eastAsia="宋体" w:hAnsi="Times New Roman" w:cs="Times New Roman" w:hint="eastAsia"/>
          <w:szCs w:val="21"/>
        </w:rPr>
        <w:t>700</w:t>
      </w:r>
      <w:r w:rsidRPr="00366DF7">
        <w:rPr>
          <w:rFonts w:ascii="Times New Roman" w:eastAsia="宋体" w:hAnsi="Times New Roman" w:cs="Times New Roman"/>
          <w:szCs w:val="21"/>
        </w:rPr>
        <w:t>人时数</w:t>
      </w:r>
      <w:r w:rsidR="00B90376" w:rsidRPr="00366DF7">
        <w:rPr>
          <w:rFonts w:ascii="Times New Roman" w:eastAsia="宋体" w:hAnsi="Times New Roman" w:cs="Times New Roman"/>
          <w:szCs w:val="21"/>
        </w:rPr>
        <w:t>。</w:t>
      </w:r>
      <w:r w:rsidR="006F3A8F" w:rsidRPr="00366DF7">
        <w:rPr>
          <w:rFonts w:ascii="Times New Roman" w:eastAsia="宋体" w:hAnsi="Times New Roman" w:cs="Times New Roman" w:hint="eastAsia"/>
          <w:szCs w:val="21"/>
        </w:rPr>
        <w:t>实验室开放吸引了大量的一年级本科生，在培养兴趣、开拓视野、拓宽知识面、巩固实验技能等方面起到了积极作用。</w:t>
      </w:r>
    </w:p>
    <w:p w:rsidR="006F3A8F" w:rsidRPr="00366DF7" w:rsidRDefault="006F3A8F" w:rsidP="001C2B93">
      <w:pPr>
        <w:spacing w:line="360" w:lineRule="auto"/>
        <w:ind w:left="420"/>
        <w:rPr>
          <w:rFonts w:ascii="Times New Roman" w:eastAsia="宋体" w:hAnsi="Times New Roman" w:cs="Times New Roman"/>
          <w:szCs w:val="21"/>
        </w:rPr>
      </w:pPr>
      <w:r w:rsidRPr="00366DF7">
        <w:rPr>
          <w:rFonts w:ascii="Times New Roman" w:eastAsia="宋体" w:hAnsi="Times New Roman" w:cs="Times New Roman" w:hint="eastAsia"/>
          <w:szCs w:val="21"/>
        </w:rPr>
        <w:t>2</w:t>
      </w:r>
      <w:r w:rsidRPr="00366DF7">
        <w:rPr>
          <w:rFonts w:ascii="Times New Roman" w:eastAsia="宋体" w:hAnsi="Times New Roman" w:cs="Times New Roman" w:hint="eastAsia"/>
          <w:szCs w:val="21"/>
        </w:rPr>
        <w:t>．安全</w:t>
      </w:r>
      <w:r w:rsidRPr="00366DF7">
        <w:rPr>
          <w:rFonts w:ascii="Times New Roman" w:eastAsia="宋体" w:hAnsi="Times New Roman" w:cs="Times New Roman"/>
          <w:szCs w:val="21"/>
        </w:rPr>
        <w:t>运行</w:t>
      </w:r>
    </w:p>
    <w:p w:rsidR="00CB0602" w:rsidRPr="00366DF7" w:rsidRDefault="00CB0602" w:rsidP="00CB0602">
      <w:pPr>
        <w:spacing w:line="360" w:lineRule="auto"/>
        <w:ind w:left="420"/>
        <w:rPr>
          <w:rFonts w:ascii="Times New Roman" w:eastAsia="宋体" w:hAnsi="Times New Roman" w:cs="Times New Roman"/>
          <w:szCs w:val="21"/>
        </w:rPr>
      </w:pPr>
      <w:r w:rsidRPr="00366DF7">
        <w:rPr>
          <w:rFonts w:ascii="Times New Roman" w:eastAsia="宋体" w:hAnsi="Times New Roman" w:cs="Times New Roman"/>
          <w:szCs w:val="21"/>
        </w:rPr>
        <w:t>多年来，示范中心一直坚持各门课程实验结束后的安全卫生三级检查制度：学生自查、</w:t>
      </w:r>
    </w:p>
    <w:p w:rsidR="00CB0602" w:rsidRPr="00366DF7" w:rsidRDefault="00CB0602" w:rsidP="00CB0602">
      <w:pPr>
        <w:spacing w:line="360" w:lineRule="auto"/>
        <w:rPr>
          <w:rFonts w:ascii="Times New Roman" w:eastAsia="宋体" w:hAnsi="Times New Roman" w:cs="Times New Roman"/>
          <w:szCs w:val="21"/>
        </w:rPr>
      </w:pPr>
      <w:r w:rsidRPr="00366DF7">
        <w:rPr>
          <w:rFonts w:ascii="Times New Roman" w:eastAsia="宋体" w:hAnsi="Times New Roman" w:cs="Times New Roman"/>
          <w:szCs w:val="21"/>
        </w:rPr>
        <w:t>助教检查和实验员督查。中心每年进行</w:t>
      </w:r>
      <w:r w:rsidRPr="00366DF7">
        <w:rPr>
          <w:rFonts w:ascii="Times New Roman" w:eastAsia="宋体" w:hAnsi="Times New Roman" w:cs="Times New Roman"/>
          <w:szCs w:val="21"/>
        </w:rPr>
        <w:t>2-3</w:t>
      </w:r>
      <w:r w:rsidRPr="00366DF7">
        <w:rPr>
          <w:rFonts w:ascii="Times New Roman" w:eastAsia="宋体" w:hAnsi="Times New Roman" w:cs="Times New Roman"/>
          <w:szCs w:val="21"/>
        </w:rPr>
        <w:t>次安全检查工作，并不定期举行安全演习。</w:t>
      </w:r>
      <w:r w:rsidRPr="00366DF7">
        <w:rPr>
          <w:rFonts w:ascii="Times New Roman" w:eastAsia="宋体" w:hAnsi="Times New Roman" w:cs="Times New Roman"/>
          <w:szCs w:val="21"/>
        </w:rPr>
        <w:t>2018</w:t>
      </w:r>
      <w:r w:rsidRPr="00366DF7">
        <w:rPr>
          <w:rFonts w:ascii="Times New Roman" w:eastAsia="宋体" w:hAnsi="Times New Roman" w:cs="Times New Roman"/>
          <w:szCs w:val="21"/>
        </w:rPr>
        <w:t>年</w:t>
      </w:r>
      <w:r w:rsidRPr="00366DF7">
        <w:rPr>
          <w:rFonts w:ascii="Times New Roman" w:eastAsia="宋体" w:hAnsi="Times New Roman" w:cs="Times New Roman"/>
          <w:szCs w:val="21"/>
        </w:rPr>
        <w:t>10</w:t>
      </w:r>
      <w:r w:rsidRPr="00366DF7">
        <w:rPr>
          <w:rFonts w:ascii="Times New Roman" w:eastAsia="宋体" w:hAnsi="Times New Roman" w:cs="Times New Roman"/>
          <w:szCs w:val="21"/>
        </w:rPr>
        <w:t>月</w:t>
      </w:r>
      <w:r w:rsidRPr="00366DF7">
        <w:rPr>
          <w:rFonts w:ascii="Times New Roman" w:eastAsia="宋体" w:hAnsi="Times New Roman" w:cs="Times New Roman" w:hint="eastAsia"/>
          <w:szCs w:val="21"/>
        </w:rPr>
        <w:t>2</w:t>
      </w:r>
      <w:r w:rsidRPr="00366DF7">
        <w:rPr>
          <w:rFonts w:ascii="Times New Roman" w:eastAsia="宋体" w:hAnsi="Times New Roman" w:cs="Times New Roman"/>
          <w:szCs w:val="21"/>
        </w:rPr>
        <w:t>9</w:t>
      </w:r>
      <w:r w:rsidRPr="00366DF7">
        <w:rPr>
          <w:rFonts w:ascii="Times New Roman" w:eastAsia="宋体" w:hAnsi="Times New Roman" w:cs="Times New Roman"/>
          <w:szCs w:val="21"/>
        </w:rPr>
        <w:t>日，实验教学中心</w:t>
      </w:r>
      <w:r w:rsidRPr="00366DF7">
        <w:rPr>
          <w:rFonts w:ascii="Times New Roman" w:eastAsia="宋体" w:hAnsi="Times New Roman" w:cs="Times New Roman" w:hint="eastAsia"/>
          <w:szCs w:val="21"/>
        </w:rPr>
        <w:t>近</w:t>
      </w:r>
      <w:r w:rsidRPr="00366DF7">
        <w:rPr>
          <w:rFonts w:ascii="Times New Roman" w:eastAsia="宋体" w:hAnsi="Times New Roman" w:cs="Times New Roman"/>
          <w:szCs w:val="21"/>
        </w:rPr>
        <w:t>300</w:t>
      </w:r>
      <w:r w:rsidRPr="00366DF7">
        <w:rPr>
          <w:rFonts w:ascii="Times New Roman" w:eastAsia="宋体" w:hAnsi="Times New Roman" w:cs="Times New Roman"/>
          <w:szCs w:val="21"/>
        </w:rPr>
        <w:t>名师生参加消防疏散演习，提高了师生应对突发事件的自救逃生能力和应急团队处置火灾突发事件的应变组织能力，在首先确保自身安全、在能够安全撤离的情况下，采取有效措施对灾情进行处置。检验了教学楼的消防设施、火灾报警系统。检验了消防应急预案等规章制度的可行性，增强了实验员的消防安全意识。同时发现了一些问题并讨论制定了相应解决办法。</w:t>
      </w:r>
    </w:p>
    <w:p w:rsidR="00CB0602" w:rsidRPr="00366DF7" w:rsidRDefault="00CB0602" w:rsidP="00CB0602">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安全教育方面，化学实验室安全教育讲座</w:t>
      </w:r>
      <w:r w:rsidRPr="00366DF7">
        <w:rPr>
          <w:rFonts w:ascii="Times New Roman" w:eastAsia="宋体" w:hAnsi="Times New Roman" w:cs="Times New Roman" w:hint="eastAsia"/>
          <w:szCs w:val="21"/>
        </w:rPr>
        <w:t>北京大学校内共</w:t>
      </w:r>
      <w:r w:rsidRPr="00366DF7">
        <w:rPr>
          <w:rFonts w:ascii="Times New Roman" w:eastAsia="宋体" w:hAnsi="Times New Roman" w:cs="Times New Roman" w:hint="eastAsia"/>
          <w:szCs w:val="21"/>
        </w:rPr>
        <w:t>2956</w:t>
      </w:r>
      <w:r w:rsidRPr="00366DF7">
        <w:rPr>
          <w:rFonts w:ascii="Times New Roman" w:eastAsia="宋体" w:hAnsi="Times New Roman" w:cs="Times New Roman" w:hint="eastAsia"/>
          <w:szCs w:val="21"/>
        </w:rPr>
        <w:t>人次；中科院等兄弟单位</w:t>
      </w:r>
      <w:r w:rsidRPr="00366DF7">
        <w:rPr>
          <w:rFonts w:ascii="Times New Roman" w:eastAsia="宋体" w:hAnsi="Times New Roman" w:cs="Times New Roman" w:hint="eastAsia"/>
          <w:szCs w:val="21"/>
        </w:rPr>
        <w:t>2200</w:t>
      </w:r>
      <w:r w:rsidRPr="00366DF7">
        <w:rPr>
          <w:rFonts w:ascii="Times New Roman" w:eastAsia="宋体" w:hAnsi="Times New Roman" w:cs="Times New Roman" w:hint="eastAsia"/>
          <w:szCs w:val="21"/>
        </w:rPr>
        <w:t>人次，</w:t>
      </w:r>
      <w:r w:rsidRPr="00366DF7">
        <w:rPr>
          <w:rFonts w:ascii="Times New Roman" w:eastAsia="宋体" w:hAnsi="Times New Roman" w:cs="Times New Roman"/>
          <w:szCs w:val="21"/>
        </w:rPr>
        <w:t>并开设</w:t>
      </w:r>
      <w:r w:rsidRPr="00366DF7">
        <w:rPr>
          <w:rFonts w:ascii="Times New Roman" w:eastAsia="宋体" w:hAnsi="Times New Roman" w:cs="Times New Roman"/>
          <w:szCs w:val="21"/>
        </w:rPr>
        <w:t>1</w:t>
      </w:r>
      <w:r w:rsidRPr="00366DF7">
        <w:rPr>
          <w:rFonts w:ascii="Times New Roman" w:eastAsia="宋体" w:hAnsi="Times New Roman" w:cs="Times New Roman"/>
          <w:szCs w:val="21"/>
        </w:rPr>
        <w:t>学分的化学专业核心课程化学实验室安全技术，</w:t>
      </w:r>
      <w:r w:rsidRPr="00366DF7">
        <w:rPr>
          <w:rFonts w:ascii="Times New Roman" w:eastAsia="宋体" w:hAnsi="Times New Roman" w:cs="Times New Roman"/>
          <w:szCs w:val="21"/>
        </w:rPr>
        <w:t>201</w:t>
      </w:r>
      <w:r w:rsidRPr="00366DF7">
        <w:rPr>
          <w:rFonts w:ascii="Times New Roman" w:eastAsia="宋体" w:hAnsi="Times New Roman" w:cs="Times New Roman" w:hint="eastAsia"/>
          <w:szCs w:val="21"/>
        </w:rPr>
        <w:t>8</w:t>
      </w:r>
      <w:r w:rsidRPr="00366DF7">
        <w:rPr>
          <w:rFonts w:ascii="Times New Roman" w:eastAsia="宋体" w:hAnsi="Times New Roman" w:cs="Times New Roman"/>
          <w:szCs w:val="21"/>
        </w:rPr>
        <w:t>年上课人数为</w:t>
      </w:r>
      <w:r w:rsidRPr="00366DF7">
        <w:rPr>
          <w:rFonts w:ascii="Times New Roman" w:eastAsia="宋体" w:hAnsi="Times New Roman" w:cs="Times New Roman"/>
          <w:szCs w:val="21"/>
        </w:rPr>
        <w:t>1</w:t>
      </w:r>
      <w:r w:rsidRPr="00366DF7">
        <w:rPr>
          <w:rFonts w:ascii="Times New Roman" w:eastAsia="宋体" w:hAnsi="Times New Roman" w:cs="Times New Roman" w:hint="eastAsia"/>
          <w:szCs w:val="21"/>
        </w:rPr>
        <w:t>60</w:t>
      </w:r>
      <w:r w:rsidRPr="00366DF7">
        <w:rPr>
          <w:rFonts w:ascii="Times New Roman" w:eastAsia="宋体" w:hAnsi="Times New Roman" w:cs="Times New Roman" w:hint="eastAsia"/>
          <w:szCs w:val="21"/>
        </w:rPr>
        <w:t>余</w:t>
      </w:r>
      <w:r w:rsidRPr="00366DF7">
        <w:rPr>
          <w:rFonts w:ascii="Times New Roman" w:eastAsia="宋体" w:hAnsi="Times New Roman" w:cs="Times New Roman"/>
          <w:szCs w:val="21"/>
        </w:rPr>
        <w:t>人。</w:t>
      </w: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Times New Roman" w:hint="eastAsia"/>
          <w:sz w:val="24"/>
          <w:szCs w:val="24"/>
        </w:rPr>
        <w:t>（三）对外交流合作、发挥示范引领、支持中西部高校实验教学改革等情况</w:t>
      </w:r>
    </w:p>
    <w:p w:rsidR="00756B65" w:rsidRDefault="00CB0602" w:rsidP="00756B65">
      <w:pPr>
        <w:spacing w:line="360" w:lineRule="auto"/>
        <w:ind w:left="420"/>
        <w:rPr>
          <w:rFonts w:ascii="Times New Roman" w:eastAsia="宋体" w:hAnsi="Times New Roman" w:cs="Times New Roman"/>
          <w:szCs w:val="21"/>
        </w:rPr>
      </w:pPr>
      <w:r w:rsidRPr="00366DF7">
        <w:rPr>
          <w:rFonts w:ascii="Times New Roman" w:eastAsia="宋体" w:hAnsi="Times New Roman" w:cs="Times New Roman" w:hint="eastAsia"/>
          <w:szCs w:val="21"/>
        </w:rPr>
        <w:t>1</w:t>
      </w:r>
      <w:r w:rsidRPr="00366DF7">
        <w:rPr>
          <w:rFonts w:ascii="Times New Roman" w:eastAsia="宋体" w:hAnsi="Times New Roman" w:cs="Times New Roman" w:hint="eastAsia"/>
          <w:szCs w:val="21"/>
        </w:rPr>
        <w:t>．</w:t>
      </w:r>
      <w:r w:rsidR="00756B65" w:rsidRPr="00756B65">
        <w:rPr>
          <w:rFonts w:ascii="Times New Roman" w:eastAsia="宋体" w:hAnsi="Times New Roman" w:cs="Times New Roman" w:hint="eastAsia"/>
          <w:szCs w:val="21"/>
        </w:rPr>
        <w:t>于</w:t>
      </w:r>
      <w:r w:rsidR="00756B65" w:rsidRPr="00756B65">
        <w:rPr>
          <w:rFonts w:ascii="Times New Roman" w:eastAsia="宋体" w:hAnsi="Times New Roman" w:cs="Times New Roman" w:hint="eastAsia"/>
          <w:szCs w:val="21"/>
        </w:rPr>
        <w:t>2018</w:t>
      </w:r>
      <w:r w:rsidR="00756B65" w:rsidRPr="00756B65">
        <w:rPr>
          <w:rFonts w:ascii="Times New Roman" w:eastAsia="宋体" w:hAnsi="Times New Roman" w:cs="Times New Roman" w:hint="eastAsia"/>
          <w:szCs w:val="21"/>
        </w:rPr>
        <w:t>年</w:t>
      </w:r>
      <w:r w:rsidR="00756B65" w:rsidRPr="00756B65">
        <w:rPr>
          <w:rFonts w:ascii="Times New Roman" w:eastAsia="宋体" w:hAnsi="Times New Roman" w:cs="Times New Roman" w:hint="eastAsia"/>
          <w:szCs w:val="21"/>
        </w:rPr>
        <w:t>6</w:t>
      </w:r>
      <w:r w:rsidR="00756B65" w:rsidRPr="00756B65">
        <w:rPr>
          <w:rFonts w:ascii="Times New Roman" w:eastAsia="宋体" w:hAnsi="Times New Roman" w:cs="Times New Roman" w:hint="eastAsia"/>
          <w:szCs w:val="21"/>
        </w:rPr>
        <w:t>月</w:t>
      </w:r>
      <w:r w:rsidR="00756B65" w:rsidRPr="00756B65">
        <w:rPr>
          <w:rFonts w:ascii="Times New Roman" w:eastAsia="宋体" w:hAnsi="Times New Roman" w:cs="Times New Roman" w:hint="eastAsia"/>
          <w:szCs w:val="21"/>
        </w:rPr>
        <w:t>2</w:t>
      </w:r>
      <w:r w:rsidR="00756B65" w:rsidRPr="00756B65">
        <w:rPr>
          <w:rFonts w:ascii="Times New Roman" w:eastAsia="宋体" w:hAnsi="Times New Roman" w:cs="Times New Roman" w:hint="eastAsia"/>
          <w:szCs w:val="21"/>
        </w:rPr>
        <w:t>日到</w:t>
      </w:r>
      <w:r w:rsidR="00756B65" w:rsidRPr="00756B65">
        <w:rPr>
          <w:rFonts w:ascii="Times New Roman" w:eastAsia="宋体" w:hAnsi="Times New Roman" w:cs="Times New Roman" w:hint="eastAsia"/>
          <w:szCs w:val="21"/>
        </w:rPr>
        <w:t>3</w:t>
      </w:r>
      <w:r w:rsidR="00756B65" w:rsidRPr="00756B65">
        <w:rPr>
          <w:rFonts w:ascii="Times New Roman" w:eastAsia="宋体" w:hAnsi="Times New Roman" w:cs="Times New Roman" w:hint="eastAsia"/>
          <w:szCs w:val="21"/>
        </w:rPr>
        <w:t>日发起并主办了第一届全国高校化学实验技术交流会。来自</w:t>
      </w:r>
    </w:p>
    <w:p w:rsidR="00756B65" w:rsidRDefault="00756B65" w:rsidP="00756B65">
      <w:pPr>
        <w:spacing w:line="360" w:lineRule="auto"/>
        <w:rPr>
          <w:rFonts w:ascii="Times New Roman" w:eastAsia="宋体" w:hAnsi="Times New Roman" w:cs="Times New Roman"/>
          <w:szCs w:val="21"/>
        </w:rPr>
      </w:pPr>
      <w:r w:rsidRPr="00756B65">
        <w:rPr>
          <w:rFonts w:ascii="Times New Roman" w:eastAsia="宋体" w:hAnsi="Times New Roman" w:cs="Times New Roman" w:hint="eastAsia"/>
          <w:szCs w:val="21"/>
        </w:rPr>
        <w:t>清华大学、台湾大学、复旦大学、南京大学、中国科学技术大学、厦门大学等</w:t>
      </w:r>
      <w:r w:rsidRPr="00756B65">
        <w:rPr>
          <w:rFonts w:ascii="Times New Roman" w:eastAsia="宋体" w:hAnsi="Times New Roman" w:cs="Times New Roman" w:hint="eastAsia"/>
          <w:szCs w:val="21"/>
        </w:rPr>
        <w:t>25</w:t>
      </w:r>
      <w:r w:rsidRPr="00756B65">
        <w:rPr>
          <w:rFonts w:ascii="Times New Roman" w:eastAsia="宋体" w:hAnsi="Times New Roman" w:cs="Times New Roman" w:hint="eastAsia"/>
          <w:szCs w:val="21"/>
        </w:rPr>
        <w:t>所高校的</w:t>
      </w:r>
      <w:r w:rsidRPr="00756B65">
        <w:rPr>
          <w:rFonts w:ascii="Times New Roman" w:eastAsia="宋体" w:hAnsi="Times New Roman" w:cs="Times New Roman" w:hint="eastAsia"/>
          <w:szCs w:val="21"/>
        </w:rPr>
        <w:t>140</w:t>
      </w:r>
      <w:r w:rsidRPr="00756B65">
        <w:rPr>
          <w:rFonts w:ascii="Times New Roman" w:eastAsia="宋体" w:hAnsi="Times New Roman" w:cs="Times New Roman" w:hint="eastAsia"/>
          <w:szCs w:val="21"/>
        </w:rPr>
        <w:t>余名实验教师和实验技术人员参加了本次交流活动。大会报告围绕着实验教学的思路创新和内容改革、实验室的细化建设与开放式管理和科普与示范工作三个专题展开。其中在实验教学创新与改革专题中，台湾大学的佘瑞琳老师介绍了普通化学实验课中开设的新颖材料化学实验及取得的教学效果；北京大学的郑俊荣老师以中级物化实验课程为例，介绍了如何培养学生的创造性；中山大学的李厚金老师结合自身的教学经历作了题为“创新实验教学方法，提升实验教学效果”的报告。关于实验室的建设与管理，中国科技大学的郑媛老师介绍了中科大在大学化学实验安全教育和管理的创新与实践工作；厦门大学的翁玉华老师分享了厦大在实验室的细化建设与管理方面的经验；武汉大学的丁琼老师介绍了开放实验室的管理经验与探索。在科普与示范工作部分，台湾大学的金必耀教授讲述了怎样用串珠展示晶体结构的微观世界、体现化学与艺术的融合之美；北京大学的高珍老师介绍了化学科普进展及科普成效。学科分组讨论分为普化及无机、有</w:t>
      </w:r>
      <w:r>
        <w:rPr>
          <w:rFonts w:ascii="Times New Roman" w:eastAsia="宋体" w:hAnsi="Times New Roman" w:cs="Times New Roman" w:hint="eastAsia"/>
          <w:szCs w:val="21"/>
        </w:rPr>
        <w:t>机化学、定量分析、物理化学和仪器分析、安全与其他五个会场，</w:t>
      </w:r>
      <w:r w:rsidRPr="00756B65">
        <w:rPr>
          <w:rFonts w:ascii="Times New Roman" w:eastAsia="宋体" w:hAnsi="Times New Roman" w:cs="Times New Roman" w:hint="eastAsia"/>
          <w:szCs w:val="21"/>
        </w:rPr>
        <w:t>北京大学实验技术人员介绍</w:t>
      </w:r>
      <w:r>
        <w:rPr>
          <w:rFonts w:ascii="Times New Roman" w:eastAsia="宋体" w:hAnsi="Times New Roman" w:cs="Times New Roman" w:hint="eastAsia"/>
          <w:szCs w:val="21"/>
        </w:rPr>
        <w:t>了</w:t>
      </w:r>
      <w:r w:rsidRPr="00756B65">
        <w:rPr>
          <w:rFonts w:ascii="Times New Roman" w:eastAsia="宋体" w:hAnsi="Times New Roman" w:cs="Times New Roman" w:hint="eastAsia"/>
          <w:szCs w:val="21"/>
        </w:rPr>
        <w:t>教学、教辅和实验室管理情况，</w:t>
      </w:r>
      <w:r>
        <w:rPr>
          <w:rFonts w:ascii="Times New Roman" w:eastAsia="宋体" w:hAnsi="Times New Roman" w:cs="Times New Roman" w:hint="eastAsia"/>
          <w:szCs w:val="21"/>
        </w:rPr>
        <w:t>并</w:t>
      </w:r>
      <w:r w:rsidRPr="00756B65">
        <w:rPr>
          <w:rFonts w:ascii="Times New Roman" w:eastAsia="宋体" w:hAnsi="Times New Roman" w:cs="Times New Roman" w:hint="eastAsia"/>
          <w:szCs w:val="21"/>
        </w:rPr>
        <w:t>展开</w:t>
      </w:r>
      <w:r>
        <w:rPr>
          <w:rFonts w:ascii="Times New Roman" w:eastAsia="宋体" w:hAnsi="Times New Roman" w:cs="Times New Roman" w:hint="eastAsia"/>
          <w:szCs w:val="21"/>
        </w:rPr>
        <w:t>了</w:t>
      </w:r>
      <w:r w:rsidRPr="00756B65">
        <w:rPr>
          <w:rFonts w:ascii="Times New Roman" w:eastAsia="宋体" w:hAnsi="Times New Roman" w:cs="Times New Roman" w:hint="eastAsia"/>
          <w:szCs w:val="21"/>
        </w:rPr>
        <w:t>深入细致的交流讨论。会后老师们参观了教学实验室与示教中心，现场讨论实验室管理中遇到的问题和经验教训，相互提供了非常有效的建议。交流会上各高校的化学实验教师和实验技术人员们展示成果、交流经验、取长补短、收获很大。参会的实验教学中心通过了将每年举办一次全国高校化学实验技术交流会的决议，下一届将在厦门大学举行。</w:t>
      </w:r>
    </w:p>
    <w:p w:rsidR="00CB0602" w:rsidRPr="00366DF7" w:rsidRDefault="00756B65" w:rsidP="00CB060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2. </w:t>
      </w:r>
      <w:r w:rsidR="00CB0602" w:rsidRPr="00366DF7">
        <w:rPr>
          <w:rFonts w:ascii="Times New Roman" w:eastAsia="宋体" w:hAnsi="Times New Roman" w:cs="Times New Roman" w:hint="eastAsia"/>
          <w:szCs w:val="21"/>
        </w:rPr>
        <w:t>接待国内各高校院所进行教学及管理方面的交流</w:t>
      </w:r>
    </w:p>
    <w:p w:rsidR="00CB0602" w:rsidRPr="00366DF7" w:rsidRDefault="00CB0602" w:rsidP="00CB0602">
      <w:pPr>
        <w:spacing w:line="360" w:lineRule="auto"/>
        <w:ind w:firstLineChars="250" w:firstLine="525"/>
        <w:rPr>
          <w:rFonts w:ascii="Times New Roman" w:eastAsia="宋体" w:hAnsi="Times New Roman" w:cs="Times New Roman"/>
          <w:szCs w:val="21"/>
        </w:rPr>
      </w:pPr>
      <w:r w:rsidRPr="00366DF7">
        <w:rPr>
          <w:rFonts w:ascii="Times New Roman" w:eastAsia="宋体" w:hAnsi="Times New Roman" w:cs="Times New Roman"/>
          <w:szCs w:val="21"/>
        </w:rPr>
        <w:t>201</w:t>
      </w:r>
      <w:r w:rsidRPr="00366DF7">
        <w:rPr>
          <w:rFonts w:ascii="Times New Roman" w:eastAsia="宋体" w:hAnsi="Times New Roman" w:cs="Times New Roman" w:hint="eastAsia"/>
          <w:szCs w:val="21"/>
        </w:rPr>
        <w:t>8</w:t>
      </w:r>
      <w:r w:rsidRPr="00366DF7">
        <w:rPr>
          <w:rFonts w:ascii="Times New Roman" w:eastAsia="宋体" w:hAnsi="Times New Roman" w:cs="Times New Roman"/>
          <w:szCs w:val="21"/>
        </w:rPr>
        <w:t>年度，示范中心接待了</w:t>
      </w:r>
      <w:r w:rsidRPr="00366DF7">
        <w:rPr>
          <w:rFonts w:ascii="Times New Roman" w:eastAsia="宋体" w:hAnsi="Times New Roman" w:cs="Times New Roman" w:hint="eastAsia"/>
          <w:szCs w:val="21"/>
        </w:rPr>
        <w:t>广西教师科学营</w:t>
      </w:r>
      <w:r w:rsidRPr="00366DF7">
        <w:rPr>
          <w:rFonts w:ascii="Times New Roman" w:eastAsia="宋体" w:hAnsi="Times New Roman" w:cs="Times New Roman" w:hint="eastAsia"/>
          <w:szCs w:val="21"/>
        </w:rPr>
        <w:t xml:space="preserve"> 80</w:t>
      </w:r>
      <w:r w:rsidRPr="00366DF7">
        <w:rPr>
          <w:rFonts w:ascii="Times New Roman" w:eastAsia="宋体" w:hAnsi="Times New Roman" w:cs="Times New Roman" w:hint="eastAsia"/>
          <w:szCs w:val="21"/>
        </w:rPr>
        <w:t>余位中学教师、第一届全国高校化学实验技术交流会</w:t>
      </w:r>
      <w:r w:rsidRPr="00366DF7">
        <w:rPr>
          <w:rFonts w:ascii="Times New Roman" w:eastAsia="宋体" w:hAnsi="Times New Roman" w:cs="Times New Roman" w:hint="eastAsia"/>
          <w:szCs w:val="21"/>
        </w:rPr>
        <w:t xml:space="preserve"> 1</w:t>
      </w:r>
      <w:r w:rsidR="009257BB">
        <w:rPr>
          <w:rFonts w:ascii="Times New Roman" w:eastAsia="宋体" w:hAnsi="Times New Roman" w:cs="Times New Roman" w:hint="eastAsia"/>
          <w:szCs w:val="21"/>
        </w:rPr>
        <w:t>4</w:t>
      </w:r>
      <w:r w:rsidRPr="00366DF7">
        <w:rPr>
          <w:rFonts w:ascii="Times New Roman" w:eastAsia="宋体" w:hAnsi="Times New Roman" w:cs="Times New Roman" w:hint="eastAsia"/>
          <w:szCs w:val="21"/>
        </w:rPr>
        <w:t>0</w:t>
      </w:r>
      <w:r w:rsidRPr="00366DF7">
        <w:rPr>
          <w:rFonts w:ascii="Times New Roman" w:eastAsia="宋体" w:hAnsi="Times New Roman" w:cs="Times New Roman" w:hint="eastAsia"/>
          <w:szCs w:val="21"/>
        </w:rPr>
        <w:t>余位高校教师和实验技术人员及中国高等教育学会理科教育专业委员会</w:t>
      </w:r>
      <w:r w:rsidRPr="00366DF7">
        <w:rPr>
          <w:rFonts w:ascii="Times New Roman" w:eastAsia="宋体" w:hAnsi="Times New Roman" w:cs="Times New Roman" w:hint="eastAsia"/>
          <w:szCs w:val="21"/>
        </w:rPr>
        <w:t>2018</w:t>
      </w:r>
      <w:r w:rsidRPr="00366DF7">
        <w:rPr>
          <w:rFonts w:ascii="Times New Roman" w:eastAsia="宋体" w:hAnsi="Times New Roman" w:cs="Times New Roman" w:hint="eastAsia"/>
          <w:szCs w:val="21"/>
        </w:rPr>
        <w:t>年全体理事会一行</w:t>
      </w:r>
      <w:r w:rsidRPr="00366DF7">
        <w:rPr>
          <w:rFonts w:ascii="Times New Roman" w:eastAsia="宋体" w:hAnsi="Times New Roman" w:cs="Times New Roman" w:hint="eastAsia"/>
          <w:szCs w:val="21"/>
        </w:rPr>
        <w:t>30</w:t>
      </w:r>
      <w:r w:rsidRPr="00366DF7">
        <w:rPr>
          <w:rFonts w:ascii="Times New Roman" w:eastAsia="宋体" w:hAnsi="Times New Roman" w:cs="Times New Roman" w:hint="eastAsia"/>
          <w:szCs w:val="21"/>
        </w:rPr>
        <w:t>余人</w:t>
      </w:r>
      <w:r w:rsidRPr="00366DF7">
        <w:rPr>
          <w:rFonts w:ascii="Times New Roman" w:eastAsia="宋体" w:hAnsi="Times New Roman" w:cs="Times New Roman"/>
          <w:szCs w:val="21"/>
        </w:rPr>
        <w:t>等大学</w:t>
      </w:r>
      <w:r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中学</w:t>
      </w:r>
      <w:r w:rsidRPr="00366DF7">
        <w:rPr>
          <w:rFonts w:ascii="Times New Roman" w:eastAsia="宋体" w:hAnsi="Times New Roman" w:cs="Times New Roman" w:hint="eastAsia"/>
          <w:szCs w:val="21"/>
        </w:rPr>
        <w:t>和机构</w:t>
      </w:r>
      <w:r w:rsidRPr="00366DF7">
        <w:rPr>
          <w:rFonts w:ascii="Times New Roman" w:eastAsia="宋体" w:hAnsi="Times New Roman" w:cs="Times New Roman"/>
          <w:szCs w:val="21"/>
        </w:rPr>
        <w:t>的</w:t>
      </w:r>
      <w:r w:rsidRPr="00366DF7">
        <w:rPr>
          <w:rFonts w:ascii="Times New Roman" w:eastAsia="宋体" w:hAnsi="Times New Roman" w:cs="Times New Roman" w:hint="eastAsia"/>
          <w:szCs w:val="21"/>
        </w:rPr>
        <w:t>参观、</w:t>
      </w:r>
      <w:r w:rsidRPr="00366DF7">
        <w:rPr>
          <w:rFonts w:ascii="Times New Roman" w:eastAsia="宋体" w:hAnsi="Times New Roman" w:cs="Times New Roman"/>
          <w:szCs w:val="21"/>
        </w:rPr>
        <w:t>来访</w:t>
      </w:r>
      <w:r w:rsidRPr="00366DF7">
        <w:rPr>
          <w:rFonts w:ascii="Times New Roman" w:eastAsia="宋体" w:hAnsi="Times New Roman" w:cs="Times New Roman" w:hint="eastAsia"/>
          <w:szCs w:val="21"/>
        </w:rPr>
        <w:t>和</w:t>
      </w:r>
      <w:r w:rsidRPr="00366DF7">
        <w:rPr>
          <w:rFonts w:ascii="Times New Roman" w:eastAsia="宋体" w:hAnsi="Times New Roman" w:cs="Times New Roman"/>
          <w:szCs w:val="21"/>
        </w:rPr>
        <w:t>交流。</w:t>
      </w:r>
    </w:p>
    <w:p w:rsidR="00CB0602" w:rsidRPr="00366DF7" w:rsidRDefault="00756B65" w:rsidP="00CB060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sidR="00CB0602" w:rsidRPr="00366DF7">
        <w:rPr>
          <w:rFonts w:ascii="Times New Roman" w:eastAsia="宋体" w:hAnsi="Times New Roman" w:cs="Times New Roman" w:hint="eastAsia"/>
          <w:szCs w:val="21"/>
        </w:rPr>
        <w:t>．面向各大中小学学生开展科普教育</w:t>
      </w:r>
    </w:p>
    <w:p w:rsidR="00CB0602" w:rsidRDefault="00CB0602" w:rsidP="00CB0602">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面向</w:t>
      </w:r>
      <w:r w:rsidRPr="00366DF7">
        <w:rPr>
          <w:rFonts w:ascii="Times New Roman" w:eastAsia="宋体" w:hAnsi="Times New Roman" w:cs="Times New Roman" w:hint="eastAsia"/>
          <w:szCs w:val="21"/>
        </w:rPr>
        <w:t>拉萨一中、浙江台州中学、北京广渠门中学、北京十一学校、昌平二中、河南卢氏五里川小学、山西盂县一中、青海大通朔山中学、北大附小等学校的</w:t>
      </w:r>
      <w:r w:rsidRPr="00366DF7">
        <w:rPr>
          <w:rFonts w:ascii="Times New Roman" w:eastAsia="宋体" w:hAnsi="Times New Roman" w:cs="Times New Roman"/>
          <w:szCs w:val="21"/>
        </w:rPr>
        <w:t>学生开展了丰富多彩的科普活动。</w:t>
      </w:r>
    </w:p>
    <w:p w:rsidR="001810F3" w:rsidRPr="001810F3" w:rsidRDefault="001810F3" w:rsidP="00CB0602">
      <w:pPr>
        <w:spacing w:line="360" w:lineRule="auto"/>
        <w:ind w:firstLineChars="200" w:firstLine="420"/>
        <w:rPr>
          <w:rFonts w:ascii="Times New Roman" w:eastAsia="宋体" w:hAnsi="Times New Roman" w:cs="Times New Roman"/>
          <w:szCs w:val="21"/>
        </w:rPr>
      </w:pP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仿宋_GB2312" w:hint="eastAsia"/>
          <w:sz w:val="28"/>
          <w:szCs w:val="28"/>
        </w:rPr>
        <w:t>五、示范中心大事记</w:t>
      </w:r>
    </w:p>
    <w:p w:rsidR="008E40B3" w:rsidRPr="00366DF7" w:rsidRDefault="001A3886" w:rsidP="001C2B93">
      <w:pPr>
        <w:spacing w:line="360" w:lineRule="auto"/>
        <w:rPr>
          <w:rFonts w:ascii="黑体" w:eastAsia="黑体" w:hAnsi="黑体" w:cs="Times New Roman"/>
          <w:sz w:val="24"/>
          <w:szCs w:val="24"/>
        </w:rPr>
      </w:pPr>
      <w:r w:rsidRPr="00366DF7">
        <w:rPr>
          <w:rFonts w:ascii="黑体" w:eastAsia="黑体" w:hAnsi="黑体" w:cs="Times New Roman" w:hint="eastAsia"/>
          <w:sz w:val="24"/>
          <w:szCs w:val="24"/>
        </w:rPr>
        <w:t>（一）有关媒体对示范中心的重要评价，附相应文字和图片资料</w:t>
      </w:r>
    </w:p>
    <w:p w:rsidR="001F6B7C" w:rsidRPr="00366DF7" w:rsidRDefault="00CB060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无</w:t>
      </w:r>
    </w:p>
    <w:p w:rsidR="008E40B3" w:rsidRPr="00366DF7" w:rsidRDefault="001A3886" w:rsidP="001C2B93">
      <w:pPr>
        <w:spacing w:line="360" w:lineRule="auto"/>
        <w:rPr>
          <w:rFonts w:ascii="黑体" w:eastAsia="黑体" w:hAnsi="黑体" w:cs="Times New Roman"/>
          <w:sz w:val="24"/>
          <w:szCs w:val="24"/>
        </w:rPr>
      </w:pPr>
      <w:r w:rsidRPr="00366DF7">
        <w:rPr>
          <w:rFonts w:ascii="黑体" w:eastAsia="黑体" w:hAnsi="黑体" w:cs="Times New Roman" w:hint="eastAsia"/>
          <w:sz w:val="24"/>
          <w:szCs w:val="24"/>
        </w:rPr>
        <w:t>（二）省部级以上领导同志视察示范中心的图片及说明等</w:t>
      </w:r>
    </w:p>
    <w:p w:rsidR="006F3A8F" w:rsidRPr="00366DF7" w:rsidRDefault="006F3A8F" w:rsidP="001C2B93">
      <w:pPr>
        <w:spacing w:line="360" w:lineRule="auto"/>
        <w:ind w:firstLineChars="200" w:firstLine="420"/>
        <w:rPr>
          <w:rFonts w:asciiTheme="minorEastAsia" w:hAnsiTheme="minorEastAsia" w:cs="Times New Roman"/>
          <w:szCs w:val="21"/>
        </w:rPr>
      </w:pPr>
      <w:r w:rsidRPr="00366DF7">
        <w:rPr>
          <w:rFonts w:asciiTheme="minorEastAsia" w:hAnsiTheme="minorEastAsia" w:cs="Times New Roman" w:hint="eastAsia"/>
          <w:szCs w:val="21"/>
        </w:rPr>
        <w:t>无。</w:t>
      </w:r>
    </w:p>
    <w:p w:rsidR="008E40B3" w:rsidRPr="00366DF7" w:rsidRDefault="001A3886" w:rsidP="001C2B93">
      <w:pPr>
        <w:spacing w:line="360" w:lineRule="auto"/>
        <w:rPr>
          <w:rFonts w:ascii="黑体" w:eastAsia="黑体" w:hAnsi="黑体" w:cs="Times New Roman"/>
          <w:sz w:val="24"/>
          <w:szCs w:val="24"/>
        </w:rPr>
      </w:pPr>
      <w:r w:rsidRPr="00366DF7">
        <w:rPr>
          <w:rFonts w:ascii="黑体" w:eastAsia="黑体" w:hAnsi="黑体" w:cs="Times New Roman" w:hint="eastAsia"/>
          <w:sz w:val="24"/>
          <w:szCs w:val="24"/>
        </w:rPr>
        <w:t>（三）其它对示范中心发展有重大影响的活动等</w:t>
      </w:r>
    </w:p>
    <w:p w:rsidR="006F3A8F" w:rsidRPr="00366DF7" w:rsidRDefault="006F3A8F" w:rsidP="001C2B93">
      <w:pPr>
        <w:spacing w:line="360" w:lineRule="auto"/>
        <w:ind w:firstLineChars="200" w:firstLine="420"/>
        <w:rPr>
          <w:rFonts w:asciiTheme="minorEastAsia" w:hAnsiTheme="minorEastAsia" w:cs="Times New Roman"/>
          <w:szCs w:val="21"/>
        </w:rPr>
      </w:pPr>
      <w:r w:rsidRPr="00366DF7">
        <w:rPr>
          <w:rFonts w:asciiTheme="minorEastAsia" w:hAnsiTheme="minorEastAsia" w:cs="Times New Roman" w:hint="eastAsia"/>
          <w:szCs w:val="21"/>
        </w:rPr>
        <w:t>无。</w:t>
      </w: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仿宋_GB2312" w:hint="eastAsia"/>
          <w:sz w:val="28"/>
          <w:szCs w:val="28"/>
        </w:rPr>
        <w:t>六、示范中心存在的主要问题</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1</w:t>
      </w:r>
      <w:r w:rsidR="00A57D4E"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专职教师人数偏少，兼职教师对教学投入的精力不能得到保证，不会影响实验中心正常教学的进行，但不利于长期发展</w:t>
      </w:r>
      <w:r w:rsidR="00A57D4E" w:rsidRPr="00366DF7">
        <w:rPr>
          <w:rFonts w:ascii="Times New Roman" w:eastAsia="宋体" w:hAnsi="Times New Roman" w:cs="Times New Roman" w:hint="eastAsia"/>
          <w:szCs w:val="21"/>
        </w:rPr>
        <w:t>。</w:t>
      </w:r>
    </w:p>
    <w:p w:rsidR="00BB7A12" w:rsidRPr="00366DF7" w:rsidRDefault="00BB7A12"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szCs w:val="21"/>
        </w:rPr>
        <w:t>2</w:t>
      </w:r>
      <w:r w:rsidR="00A57D4E" w:rsidRPr="00366DF7">
        <w:rPr>
          <w:rFonts w:ascii="Times New Roman" w:eastAsia="宋体" w:hAnsi="Times New Roman" w:cs="Times New Roman" w:hint="eastAsia"/>
          <w:szCs w:val="21"/>
        </w:rPr>
        <w:t>．</w:t>
      </w:r>
      <w:r w:rsidRPr="00366DF7">
        <w:rPr>
          <w:rFonts w:ascii="Times New Roman" w:eastAsia="宋体" w:hAnsi="Times New Roman" w:cs="Times New Roman"/>
          <w:szCs w:val="21"/>
        </w:rPr>
        <w:t>实验楼建成已久，目前总的使用面积和通风设备等方面有欠缺</w:t>
      </w:r>
      <w:r w:rsidR="00A57D4E" w:rsidRPr="00366DF7">
        <w:rPr>
          <w:rFonts w:ascii="Times New Roman" w:eastAsia="宋体" w:hAnsi="Times New Roman" w:cs="Times New Roman" w:hint="eastAsia"/>
          <w:szCs w:val="21"/>
        </w:rPr>
        <w:t>。</w:t>
      </w:r>
    </w:p>
    <w:p w:rsidR="00A57D4E" w:rsidRPr="00366DF7" w:rsidRDefault="00A57D4E" w:rsidP="001C2B93">
      <w:pPr>
        <w:spacing w:line="360" w:lineRule="auto"/>
        <w:rPr>
          <w:rFonts w:ascii="黑体" w:eastAsia="黑体" w:hAnsi="黑体" w:cs="仿宋_GB2312"/>
          <w:sz w:val="28"/>
          <w:szCs w:val="28"/>
        </w:rPr>
      </w:pP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仿宋_GB2312" w:hint="eastAsia"/>
          <w:sz w:val="28"/>
          <w:szCs w:val="28"/>
        </w:rPr>
        <w:t>七、</w:t>
      </w:r>
      <w:bookmarkStart w:id="1" w:name="OLE_LINK1"/>
      <w:bookmarkStart w:id="2" w:name="OLE_LINK2"/>
      <w:bookmarkStart w:id="3" w:name="OLE_LINK3"/>
      <w:bookmarkStart w:id="4" w:name="OLE_LINK4"/>
      <w:bookmarkStart w:id="5" w:name="OLE_LINK6"/>
      <w:bookmarkStart w:id="6" w:name="OLE_LINK5"/>
      <w:bookmarkStart w:id="7" w:name="OLE_LINK8"/>
      <w:bookmarkStart w:id="8" w:name="OLE_LINK7"/>
      <w:bookmarkStart w:id="9" w:name="OLE_LINK9"/>
      <w:bookmarkStart w:id="10" w:name="OLE_LINK10"/>
      <w:bookmarkStart w:id="11" w:name="OLE_LINK11"/>
      <w:bookmarkStart w:id="12" w:name="OLE_LINK12"/>
      <w:bookmarkStart w:id="13" w:name="OLE_LINK13"/>
      <w:bookmarkStart w:id="14" w:name="OLE_LINK14"/>
      <w:bookmarkStart w:id="15" w:name="OLE_LINK15"/>
      <w:bookmarkStart w:id="16" w:name="OLE_LINK16"/>
      <w:bookmarkStart w:id="17" w:name="OLE_LINK17"/>
      <w:bookmarkStart w:id="18" w:name="OLE_LINK18"/>
      <w:bookmarkStart w:id="19" w:name="OLE_LINK19"/>
      <w:bookmarkStart w:id="20" w:name="OLE_LINK20"/>
      <w:bookmarkStart w:id="21" w:name="OLE_LINK21"/>
      <w:bookmarkStart w:id="22" w:name="OLE_LINK22"/>
      <w:bookmarkStart w:id="23" w:name="OLE_LINK23"/>
      <w:bookmarkStart w:id="24" w:name="OLE_LINK24"/>
      <w:bookmarkStart w:id="25" w:name="OLE_LINK25"/>
      <w:bookmarkStart w:id="26" w:name="OLE_LINK26"/>
      <w:bookmarkStart w:id="27" w:name="OLE_LINK27"/>
      <w:bookmarkStart w:id="28" w:name="OLE_LINK28"/>
      <w:bookmarkStart w:id="29" w:name="OLE_LINK29"/>
      <w:bookmarkStart w:id="30" w:name="OLE_LINK30"/>
      <w:bookmarkStart w:id="31" w:name="OLE_LINK31"/>
      <w:bookmarkStart w:id="32" w:name="OLE_LINK32"/>
      <w:bookmarkStart w:id="33" w:name="OLE_LINK33"/>
      <w:bookmarkStart w:id="34" w:name="OLE_LINK34"/>
      <w:bookmarkStart w:id="35" w:name="OLE_LINK35"/>
      <w:bookmarkStart w:id="36" w:name="OLE_LINK36"/>
      <w:bookmarkStart w:id="37" w:name="OLE_LINK37"/>
      <w:bookmarkStart w:id="38" w:name="OLE_LINK38"/>
      <w:bookmarkStart w:id="39" w:name="OLE_LINK39"/>
      <w:bookmarkStart w:id="40" w:name="OLE_LINK40"/>
      <w:bookmarkStart w:id="41" w:name="OLE_LINK41"/>
      <w:bookmarkStart w:id="42" w:name="OLE_LINK42"/>
      <w:bookmarkStart w:id="43" w:name="OLE_LINK43"/>
      <w:bookmarkStart w:id="44" w:name="OLE_LINK44"/>
      <w:bookmarkStart w:id="45" w:name="OLE_LINK45"/>
      <w:bookmarkStart w:id="46" w:name="OLE_LINK46"/>
      <w:bookmarkStart w:id="47" w:name="OLE_LINK47"/>
      <w:bookmarkStart w:id="48" w:name="OLE_LINK48"/>
      <w:bookmarkStart w:id="49" w:name="OLE_LINK49"/>
      <w:bookmarkStart w:id="50" w:name="OLE_LINK50"/>
      <w:bookmarkStart w:id="51" w:name="OLE_LINK51"/>
      <w:bookmarkStart w:id="52" w:name="OLE_LINK52"/>
      <w:bookmarkStart w:id="53" w:name="OLE_LINK53"/>
      <w:bookmarkStart w:id="54" w:name="OLE_LINK54"/>
      <w:bookmarkStart w:id="55" w:name="OLE_LINK55"/>
      <w:bookmarkStart w:id="56" w:name="OLE_LINK56"/>
      <w:bookmarkStart w:id="57" w:name="OLE_LINK57"/>
      <w:bookmarkStart w:id="58" w:name="OLE_LINK58"/>
      <w:bookmarkStart w:id="59" w:name="OLE_LINK59"/>
      <w:bookmarkStart w:id="60" w:name="OLE_LINK60"/>
      <w:bookmarkStart w:id="61" w:name="OLE_LINK61"/>
      <w:bookmarkStart w:id="62" w:name="OLE_LINK62"/>
      <w:bookmarkStart w:id="63" w:name="OLE_LINK63"/>
      <w:bookmarkStart w:id="64" w:name="OLE_LINK64"/>
      <w:bookmarkStart w:id="65" w:name="OLE_LINK65"/>
      <w:bookmarkStart w:id="66" w:name="OLE_LINK66"/>
      <w:bookmarkStart w:id="67" w:name="OLE_LINK67"/>
      <w:bookmarkStart w:id="68" w:name="OLE_LINK68"/>
      <w:bookmarkStart w:id="69" w:name="OLE_LINK69"/>
      <w:bookmarkStart w:id="70" w:name="OLE_LINK70"/>
      <w:bookmarkStart w:id="71" w:name="OLE_LINK71"/>
      <w:bookmarkStart w:id="72" w:name="OLE_LINK72"/>
      <w:bookmarkStart w:id="73" w:name="OLE_LINK73"/>
      <w:bookmarkStart w:id="74" w:name="OLE_LINK74"/>
      <w:bookmarkStart w:id="75" w:name="OLE_LINK75"/>
      <w:bookmarkStart w:id="76" w:name="OLE_LINK76"/>
      <w:bookmarkStart w:id="77" w:name="OLE_LINK77"/>
      <w:bookmarkStart w:id="78" w:name="OLE_LINK78"/>
      <w:bookmarkStart w:id="79" w:name="OLE_LINK79"/>
      <w:bookmarkStart w:id="80" w:name="OLE_LINK80"/>
      <w:bookmarkStart w:id="81" w:name="OLE_LINK81"/>
      <w:bookmarkStart w:id="82" w:name="OLE_LINK82"/>
      <w:bookmarkStart w:id="83" w:name="OLE_LINK83"/>
      <w:bookmarkStart w:id="84" w:name="OLE_LINK84"/>
      <w:bookmarkStart w:id="85" w:name="OLE_LINK85"/>
      <w:bookmarkStart w:id="86" w:name="OLE_LINK86"/>
      <w:bookmarkStart w:id="87" w:name="OLE_LINK87"/>
      <w:bookmarkStart w:id="88" w:name="OLE_LINK88"/>
      <w:bookmarkStart w:id="89" w:name="OLE_LINK89"/>
      <w:bookmarkStart w:id="90" w:name="OLE_LINK90"/>
      <w:bookmarkStart w:id="91" w:name="OLE_LINK91"/>
      <w:bookmarkStart w:id="92" w:name="OLE_LINK92"/>
      <w:bookmarkStart w:id="93" w:name="OLE_LINK93"/>
      <w:bookmarkStart w:id="94" w:name="OLE_LINK94"/>
      <w:bookmarkStart w:id="95" w:name="OLE_LINK95"/>
      <w:bookmarkStart w:id="96" w:name="OLE_LINK96"/>
      <w:bookmarkStart w:id="97" w:name="OLE_LINK97"/>
      <w:bookmarkStart w:id="98" w:name="OLE_LINK98"/>
      <w:bookmarkStart w:id="99" w:name="OLE_LINK99"/>
      <w:bookmarkStart w:id="100" w:name="OLE_LINK100"/>
      <w:bookmarkStart w:id="101" w:name="OLE_LINK101"/>
      <w:bookmarkStart w:id="102" w:name="OLE_LINK102"/>
      <w:bookmarkStart w:id="103" w:name="OLE_LINK103"/>
      <w:r w:rsidRPr="00366DF7">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366DF7">
        <w:rPr>
          <w:rFonts w:ascii="黑体" w:eastAsia="黑体" w:hAnsi="黑体" w:cs="仿宋_GB2312" w:hint="eastAsia"/>
          <w:sz w:val="28"/>
          <w:szCs w:val="28"/>
        </w:rPr>
        <w:t>的支持</w:t>
      </w:r>
    </w:p>
    <w:p w:rsidR="00585663" w:rsidRPr="00366DF7" w:rsidRDefault="00EE3802" w:rsidP="00EE3802">
      <w:pPr>
        <w:spacing w:line="360" w:lineRule="auto"/>
        <w:ind w:firstLineChars="200" w:firstLine="420"/>
        <w:rPr>
          <w:rFonts w:ascii="黑体" w:eastAsia="黑体" w:hAnsi="黑体" w:cs="仿宋_GB2312"/>
          <w:sz w:val="28"/>
          <w:szCs w:val="28"/>
        </w:rPr>
      </w:pPr>
      <w:r w:rsidRPr="00366DF7">
        <w:rPr>
          <w:rFonts w:ascii="Times New Roman" w:eastAsia="宋体" w:hAnsi="Times New Roman" w:cs="Times New Roman" w:hint="eastAsia"/>
          <w:szCs w:val="21"/>
        </w:rPr>
        <w:t>化学实验教学示范中心在经费、政策、人事奖励方面得到北京大学实验室与设备管理部、教务部、化学与分子工程学院、北京市科委的大力支持。学院通过关于提倡实验技术人员参与实验教学的相关文件，鼓励技术人员从助教和大助教的角度，辅助主讲老师参与实验教学研究和教学内容更新等工作。设备部组织了“世界著名高校实验教学比较研究”课题答辩，肯定了中心的调研工作，并表示将继续在制度上和经费上进行支持。</w:t>
      </w:r>
      <w:r w:rsidRPr="00366DF7">
        <w:rPr>
          <w:rFonts w:ascii="Times New Roman" w:eastAsia="宋体" w:hAnsi="Times New Roman" w:cs="Times New Roman" w:hint="eastAsia"/>
          <w:szCs w:val="21"/>
        </w:rPr>
        <w:t>2018</w:t>
      </w:r>
      <w:r w:rsidRPr="00366DF7">
        <w:rPr>
          <w:rFonts w:ascii="Times New Roman" w:eastAsia="宋体" w:hAnsi="Times New Roman" w:cs="Times New Roman" w:hint="eastAsia"/>
          <w:szCs w:val="21"/>
        </w:rPr>
        <w:t>年度，实验室与设备管理部批准修购基金</w:t>
      </w:r>
      <w:r w:rsidRPr="00366DF7">
        <w:rPr>
          <w:rFonts w:ascii="Times New Roman" w:eastAsia="宋体" w:hAnsi="Times New Roman" w:cs="Times New Roman" w:hint="eastAsia"/>
          <w:szCs w:val="21"/>
        </w:rPr>
        <w:t>220</w:t>
      </w:r>
      <w:r w:rsidRPr="00366DF7">
        <w:rPr>
          <w:rFonts w:ascii="Times New Roman" w:eastAsia="宋体" w:hAnsi="Times New Roman" w:cs="Times New Roman" w:hint="eastAsia"/>
          <w:szCs w:val="21"/>
        </w:rPr>
        <w:t>万元，用于虚拟仿真实验室硬件和软件建设；批准实验教学改革项目</w:t>
      </w:r>
      <w:r w:rsidRPr="00366DF7">
        <w:rPr>
          <w:rFonts w:ascii="Times New Roman" w:eastAsia="宋体" w:hAnsi="Times New Roman" w:cs="Times New Roman" w:hint="eastAsia"/>
          <w:szCs w:val="21"/>
        </w:rPr>
        <w:t>7</w:t>
      </w:r>
      <w:r w:rsidRPr="00366DF7">
        <w:rPr>
          <w:rFonts w:ascii="Times New Roman" w:eastAsia="宋体" w:hAnsi="Times New Roman" w:cs="Times New Roman" w:hint="eastAsia"/>
          <w:szCs w:val="21"/>
        </w:rPr>
        <w:t>项，经费</w:t>
      </w:r>
      <w:r w:rsidRPr="00366DF7">
        <w:rPr>
          <w:rFonts w:ascii="Times New Roman" w:eastAsia="宋体" w:hAnsi="Times New Roman" w:cs="Times New Roman" w:hint="eastAsia"/>
          <w:szCs w:val="21"/>
        </w:rPr>
        <w:t>12</w:t>
      </w:r>
      <w:r w:rsidRPr="00366DF7">
        <w:rPr>
          <w:rFonts w:ascii="Times New Roman" w:eastAsia="宋体" w:hAnsi="Times New Roman" w:cs="Times New Roman" w:hint="eastAsia"/>
          <w:szCs w:val="21"/>
        </w:rPr>
        <w:t>万元，用于实验教学内容更新、实验安全教学开发和实验教学视频制作；批准实验设备补充项目</w:t>
      </w:r>
      <w:r w:rsidRPr="00366DF7">
        <w:rPr>
          <w:rFonts w:ascii="Times New Roman" w:eastAsia="宋体" w:hAnsi="Times New Roman" w:cs="Times New Roman" w:hint="eastAsia"/>
          <w:szCs w:val="21"/>
        </w:rPr>
        <w:t>3</w:t>
      </w:r>
      <w:r w:rsidRPr="00366DF7">
        <w:rPr>
          <w:rFonts w:ascii="Times New Roman" w:eastAsia="宋体" w:hAnsi="Times New Roman" w:cs="Times New Roman" w:hint="eastAsia"/>
          <w:szCs w:val="21"/>
        </w:rPr>
        <w:t>项，经费</w:t>
      </w:r>
      <w:r w:rsidRPr="00366DF7">
        <w:rPr>
          <w:rFonts w:ascii="Times New Roman" w:eastAsia="宋体" w:hAnsi="Times New Roman" w:cs="Times New Roman" w:hint="eastAsia"/>
          <w:szCs w:val="21"/>
        </w:rPr>
        <w:t>13</w:t>
      </w:r>
      <w:r w:rsidRPr="00366DF7">
        <w:rPr>
          <w:rFonts w:ascii="Times New Roman" w:eastAsia="宋体" w:hAnsi="Times New Roman" w:cs="Times New Roman" w:hint="eastAsia"/>
          <w:szCs w:val="21"/>
        </w:rPr>
        <w:t>万元，用于实验室现代化教学设备的更新和定制。</w:t>
      </w:r>
      <w:r w:rsidRPr="00366DF7">
        <w:rPr>
          <w:rFonts w:ascii="Times New Roman" w:eastAsia="宋体" w:hAnsi="Times New Roman" w:cs="Times New Roman" w:hint="eastAsia"/>
          <w:szCs w:val="21"/>
        </w:rPr>
        <w:t> </w:t>
      </w:r>
      <w:r w:rsidRPr="00366DF7">
        <w:rPr>
          <w:rFonts w:ascii="Times New Roman" w:eastAsia="宋体" w:hAnsi="Times New Roman" w:cs="Times New Roman" w:hint="eastAsia"/>
          <w:szCs w:val="21"/>
        </w:rPr>
        <w:t>教务部直接下拨至化学实验教学示范中心实验教学运行经费</w:t>
      </w:r>
      <w:r w:rsidRPr="00366DF7">
        <w:rPr>
          <w:rFonts w:ascii="Times New Roman" w:eastAsia="宋体" w:hAnsi="Times New Roman" w:cs="Times New Roman" w:hint="eastAsia"/>
          <w:szCs w:val="21"/>
        </w:rPr>
        <w:t>50</w:t>
      </w:r>
      <w:r w:rsidRPr="00366DF7">
        <w:rPr>
          <w:rFonts w:ascii="Times New Roman" w:eastAsia="宋体" w:hAnsi="Times New Roman" w:cs="Times New Roman" w:hint="eastAsia"/>
          <w:szCs w:val="21"/>
        </w:rPr>
        <w:t>万元，用于</w:t>
      </w:r>
      <w:r w:rsidRPr="00366DF7">
        <w:rPr>
          <w:rFonts w:ascii="Times New Roman" w:eastAsia="宋体" w:hAnsi="Times New Roman" w:cs="Times New Roman" w:hint="eastAsia"/>
          <w:szCs w:val="21"/>
        </w:rPr>
        <w:t>4000</w:t>
      </w:r>
      <w:r w:rsidRPr="00366DF7">
        <w:rPr>
          <w:rFonts w:ascii="Times New Roman" w:eastAsia="宋体" w:hAnsi="Times New Roman" w:cs="Times New Roman" w:hint="eastAsia"/>
          <w:szCs w:val="21"/>
        </w:rPr>
        <w:t>人时实验课的玻璃耗材试剂的购置与补充、仪器设备的维护维修、小型设备及装置的更新等。教务部下拨至化学与分子工程学院的“拔尖人才”教学经费中，约</w:t>
      </w:r>
      <w:r w:rsidRPr="00366DF7">
        <w:rPr>
          <w:rFonts w:ascii="Times New Roman" w:eastAsia="宋体" w:hAnsi="Times New Roman" w:cs="Times New Roman" w:hint="eastAsia"/>
          <w:szCs w:val="21"/>
        </w:rPr>
        <w:t>60</w:t>
      </w:r>
      <w:r w:rsidRPr="00366DF7">
        <w:rPr>
          <w:rFonts w:ascii="Times New Roman" w:eastAsia="宋体" w:hAnsi="Times New Roman" w:cs="Times New Roman" w:hint="eastAsia"/>
          <w:szCs w:val="21"/>
        </w:rPr>
        <w:t>万元用于化学实验教学示范中心的设备仪器补充购置、实验室更新、会议交流、实验竞赛等活动的支出。</w:t>
      </w:r>
    </w:p>
    <w:p w:rsidR="008E40B3" w:rsidRPr="00366DF7" w:rsidRDefault="001A3886" w:rsidP="001C2B93">
      <w:pPr>
        <w:spacing w:line="360" w:lineRule="auto"/>
        <w:rPr>
          <w:rFonts w:ascii="Times New Roman" w:eastAsia="宋体" w:hAnsi="Times New Roman" w:cs="Times New Roman"/>
          <w:szCs w:val="21"/>
        </w:rPr>
      </w:pPr>
      <w:r w:rsidRPr="00366DF7">
        <w:rPr>
          <w:rFonts w:ascii="黑体" w:eastAsia="黑体" w:hAnsi="黑体" w:cs="仿宋_GB2312" w:hint="eastAsia"/>
          <w:sz w:val="28"/>
          <w:szCs w:val="28"/>
        </w:rPr>
        <w:t>八、下一年发展思路</w:t>
      </w:r>
    </w:p>
    <w:p w:rsidR="00585663" w:rsidRPr="00366DF7" w:rsidRDefault="00585663"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1</w:t>
      </w:r>
      <w:r w:rsidRPr="00366DF7">
        <w:rPr>
          <w:rFonts w:ascii="Times New Roman" w:eastAsia="宋体" w:hAnsi="Times New Roman" w:cs="Times New Roman" w:hint="eastAsia"/>
          <w:szCs w:val="21"/>
        </w:rPr>
        <w:t>．建设和完善实验教学体系，继续推进分层次教学</w:t>
      </w:r>
      <w:r w:rsidRPr="00366DF7">
        <w:rPr>
          <w:rFonts w:ascii="Times New Roman" w:eastAsia="宋体" w:hAnsi="Times New Roman" w:cs="Times New Roman" w:hint="eastAsia"/>
          <w:szCs w:val="21"/>
        </w:rPr>
        <w:t>.</w:t>
      </w:r>
    </w:p>
    <w:p w:rsidR="00585663" w:rsidRPr="00366DF7" w:rsidRDefault="00585663"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以培养具有评判性思维、知行合一、学以致用、具有社会责任感的优秀人才为目标，坚持做好教学改革，强调自主学习、深度学习，使教学内容和教学方法有利于培养学生具有创新意识和批判性思维，具有良好的表达、写作能力和强大的信息整合能力、有效的沟通和合作能力。</w:t>
      </w:r>
    </w:p>
    <w:p w:rsidR="00585663" w:rsidRPr="00366DF7" w:rsidRDefault="00585663"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按照分层次教学、个性化学习的理念，根据不同基础的学生、不同目标的学生、不同阶段的学生的情况，使教学安排能够适应学生的学习需要，如小班课教学与常规班教学结合，基础实验室进行的教学与课题组中进行的教学结合等。</w:t>
      </w:r>
    </w:p>
    <w:p w:rsidR="00585663" w:rsidRPr="00366DF7" w:rsidRDefault="00585663"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根据教学需要，灵活安排课程，将分科目教学与综合性教学适当结合。</w:t>
      </w:r>
    </w:p>
    <w:p w:rsidR="00585663" w:rsidRPr="00366DF7" w:rsidRDefault="00585663"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逐步做好实验教学评价体系的建立，完善实验教学效果的评估和反馈，以指导和改进教学方法。</w:t>
      </w:r>
    </w:p>
    <w:p w:rsidR="00585663" w:rsidRPr="00366DF7" w:rsidRDefault="00585663"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2</w:t>
      </w:r>
      <w:r w:rsidRPr="00366DF7">
        <w:rPr>
          <w:rFonts w:ascii="Times New Roman" w:eastAsia="宋体" w:hAnsi="Times New Roman" w:cs="Times New Roman" w:hint="eastAsia"/>
          <w:szCs w:val="21"/>
        </w:rPr>
        <w:t>．继续改进教学方法和教学环节的设置。</w:t>
      </w:r>
    </w:p>
    <w:p w:rsidR="00585663" w:rsidRPr="00366DF7" w:rsidRDefault="00585663"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教学手段和方法上，注重微课、视频等的使用，使教学安排更符合学习规律、提高学习效率、有利于培养学生自主学习的意识和习惯；灵活运用翻转课堂、</w:t>
      </w:r>
      <w:r w:rsidRPr="00366DF7">
        <w:rPr>
          <w:rFonts w:ascii="Times New Roman" w:eastAsia="宋体" w:hAnsi="Times New Roman" w:cs="Times New Roman" w:hint="eastAsia"/>
          <w:szCs w:val="21"/>
        </w:rPr>
        <w:t>PBL</w:t>
      </w:r>
      <w:r w:rsidRPr="00366DF7">
        <w:rPr>
          <w:rFonts w:ascii="Times New Roman" w:eastAsia="宋体" w:hAnsi="Times New Roman" w:cs="Times New Roman" w:hint="eastAsia"/>
          <w:szCs w:val="21"/>
        </w:rPr>
        <w:t>等方式方法，更加注意小组学习、合作研究的安排和训练，培养学生既善于独立思考又具有合作意识和协作精神。</w:t>
      </w:r>
    </w:p>
    <w:p w:rsidR="00585663" w:rsidRPr="00366DF7" w:rsidRDefault="00585663"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教学环节上，安排更多的实验讨论环节，引导和鼓励学生提出问题、思考问题、积极大胆地表达个人见解；引导和鼓励学生提出实验设计并能够有效地实施，以实验手段验证自己的设想。</w:t>
      </w:r>
    </w:p>
    <w:p w:rsidR="00CB0602" w:rsidRPr="00366DF7" w:rsidRDefault="00CB0602" w:rsidP="00CB0602">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3</w:t>
      </w:r>
      <w:r w:rsidRPr="00366DF7">
        <w:rPr>
          <w:rFonts w:ascii="Times New Roman" w:eastAsia="宋体" w:hAnsi="Times New Roman" w:cs="Times New Roman" w:hint="eastAsia"/>
          <w:szCs w:val="21"/>
        </w:rPr>
        <w:t>．加强学生综合能力的培养，包括加强实验项目的综合性和实验教学中多种能力培养的综合性，促进合作学习和自主学习。</w:t>
      </w:r>
    </w:p>
    <w:p w:rsidR="00CB0602" w:rsidRPr="00366DF7" w:rsidRDefault="00CB0602" w:rsidP="00CB0602">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注重实验项目的综合性，其综合性来源于实际问题的需要而非人为加入的“综合”，培养学生综合运用知识和技能解决复杂问题；加强科学软件的学习和使用，提倡量化分析、促进实验数据整合能力的提高，提高逻辑推理的能力和完整、专业、正确、深入地表达实验结果的能力。</w:t>
      </w:r>
    </w:p>
    <w:p w:rsidR="00CB0602" w:rsidRPr="00366DF7" w:rsidRDefault="00CB0602" w:rsidP="00CB0602">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注重学生知识学习、实践能力、钻研精神和解决问题的意识和能力的培养，采取适当措施促进学生合作学习，培养协作精神。</w:t>
      </w:r>
    </w:p>
    <w:p w:rsidR="00585663" w:rsidRPr="00366DF7" w:rsidRDefault="00585663" w:rsidP="001C2B9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4</w:t>
      </w:r>
      <w:r w:rsidRPr="00366DF7">
        <w:rPr>
          <w:rFonts w:ascii="Times New Roman" w:eastAsia="宋体" w:hAnsi="Times New Roman" w:cs="Times New Roman" w:hint="eastAsia"/>
          <w:szCs w:val="21"/>
        </w:rPr>
        <w:t>．继续加强实验中心的队伍建设，提高教学能力和管理水平。</w:t>
      </w:r>
    </w:p>
    <w:p w:rsidR="00B90376" w:rsidRPr="001810F3" w:rsidRDefault="00585663" w:rsidP="001810F3">
      <w:pPr>
        <w:spacing w:line="360" w:lineRule="auto"/>
        <w:ind w:firstLineChars="200" w:firstLine="420"/>
        <w:rPr>
          <w:rFonts w:ascii="Times New Roman" w:eastAsia="宋体" w:hAnsi="Times New Roman" w:cs="Times New Roman"/>
          <w:szCs w:val="21"/>
        </w:rPr>
      </w:pPr>
      <w:r w:rsidRPr="00366DF7">
        <w:rPr>
          <w:rFonts w:ascii="Times New Roman" w:eastAsia="宋体" w:hAnsi="Times New Roman" w:cs="Times New Roman" w:hint="eastAsia"/>
          <w:szCs w:val="21"/>
        </w:rPr>
        <w:t>调动示范中心现有教师的积极性，充分发挥基础好、能力强的教辅人员的作用，创造条件使其更多地参加实验教学和教学研究。</w:t>
      </w:r>
    </w:p>
    <w:p w:rsidR="0039338F" w:rsidRPr="00366DF7" w:rsidRDefault="0039338F" w:rsidP="001C2B93">
      <w:pPr>
        <w:widowControl/>
        <w:spacing w:line="360" w:lineRule="auto"/>
        <w:jc w:val="left"/>
        <w:rPr>
          <w:rFonts w:ascii="黑体" w:eastAsia="黑体" w:hAnsi="黑体" w:cs="仿宋_GB2312"/>
          <w:b/>
          <w:bCs/>
          <w:w w:val="90"/>
          <w:sz w:val="32"/>
          <w:szCs w:val="32"/>
        </w:rPr>
      </w:pPr>
      <w:r w:rsidRPr="00366DF7">
        <w:rPr>
          <w:rFonts w:ascii="黑体" w:eastAsia="黑体" w:hAnsi="黑体" w:cs="仿宋_GB2312"/>
          <w:b/>
          <w:bCs/>
          <w:w w:val="90"/>
          <w:sz w:val="32"/>
          <w:szCs w:val="32"/>
        </w:rPr>
        <w:br w:type="page"/>
      </w:r>
    </w:p>
    <w:p w:rsidR="008E40B3" w:rsidRPr="00366DF7" w:rsidRDefault="001A3886" w:rsidP="0039338F">
      <w:pPr>
        <w:ind w:right="-90"/>
        <w:jc w:val="center"/>
        <w:rPr>
          <w:rFonts w:ascii="黑体" w:eastAsia="黑体" w:hAnsi="黑体"/>
          <w:b/>
          <w:bCs/>
          <w:w w:val="90"/>
          <w:sz w:val="32"/>
          <w:szCs w:val="32"/>
        </w:rPr>
      </w:pPr>
      <w:r w:rsidRPr="00366DF7">
        <w:rPr>
          <w:rFonts w:ascii="黑体" w:eastAsia="黑体" w:hAnsi="黑体" w:hint="eastAsia"/>
          <w:sz w:val="32"/>
          <w:szCs w:val="32"/>
        </w:rPr>
        <w:t>第二部分 示范中心数据</w:t>
      </w:r>
    </w:p>
    <w:p w:rsidR="008E40B3" w:rsidRPr="00366DF7" w:rsidRDefault="001A3886" w:rsidP="007C2F96">
      <w:pPr>
        <w:jc w:val="center"/>
        <w:rPr>
          <w:rFonts w:ascii="Times New Roman" w:hAnsi="Times New Roman" w:cs="Times New Roman"/>
          <w:b/>
          <w:bCs/>
          <w:snapToGrid w:val="0"/>
          <w:kern w:val="0"/>
          <w:szCs w:val="21"/>
        </w:rPr>
      </w:pPr>
      <w:r w:rsidRPr="00366DF7">
        <w:rPr>
          <w:rFonts w:ascii="Times New Roman" w:hAnsi="Times New Roman" w:cs="Times New Roman"/>
          <w:b/>
          <w:bCs/>
          <w:snapToGrid w:val="0"/>
          <w:kern w:val="0"/>
          <w:szCs w:val="21"/>
        </w:rPr>
        <w:t>（</w:t>
      </w:r>
      <w:r w:rsidRPr="00366DF7">
        <w:rPr>
          <w:rFonts w:ascii="Times New Roman" w:hAnsi="Times New Roman" w:cs="Times New Roman"/>
          <w:snapToGrid w:val="0"/>
          <w:kern w:val="0"/>
          <w:szCs w:val="21"/>
        </w:rPr>
        <w:t>数据采集时间为</w:t>
      </w:r>
      <w:r w:rsidRPr="00366DF7">
        <w:rPr>
          <w:rFonts w:ascii="Times New Roman" w:hAnsi="Times New Roman" w:cs="Times New Roman"/>
          <w:snapToGrid w:val="0"/>
          <w:kern w:val="0"/>
          <w:szCs w:val="21"/>
        </w:rPr>
        <w:t xml:space="preserve"> 1</w:t>
      </w:r>
      <w:r w:rsidRPr="00366DF7">
        <w:rPr>
          <w:rFonts w:ascii="Times New Roman" w:hAnsi="Times New Roman" w:cs="Times New Roman"/>
          <w:snapToGrid w:val="0"/>
          <w:kern w:val="0"/>
          <w:szCs w:val="21"/>
        </w:rPr>
        <w:t>月</w:t>
      </w:r>
      <w:r w:rsidRPr="00366DF7">
        <w:rPr>
          <w:rFonts w:ascii="Times New Roman" w:hAnsi="Times New Roman" w:cs="Times New Roman"/>
          <w:snapToGrid w:val="0"/>
          <w:kern w:val="0"/>
          <w:szCs w:val="21"/>
        </w:rPr>
        <w:t>1</w:t>
      </w:r>
      <w:r w:rsidRPr="00366DF7">
        <w:rPr>
          <w:rFonts w:ascii="Times New Roman" w:hAnsi="Times New Roman" w:cs="Times New Roman"/>
          <w:snapToGrid w:val="0"/>
          <w:kern w:val="0"/>
          <w:szCs w:val="21"/>
        </w:rPr>
        <w:t>日至</w:t>
      </w:r>
      <w:r w:rsidRPr="00366DF7">
        <w:rPr>
          <w:rFonts w:ascii="Times New Roman" w:hAnsi="Times New Roman" w:cs="Times New Roman"/>
          <w:snapToGrid w:val="0"/>
          <w:kern w:val="0"/>
          <w:szCs w:val="21"/>
        </w:rPr>
        <w:t>12</w:t>
      </w:r>
      <w:r w:rsidRPr="00366DF7">
        <w:rPr>
          <w:rFonts w:ascii="Times New Roman" w:hAnsi="Times New Roman" w:cs="Times New Roman"/>
          <w:snapToGrid w:val="0"/>
          <w:kern w:val="0"/>
          <w:szCs w:val="21"/>
        </w:rPr>
        <w:t>月</w:t>
      </w:r>
      <w:r w:rsidRPr="00366DF7">
        <w:rPr>
          <w:rFonts w:ascii="Times New Roman" w:hAnsi="Times New Roman" w:cs="Times New Roman"/>
          <w:snapToGrid w:val="0"/>
          <w:kern w:val="0"/>
          <w:szCs w:val="21"/>
        </w:rPr>
        <w:t>31</w:t>
      </w:r>
      <w:r w:rsidRPr="00366DF7">
        <w:rPr>
          <w:rFonts w:ascii="Times New Roman" w:hAnsi="Times New Roman" w:cs="Times New Roman"/>
          <w:snapToGrid w:val="0"/>
          <w:kern w:val="0"/>
          <w:szCs w:val="21"/>
        </w:rPr>
        <w:t>日</w:t>
      </w:r>
      <w:r w:rsidRPr="00366DF7">
        <w:rPr>
          <w:rFonts w:ascii="Times New Roman" w:hAnsi="Times New Roman" w:cs="Times New Roman"/>
          <w:b/>
          <w:bCs/>
          <w:snapToGrid w:val="0"/>
          <w:kern w:val="0"/>
          <w:szCs w:val="21"/>
        </w:rPr>
        <w:t>）</w:t>
      </w:r>
    </w:p>
    <w:p w:rsidR="0039338F" w:rsidRPr="00366DF7" w:rsidRDefault="0039338F" w:rsidP="007C2F96">
      <w:pPr>
        <w:jc w:val="center"/>
        <w:rPr>
          <w:rFonts w:ascii="Times New Roman" w:hAnsi="Times New Roman" w:cs="Times New Roman"/>
          <w:b/>
          <w:bCs/>
          <w:snapToGrid w:val="0"/>
          <w:kern w:val="0"/>
          <w:szCs w:val="21"/>
        </w:rPr>
      </w:pPr>
    </w:p>
    <w:p w:rsidR="008E40B3" w:rsidRPr="00366DF7" w:rsidRDefault="001A3886" w:rsidP="0039338F">
      <w:pPr>
        <w:spacing w:afterLines="50" w:after="156"/>
        <w:rPr>
          <w:rFonts w:ascii="黑体" w:eastAsia="黑体" w:hAnsi="黑体"/>
          <w:bCs/>
          <w:sz w:val="28"/>
          <w:szCs w:val="28"/>
        </w:rPr>
      </w:pPr>
      <w:r w:rsidRPr="00366DF7">
        <w:rPr>
          <w:rFonts w:ascii="黑体" w:eastAsia="黑体" w:hAnsi="黑体" w:hint="eastAsia"/>
          <w:bCs/>
          <w:sz w:val="28"/>
          <w:szCs w:val="28"/>
        </w:rPr>
        <w:t>一、示范中心基本情况</w:t>
      </w:r>
    </w:p>
    <w:tbl>
      <w:tblPr>
        <w:tblStyle w:val="a8"/>
        <w:tblW w:w="8522" w:type="dxa"/>
        <w:tblLayout w:type="fixed"/>
        <w:tblLook w:val="04A0" w:firstRow="1" w:lastRow="0" w:firstColumn="1" w:lastColumn="0" w:noHBand="0" w:noVBand="1"/>
      </w:tblPr>
      <w:tblGrid>
        <w:gridCol w:w="1420"/>
        <w:gridCol w:w="1269"/>
        <w:gridCol w:w="446"/>
        <w:gridCol w:w="971"/>
        <w:gridCol w:w="1574"/>
        <w:gridCol w:w="1421"/>
        <w:gridCol w:w="124"/>
        <w:gridCol w:w="1297"/>
      </w:tblGrid>
      <w:tr w:rsidR="0039338F" w:rsidRPr="00366DF7" w:rsidTr="0039338F">
        <w:tc>
          <w:tcPr>
            <w:tcW w:w="2689" w:type="dxa"/>
            <w:gridSpan w:val="2"/>
          </w:tcPr>
          <w:p w:rsidR="0038738E" w:rsidRPr="00366DF7" w:rsidRDefault="0038738E">
            <w:pPr>
              <w:jc w:val="center"/>
              <w:rPr>
                <w:rFonts w:ascii="Times New Roman" w:hAnsi="Times New Roman" w:cs="Times New Roman"/>
                <w:bCs/>
                <w:sz w:val="28"/>
                <w:szCs w:val="28"/>
              </w:rPr>
            </w:pPr>
            <w:r w:rsidRPr="00366DF7">
              <w:rPr>
                <w:rFonts w:ascii="Times New Roman" w:hAnsi="Times New Roman" w:cs="Times New Roman"/>
                <w:bCs/>
                <w:sz w:val="28"/>
                <w:szCs w:val="28"/>
              </w:rPr>
              <w:t>示范中心名称</w:t>
            </w:r>
          </w:p>
        </w:tc>
        <w:tc>
          <w:tcPr>
            <w:tcW w:w="5833" w:type="dxa"/>
            <w:gridSpan w:val="6"/>
          </w:tcPr>
          <w:p w:rsidR="0038738E" w:rsidRPr="00366DF7" w:rsidRDefault="0038738E" w:rsidP="000C2FE6">
            <w:pPr>
              <w:rPr>
                <w:rFonts w:ascii="Times New Roman" w:hAnsi="Times New Roman" w:cs="Times New Roman"/>
                <w:bCs/>
                <w:sz w:val="28"/>
                <w:szCs w:val="28"/>
              </w:rPr>
            </w:pPr>
            <w:r w:rsidRPr="00366DF7">
              <w:rPr>
                <w:rFonts w:ascii="Times New Roman" w:hAnsi="Times New Roman" w:cs="Times New Roman"/>
                <w:bCs/>
                <w:sz w:val="28"/>
                <w:szCs w:val="28"/>
              </w:rPr>
              <w:t>化学</w:t>
            </w:r>
            <w:r w:rsidR="000C2FE6" w:rsidRPr="00366DF7">
              <w:rPr>
                <w:rFonts w:ascii="Times New Roman" w:hAnsi="Times New Roman" w:cs="Times New Roman" w:hint="eastAsia"/>
                <w:bCs/>
                <w:sz w:val="28"/>
                <w:szCs w:val="28"/>
              </w:rPr>
              <w:t>国</w:t>
            </w:r>
            <w:r w:rsidR="000C2FE6" w:rsidRPr="00366DF7">
              <w:rPr>
                <w:rFonts w:ascii="Times New Roman" w:hAnsi="Times New Roman" w:cs="Times New Roman"/>
                <w:bCs/>
                <w:sz w:val="28"/>
                <w:szCs w:val="28"/>
              </w:rPr>
              <w:t>家级</w:t>
            </w:r>
            <w:r w:rsidRPr="00366DF7">
              <w:rPr>
                <w:rFonts w:ascii="Times New Roman" w:hAnsi="Times New Roman" w:cs="Times New Roman"/>
                <w:bCs/>
                <w:sz w:val="28"/>
                <w:szCs w:val="28"/>
              </w:rPr>
              <w:t>实验教学</w:t>
            </w:r>
            <w:r w:rsidR="000C2FE6" w:rsidRPr="00366DF7">
              <w:rPr>
                <w:rFonts w:ascii="Times New Roman" w:hAnsi="Times New Roman" w:cs="Times New Roman" w:hint="eastAsia"/>
                <w:bCs/>
                <w:sz w:val="28"/>
                <w:szCs w:val="28"/>
              </w:rPr>
              <w:t>示范</w:t>
            </w:r>
            <w:r w:rsidRPr="00366DF7">
              <w:rPr>
                <w:rFonts w:ascii="Times New Roman" w:hAnsi="Times New Roman" w:cs="Times New Roman"/>
                <w:bCs/>
                <w:sz w:val="28"/>
                <w:szCs w:val="28"/>
              </w:rPr>
              <w:t>中心</w:t>
            </w:r>
            <w:r w:rsidR="000C2FE6" w:rsidRPr="00366DF7">
              <w:rPr>
                <w:rFonts w:ascii="Times New Roman" w:hAnsi="Times New Roman" w:cs="Times New Roman" w:hint="eastAsia"/>
                <w:bCs/>
                <w:sz w:val="28"/>
                <w:szCs w:val="28"/>
              </w:rPr>
              <w:t>（</w:t>
            </w:r>
            <w:r w:rsidR="000C2FE6" w:rsidRPr="00366DF7">
              <w:rPr>
                <w:rFonts w:ascii="Times New Roman" w:hAnsi="Times New Roman" w:cs="Times New Roman"/>
                <w:bCs/>
                <w:sz w:val="28"/>
                <w:szCs w:val="28"/>
              </w:rPr>
              <w:t>北京</w:t>
            </w:r>
            <w:r w:rsidR="000C2FE6" w:rsidRPr="00366DF7">
              <w:rPr>
                <w:rFonts w:ascii="Times New Roman" w:hAnsi="Times New Roman" w:cs="Times New Roman" w:hint="eastAsia"/>
                <w:bCs/>
                <w:sz w:val="28"/>
                <w:szCs w:val="28"/>
              </w:rPr>
              <w:t>大学）</w:t>
            </w:r>
          </w:p>
        </w:tc>
      </w:tr>
      <w:tr w:rsidR="0039338F" w:rsidRPr="00366DF7" w:rsidTr="0039338F">
        <w:tc>
          <w:tcPr>
            <w:tcW w:w="2689" w:type="dxa"/>
            <w:gridSpan w:val="2"/>
          </w:tcPr>
          <w:p w:rsidR="0038738E" w:rsidRPr="00366DF7" w:rsidRDefault="0038738E">
            <w:pPr>
              <w:jc w:val="center"/>
              <w:rPr>
                <w:rFonts w:ascii="Times New Roman" w:hAnsi="Times New Roman" w:cs="Times New Roman"/>
                <w:bCs/>
                <w:sz w:val="28"/>
                <w:szCs w:val="28"/>
              </w:rPr>
            </w:pPr>
            <w:r w:rsidRPr="00366DF7">
              <w:rPr>
                <w:rFonts w:ascii="Times New Roman" w:hAnsi="Times New Roman" w:cs="Times New Roman"/>
                <w:bCs/>
                <w:sz w:val="28"/>
                <w:szCs w:val="28"/>
              </w:rPr>
              <w:t>所在学校名称</w:t>
            </w:r>
          </w:p>
        </w:tc>
        <w:tc>
          <w:tcPr>
            <w:tcW w:w="5833" w:type="dxa"/>
            <w:gridSpan w:val="6"/>
          </w:tcPr>
          <w:p w:rsidR="0038738E" w:rsidRPr="00366DF7" w:rsidRDefault="0038738E" w:rsidP="00A25D73">
            <w:pPr>
              <w:rPr>
                <w:rFonts w:ascii="Times New Roman" w:hAnsi="Times New Roman" w:cs="Times New Roman"/>
                <w:bCs/>
                <w:sz w:val="28"/>
                <w:szCs w:val="28"/>
              </w:rPr>
            </w:pPr>
            <w:r w:rsidRPr="00366DF7">
              <w:rPr>
                <w:rFonts w:ascii="Times New Roman" w:hAnsi="Times New Roman" w:cs="Times New Roman"/>
                <w:bCs/>
                <w:sz w:val="28"/>
                <w:szCs w:val="28"/>
              </w:rPr>
              <w:t>北京大学</w:t>
            </w:r>
          </w:p>
        </w:tc>
      </w:tr>
      <w:tr w:rsidR="0039338F" w:rsidRPr="00366DF7" w:rsidTr="0039338F">
        <w:tc>
          <w:tcPr>
            <w:tcW w:w="2689" w:type="dxa"/>
            <w:gridSpan w:val="2"/>
          </w:tcPr>
          <w:p w:rsidR="0038738E" w:rsidRPr="00366DF7" w:rsidRDefault="0038738E">
            <w:pPr>
              <w:jc w:val="center"/>
              <w:rPr>
                <w:rFonts w:ascii="Times New Roman" w:hAnsi="Times New Roman" w:cs="Times New Roman"/>
                <w:bCs/>
                <w:sz w:val="28"/>
                <w:szCs w:val="28"/>
              </w:rPr>
            </w:pPr>
            <w:r w:rsidRPr="00366DF7">
              <w:rPr>
                <w:rFonts w:ascii="Times New Roman" w:hAnsi="Times New Roman" w:cs="Times New Roman"/>
                <w:bCs/>
                <w:sz w:val="28"/>
                <w:szCs w:val="28"/>
              </w:rPr>
              <w:t>主管部门名称</w:t>
            </w:r>
          </w:p>
        </w:tc>
        <w:tc>
          <w:tcPr>
            <w:tcW w:w="5833" w:type="dxa"/>
            <w:gridSpan w:val="6"/>
          </w:tcPr>
          <w:p w:rsidR="0038738E" w:rsidRPr="00366DF7" w:rsidRDefault="0038738E" w:rsidP="00A25D73">
            <w:pPr>
              <w:rPr>
                <w:rFonts w:ascii="Times New Roman" w:hAnsi="Times New Roman" w:cs="Times New Roman"/>
                <w:bCs/>
                <w:sz w:val="28"/>
                <w:szCs w:val="28"/>
              </w:rPr>
            </w:pPr>
            <w:r w:rsidRPr="00366DF7">
              <w:rPr>
                <w:rFonts w:ascii="Times New Roman" w:hAnsi="Times New Roman" w:cs="Times New Roman"/>
                <w:bCs/>
                <w:sz w:val="28"/>
                <w:szCs w:val="28"/>
              </w:rPr>
              <w:t>教育部</w:t>
            </w:r>
          </w:p>
        </w:tc>
      </w:tr>
      <w:tr w:rsidR="0039338F" w:rsidRPr="00366DF7" w:rsidTr="0039338F">
        <w:tc>
          <w:tcPr>
            <w:tcW w:w="2689" w:type="dxa"/>
            <w:gridSpan w:val="2"/>
          </w:tcPr>
          <w:p w:rsidR="0038738E" w:rsidRPr="00366DF7" w:rsidRDefault="0038738E">
            <w:pPr>
              <w:jc w:val="center"/>
              <w:rPr>
                <w:rFonts w:ascii="Times New Roman" w:hAnsi="Times New Roman" w:cs="Times New Roman"/>
                <w:bCs/>
                <w:sz w:val="28"/>
                <w:szCs w:val="28"/>
              </w:rPr>
            </w:pPr>
            <w:r w:rsidRPr="00366DF7">
              <w:rPr>
                <w:rFonts w:ascii="Times New Roman" w:hAnsi="Times New Roman" w:cs="Times New Roman"/>
                <w:bCs/>
                <w:sz w:val="28"/>
                <w:szCs w:val="28"/>
              </w:rPr>
              <w:t>示范中心门户网址</w:t>
            </w:r>
          </w:p>
        </w:tc>
        <w:tc>
          <w:tcPr>
            <w:tcW w:w="5833" w:type="dxa"/>
            <w:gridSpan w:val="6"/>
          </w:tcPr>
          <w:p w:rsidR="0038738E" w:rsidRPr="00366DF7" w:rsidRDefault="0038738E" w:rsidP="00A25D73">
            <w:pPr>
              <w:rPr>
                <w:rFonts w:ascii="Times New Roman" w:hAnsi="Times New Roman" w:cs="Times New Roman"/>
                <w:bCs/>
                <w:sz w:val="28"/>
                <w:szCs w:val="28"/>
              </w:rPr>
            </w:pPr>
            <w:r w:rsidRPr="00366DF7">
              <w:rPr>
                <w:rFonts w:ascii="Times New Roman" w:hAnsi="Times New Roman" w:cs="Times New Roman"/>
                <w:bCs/>
                <w:sz w:val="28"/>
                <w:szCs w:val="28"/>
              </w:rPr>
              <w:t>http://ecc.pku.edu.cn/</w:t>
            </w:r>
          </w:p>
        </w:tc>
      </w:tr>
      <w:tr w:rsidR="0039338F" w:rsidRPr="00366DF7" w:rsidTr="0039338F">
        <w:tc>
          <w:tcPr>
            <w:tcW w:w="2689" w:type="dxa"/>
            <w:gridSpan w:val="2"/>
            <w:vAlign w:val="center"/>
          </w:tcPr>
          <w:p w:rsidR="0038738E" w:rsidRPr="00366DF7" w:rsidRDefault="0038738E" w:rsidP="0039338F">
            <w:pPr>
              <w:jc w:val="center"/>
              <w:rPr>
                <w:rFonts w:ascii="Times New Roman" w:hAnsi="Times New Roman" w:cs="Times New Roman"/>
                <w:bCs/>
                <w:sz w:val="28"/>
                <w:szCs w:val="28"/>
              </w:rPr>
            </w:pPr>
            <w:r w:rsidRPr="00366DF7">
              <w:rPr>
                <w:rFonts w:ascii="Times New Roman" w:hAnsi="Times New Roman" w:cs="Times New Roman"/>
                <w:bCs/>
                <w:sz w:val="28"/>
                <w:szCs w:val="28"/>
              </w:rPr>
              <w:t>示范中心详细地址</w:t>
            </w:r>
          </w:p>
        </w:tc>
        <w:tc>
          <w:tcPr>
            <w:tcW w:w="2991" w:type="dxa"/>
            <w:gridSpan w:val="3"/>
          </w:tcPr>
          <w:p w:rsidR="00FF1779" w:rsidRPr="00366DF7" w:rsidRDefault="0038738E" w:rsidP="00A25D73">
            <w:pPr>
              <w:rPr>
                <w:rFonts w:ascii="Times New Roman" w:hAnsi="Times New Roman" w:cs="Times New Roman"/>
                <w:bCs/>
                <w:sz w:val="28"/>
                <w:szCs w:val="28"/>
              </w:rPr>
            </w:pPr>
            <w:r w:rsidRPr="00366DF7">
              <w:rPr>
                <w:rFonts w:ascii="Times New Roman" w:hAnsi="Times New Roman" w:cs="Times New Roman"/>
                <w:bCs/>
                <w:sz w:val="28"/>
                <w:szCs w:val="28"/>
              </w:rPr>
              <w:t>北京市海淀区</w:t>
            </w:r>
          </w:p>
          <w:p w:rsidR="0038738E" w:rsidRPr="00366DF7" w:rsidRDefault="0038738E" w:rsidP="00A25D73">
            <w:pPr>
              <w:rPr>
                <w:rFonts w:ascii="Times New Roman" w:hAnsi="Times New Roman" w:cs="Times New Roman"/>
                <w:bCs/>
                <w:sz w:val="28"/>
                <w:szCs w:val="28"/>
              </w:rPr>
            </w:pPr>
            <w:r w:rsidRPr="00366DF7">
              <w:rPr>
                <w:rFonts w:ascii="Times New Roman" w:hAnsi="Times New Roman" w:cs="Times New Roman"/>
                <w:bCs/>
                <w:sz w:val="28"/>
                <w:szCs w:val="28"/>
              </w:rPr>
              <w:t>颐和园路</w:t>
            </w:r>
            <w:r w:rsidRPr="00366DF7">
              <w:rPr>
                <w:rFonts w:ascii="Times New Roman" w:hAnsi="Times New Roman" w:cs="Times New Roman"/>
                <w:bCs/>
                <w:sz w:val="28"/>
                <w:szCs w:val="28"/>
              </w:rPr>
              <w:t>5</w:t>
            </w:r>
            <w:r w:rsidRPr="00366DF7">
              <w:rPr>
                <w:rFonts w:ascii="Times New Roman" w:hAnsi="Times New Roman" w:cs="Times New Roman"/>
                <w:bCs/>
                <w:sz w:val="28"/>
                <w:szCs w:val="28"/>
              </w:rPr>
              <w:t>号</w:t>
            </w:r>
          </w:p>
        </w:tc>
        <w:tc>
          <w:tcPr>
            <w:tcW w:w="1421" w:type="dxa"/>
            <w:vAlign w:val="center"/>
          </w:tcPr>
          <w:p w:rsidR="0038738E" w:rsidRPr="00366DF7" w:rsidRDefault="0038738E" w:rsidP="0039338F">
            <w:pPr>
              <w:jc w:val="center"/>
              <w:rPr>
                <w:rFonts w:ascii="Times New Roman" w:hAnsi="Times New Roman" w:cs="Times New Roman"/>
                <w:bCs/>
                <w:sz w:val="28"/>
                <w:szCs w:val="28"/>
              </w:rPr>
            </w:pPr>
            <w:r w:rsidRPr="00366DF7">
              <w:rPr>
                <w:rFonts w:ascii="Times New Roman" w:hAnsi="Times New Roman" w:cs="Times New Roman"/>
                <w:bCs/>
                <w:sz w:val="28"/>
                <w:szCs w:val="28"/>
              </w:rPr>
              <w:t>邮政编码</w:t>
            </w:r>
          </w:p>
        </w:tc>
        <w:tc>
          <w:tcPr>
            <w:tcW w:w="1421" w:type="dxa"/>
            <w:gridSpan w:val="2"/>
            <w:vAlign w:val="center"/>
          </w:tcPr>
          <w:p w:rsidR="0038738E" w:rsidRPr="00366DF7" w:rsidRDefault="0038738E" w:rsidP="0039338F">
            <w:pPr>
              <w:jc w:val="center"/>
              <w:rPr>
                <w:rFonts w:ascii="Times New Roman" w:hAnsi="Times New Roman" w:cs="Times New Roman"/>
                <w:bCs/>
                <w:sz w:val="28"/>
                <w:szCs w:val="28"/>
              </w:rPr>
            </w:pPr>
            <w:r w:rsidRPr="00366DF7">
              <w:rPr>
                <w:rFonts w:ascii="Times New Roman" w:hAnsi="Times New Roman" w:cs="Times New Roman"/>
                <w:bCs/>
                <w:sz w:val="28"/>
                <w:szCs w:val="28"/>
              </w:rPr>
              <w:t>100871</w:t>
            </w:r>
          </w:p>
        </w:tc>
      </w:tr>
      <w:tr w:rsidR="0039338F" w:rsidRPr="00366DF7" w:rsidTr="000C2FE6">
        <w:tc>
          <w:tcPr>
            <w:tcW w:w="2689" w:type="dxa"/>
            <w:gridSpan w:val="2"/>
          </w:tcPr>
          <w:p w:rsidR="0038738E" w:rsidRPr="00366DF7" w:rsidRDefault="0038738E">
            <w:pPr>
              <w:jc w:val="center"/>
              <w:rPr>
                <w:rFonts w:ascii="Times New Roman" w:hAnsi="Times New Roman" w:cs="Times New Roman"/>
                <w:bCs/>
                <w:sz w:val="28"/>
                <w:szCs w:val="28"/>
              </w:rPr>
            </w:pPr>
            <w:r w:rsidRPr="00366DF7">
              <w:rPr>
                <w:rFonts w:ascii="Times New Roman" w:hAnsi="Times New Roman" w:cs="Times New Roman"/>
                <w:bCs/>
                <w:sz w:val="28"/>
                <w:szCs w:val="28"/>
              </w:rPr>
              <w:t>固定资产情况</w:t>
            </w:r>
          </w:p>
        </w:tc>
        <w:tc>
          <w:tcPr>
            <w:tcW w:w="5833" w:type="dxa"/>
            <w:gridSpan w:val="6"/>
            <w:vAlign w:val="center"/>
          </w:tcPr>
          <w:p w:rsidR="0038738E" w:rsidRPr="00366DF7" w:rsidRDefault="0038738E" w:rsidP="000C2FE6">
            <w:pPr>
              <w:jc w:val="left"/>
              <w:rPr>
                <w:rFonts w:ascii="Times New Roman" w:hAnsi="Times New Roman" w:cs="Times New Roman"/>
                <w:bCs/>
                <w:sz w:val="28"/>
                <w:szCs w:val="28"/>
              </w:rPr>
            </w:pPr>
          </w:p>
        </w:tc>
      </w:tr>
      <w:tr w:rsidR="00B45B41" w:rsidRPr="00366DF7" w:rsidTr="0039338F">
        <w:tc>
          <w:tcPr>
            <w:tcW w:w="1420" w:type="dxa"/>
          </w:tcPr>
          <w:p w:rsidR="00B45B41" w:rsidRPr="00366DF7" w:rsidRDefault="00B45B41" w:rsidP="00A25D73">
            <w:pPr>
              <w:rPr>
                <w:rFonts w:ascii="Times New Roman" w:hAnsi="Times New Roman" w:cs="Times New Roman"/>
                <w:bCs/>
                <w:sz w:val="28"/>
                <w:szCs w:val="28"/>
              </w:rPr>
            </w:pPr>
            <w:r w:rsidRPr="00366DF7">
              <w:rPr>
                <w:rFonts w:ascii="Times New Roman" w:hAnsi="Times New Roman" w:cs="Times New Roman"/>
                <w:bCs/>
                <w:sz w:val="28"/>
                <w:szCs w:val="28"/>
              </w:rPr>
              <w:t>建筑面积</w:t>
            </w:r>
          </w:p>
        </w:tc>
        <w:tc>
          <w:tcPr>
            <w:tcW w:w="1269" w:type="dxa"/>
          </w:tcPr>
          <w:p w:rsidR="00B45B41" w:rsidRPr="00366DF7" w:rsidRDefault="00B45B41" w:rsidP="0039338F">
            <w:pPr>
              <w:rPr>
                <w:rFonts w:ascii="Times New Roman" w:hAnsi="Times New Roman" w:cs="Times New Roman"/>
                <w:bCs/>
                <w:sz w:val="28"/>
                <w:szCs w:val="28"/>
              </w:rPr>
            </w:pPr>
            <w:r w:rsidRPr="00366DF7">
              <w:rPr>
                <w:rFonts w:ascii="Times New Roman" w:hAnsi="Times New Roman" w:cs="Times New Roman"/>
                <w:bCs/>
                <w:sz w:val="28"/>
                <w:szCs w:val="28"/>
              </w:rPr>
              <w:t>4500</w:t>
            </w:r>
            <w:r w:rsidRPr="00366DF7">
              <w:rPr>
                <w:rFonts w:ascii="Times New Roman" w:hAnsi="Times New Roman" w:cs="Times New Roman" w:hint="eastAsia"/>
                <w:bCs/>
                <w:sz w:val="28"/>
                <w:szCs w:val="28"/>
              </w:rPr>
              <w:t xml:space="preserve"> m</w:t>
            </w:r>
            <w:r w:rsidRPr="00366DF7">
              <w:rPr>
                <w:rFonts w:ascii="Times New Roman" w:hAnsi="Times New Roman" w:cs="Times New Roman" w:hint="eastAsia"/>
                <w:bCs/>
                <w:sz w:val="28"/>
                <w:szCs w:val="28"/>
                <w:vertAlign w:val="superscript"/>
              </w:rPr>
              <w:t>2</w:t>
            </w:r>
          </w:p>
        </w:tc>
        <w:tc>
          <w:tcPr>
            <w:tcW w:w="1417" w:type="dxa"/>
            <w:gridSpan w:val="2"/>
          </w:tcPr>
          <w:p w:rsidR="00B45B41" w:rsidRPr="00366DF7" w:rsidRDefault="00B45B41" w:rsidP="00A25D73">
            <w:pPr>
              <w:rPr>
                <w:rFonts w:ascii="Times New Roman" w:hAnsi="Times New Roman" w:cs="Times New Roman"/>
                <w:bCs/>
                <w:sz w:val="28"/>
                <w:szCs w:val="28"/>
              </w:rPr>
            </w:pPr>
            <w:r w:rsidRPr="00366DF7">
              <w:rPr>
                <w:rFonts w:ascii="Times New Roman" w:hAnsi="Times New Roman" w:cs="Times New Roman"/>
                <w:bCs/>
                <w:sz w:val="28"/>
                <w:szCs w:val="28"/>
              </w:rPr>
              <w:t>设备总值</w:t>
            </w:r>
          </w:p>
        </w:tc>
        <w:tc>
          <w:tcPr>
            <w:tcW w:w="1574" w:type="dxa"/>
          </w:tcPr>
          <w:p w:rsidR="00B45B41" w:rsidRPr="00366DF7" w:rsidRDefault="00B45B41" w:rsidP="00784538">
            <w:pPr>
              <w:rPr>
                <w:rFonts w:ascii="楷体" w:eastAsia="楷体" w:hAnsi="楷体"/>
                <w:bCs/>
                <w:sz w:val="28"/>
                <w:szCs w:val="28"/>
              </w:rPr>
            </w:pPr>
            <w:r w:rsidRPr="00366DF7">
              <w:rPr>
                <w:rFonts w:ascii="黑体" w:eastAsia="黑体" w:hAnsi="黑体" w:hint="eastAsia"/>
                <w:bCs/>
                <w:sz w:val="28"/>
                <w:szCs w:val="28"/>
              </w:rPr>
              <w:t>1554</w:t>
            </w:r>
            <w:r w:rsidRPr="00366DF7">
              <w:rPr>
                <w:rFonts w:ascii="楷体" w:eastAsia="楷体" w:hAnsi="楷体" w:hint="eastAsia"/>
                <w:bCs/>
                <w:sz w:val="28"/>
                <w:szCs w:val="28"/>
              </w:rPr>
              <w:t>万元</w:t>
            </w:r>
          </w:p>
        </w:tc>
        <w:tc>
          <w:tcPr>
            <w:tcW w:w="1421" w:type="dxa"/>
          </w:tcPr>
          <w:p w:rsidR="00B45B41" w:rsidRPr="00366DF7" w:rsidRDefault="00B45B41" w:rsidP="00784538">
            <w:pPr>
              <w:rPr>
                <w:rFonts w:ascii="黑体" w:eastAsia="黑体" w:hAnsi="黑体"/>
                <w:bCs/>
                <w:sz w:val="28"/>
                <w:szCs w:val="28"/>
              </w:rPr>
            </w:pPr>
            <w:r w:rsidRPr="00366DF7">
              <w:rPr>
                <w:rFonts w:ascii="黑体" w:eastAsia="黑体" w:hAnsi="黑体" w:hint="eastAsia"/>
                <w:bCs/>
                <w:sz w:val="28"/>
                <w:szCs w:val="28"/>
              </w:rPr>
              <w:t>设备台数</w:t>
            </w:r>
          </w:p>
        </w:tc>
        <w:tc>
          <w:tcPr>
            <w:tcW w:w="1421" w:type="dxa"/>
            <w:gridSpan w:val="2"/>
          </w:tcPr>
          <w:p w:rsidR="00B45B41" w:rsidRPr="00366DF7" w:rsidRDefault="00B45B41" w:rsidP="00784538">
            <w:pPr>
              <w:rPr>
                <w:rFonts w:ascii="楷体" w:eastAsia="楷体" w:hAnsi="楷体"/>
                <w:bCs/>
                <w:sz w:val="28"/>
                <w:szCs w:val="28"/>
              </w:rPr>
            </w:pPr>
            <w:r w:rsidRPr="00366DF7">
              <w:rPr>
                <w:rFonts w:ascii="黑体" w:eastAsia="黑体" w:hAnsi="黑体" w:hint="eastAsia"/>
                <w:bCs/>
                <w:sz w:val="28"/>
                <w:szCs w:val="28"/>
              </w:rPr>
              <w:t>2768</w:t>
            </w:r>
            <w:r w:rsidRPr="00366DF7">
              <w:rPr>
                <w:rFonts w:ascii="楷体" w:eastAsia="楷体" w:hAnsi="楷体" w:hint="eastAsia"/>
                <w:bCs/>
                <w:sz w:val="28"/>
                <w:szCs w:val="28"/>
              </w:rPr>
              <w:t>台</w:t>
            </w:r>
          </w:p>
        </w:tc>
      </w:tr>
      <w:tr w:rsidR="00B45B41" w:rsidRPr="00366DF7" w:rsidTr="0039338F">
        <w:tc>
          <w:tcPr>
            <w:tcW w:w="2689" w:type="dxa"/>
            <w:gridSpan w:val="2"/>
          </w:tcPr>
          <w:p w:rsidR="00B45B41" w:rsidRPr="00366DF7" w:rsidRDefault="00B45B41">
            <w:pPr>
              <w:jc w:val="center"/>
              <w:rPr>
                <w:rFonts w:ascii="Times New Roman" w:hAnsi="Times New Roman" w:cs="Times New Roman"/>
                <w:bCs/>
                <w:sz w:val="28"/>
                <w:szCs w:val="28"/>
              </w:rPr>
            </w:pPr>
            <w:r w:rsidRPr="00366DF7">
              <w:rPr>
                <w:rFonts w:ascii="Times New Roman" w:hAnsi="Times New Roman" w:cs="Times New Roman"/>
                <w:bCs/>
                <w:sz w:val="28"/>
                <w:szCs w:val="28"/>
              </w:rPr>
              <w:t>经费投入情况</w:t>
            </w:r>
          </w:p>
        </w:tc>
        <w:tc>
          <w:tcPr>
            <w:tcW w:w="5833" w:type="dxa"/>
            <w:gridSpan w:val="6"/>
          </w:tcPr>
          <w:p w:rsidR="00B45B41" w:rsidRPr="00366DF7" w:rsidRDefault="00B45B41">
            <w:pPr>
              <w:rPr>
                <w:rFonts w:ascii="Times New Roman" w:hAnsi="Times New Roman" w:cs="Times New Roman"/>
                <w:bCs/>
                <w:sz w:val="28"/>
                <w:szCs w:val="28"/>
              </w:rPr>
            </w:pPr>
          </w:p>
        </w:tc>
      </w:tr>
      <w:tr w:rsidR="00B45B41" w:rsidRPr="00366DF7" w:rsidTr="000C2FE6">
        <w:tc>
          <w:tcPr>
            <w:tcW w:w="3135" w:type="dxa"/>
            <w:gridSpan w:val="3"/>
            <w:tcBorders>
              <w:right w:val="single" w:sz="4" w:space="0" w:color="auto"/>
            </w:tcBorders>
            <w:vAlign w:val="center"/>
          </w:tcPr>
          <w:p w:rsidR="00B45B41" w:rsidRPr="00366DF7" w:rsidRDefault="00B45B41">
            <w:pPr>
              <w:jc w:val="center"/>
              <w:rPr>
                <w:rFonts w:ascii="Times New Roman" w:hAnsi="Times New Roman" w:cs="Times New Roman"/>
                <w:bCs/>
                <w:sz w:val="28"/>
                <w:szCs w:val="28"/>
              </w:rPr>
            </w:pPr>
            <w:r w:rsidRPr="00366DF7">
              <w:rPr>
                <w:rFonts w:ascii="Times New Roman" w:hAnsi="Times New Roman" w:cs="Times New Roman"/>
                <w:bCs/>
                <w:sz w:val="28"/>
                <w:szCs w:val="28"/>
              </w:rPr>
              <w:t>主管部门年度经费投入</w:t>
            </w:r>
          </w:p>
          <w:p w:rsidR="00B45B41" w:rsidRPr="00366DF7" w:rsidRDefault="00B45B41">
            <w:pPr>
              <w:jc w:val="center"/>
              <w:rPr>
                <w:rFonts w:ascii="Times New Roman" w:hAnsi="Times New Roman" w:cs="Times New Roman"/>
                <w:bCs/>
                <w:sz w:val="24"/>
                <w:szCs w:val="24"/>
              </w:rPr>
            </w:pPr>
            <w:r w:rsidRPr="00366DF7">
              <w:rPr>
                <w:rFonts w:ascii="Times New Roman" w:hAnsi="Times New Roman" w:cs="Times New Roman"/>
                <w:bCs/>
                <w:sz w:val="24"/>
                <w:szCs w:val="24"/>
              </w:rPr>
              <w:t>（直属高校不填）</w:t>
            </w:r>
          </w:p>
        </w:tc>
        <w:tc>
          <w:tcPr>
            <w:tcW w:w="971" w:type="dxa"/>
            <w:tcBorders>
              <w:left w:val="single" w:sz="4" w:space="0" w:color="auto"/>
            </w:tcBorders>
            <w:vAlign w:val="center"/>
          </w:tcPr>
          <w:p w:rsidR="00B45B41" w:rsidRPr="00366DF7" w:rsidRDefault="00B45B41" w:rsidP="000C2FE6">
            <w:pPr>
              <w:jc w:val="center"/>
              <w:rPr>
                <w:rFonts w:ascii="Times New Roman" w:hAnsi="Times New Roman" w:cs="Times New Roman"/>
                <w:bCs/>
                <w:sz w:val="28"/>
                <w:szCs w:val="28"/>
              </w:rPr>
            </w:pPr>
            <w:r w:rsidRPr="00366DF7">
              <w:rPr>
                <w:rFonts w:ascii="Times New Roman" w:hAnsi="Times New Roman" w:cs="Times New Roman"/>
                <w:bCs/>
                <w:sz w:val="28"/>
                <w:szCs w:val="28"/>
              </w:rPr>
              <w:t>万元</w:t>
            </w:r>
          </w:p>
        </w:tc>
        <w:tc>
          <w:tcPr>
            <w:tcW w:w="3119" w:type="dxa"/>
            <w:gridSpan w:val="3"/>
            <w:vAlign w:val="center"/>
          </w:tcPr>
          <w:p w:rsidR="00B45B41" w:rsidRPr="00366DF7" w:rsidRDefault="00B45B41">
            <w:pPr>
              <w:jc w:val="center"/>
              <w:rPr>
                <w:rFonts w:ascii="Times New Roman" w:hAnsi="Times New Roman" w:cs="Times New Roman"/>
                <w:bCs/>
                <w:sz w:val="28"/>
                <w:szCs w:val="28"/>
              </w:rPr>
            </w:pPr>
            <w:r w:rsidRPr="00366DF7">
              <w:rPr>
                <w:rFonts w:ascii="Times New Roman" w:hAnsi="Times New Roman" w:cs="Times New Roman"/>
                <w:bCs/>
                <w:sz w:val="28"/>
                <w:szCs w:val="28"/>
              </w:rPr>
              <w:t>所在学校年度经费投入</w:t>
            </w:r>
          </w:p>
        </w:tc>
        <w:tc>
          <w:tcPr>
            <w:tcW w:w="1297" w:type="dxa"/>
            <w:vAlign w:val="center"/>
          </w:tcPr>
          <w:p w:rsidR="00B45B41" w:rsidRPr="00366DF7" w:rsidRDefault="00B45B41" w:rsidP="00FB6B4E">
            <w:pPr>
              <w:spacing w:before="100" w:beforeAutospacing="1" w:after="100" w:afterAutospacing="1"/>
              <w:rPr>
                <w:rFonts w:ascii="Times New Roman" w:hAnsi="Times New Roman" w:cs="Times New Roman"/>
                <w:bCs/>
                <w:sz w:val="28"/>
                <w:szCs w:val="28"/>
              </w:rPr>
            </w:pPr>
            <w:r w:rsidRPr="00366DF7">
              <w:rPr>
                <w:rFonts w:ascii="Times New Roman" w:hAnsi="Times New Roman" w:cs="Times New Roman"/>
                <w:sz w:val="28"/>
                <w:szCs w:val="28"/>
                <w:shd w:val="clear" w:color="auto" w:fill="FFFFFF"/>
              </w:rPr>
              <w:t>34</w:t>
            </w:r>
            <w:r w:rsidRPr="00366DF7">
              <w:rPr>
                <w:rFonts w:ascii="Times New Roman" w:hAnsi="Times New Roman" w:cs="Times New Roman" w:hint="eastAsia"/>
                <w:sz w:val="28"/>
                <w:szCs w:val="28"/>
                <w:shd w:val="clear" w:color="auto" w:fill="FFFFFF"/>
              </w:rPr>
              <w:t>0</w:t>
            </w:r>
            <w:r w:rsidRPr="00366DF7">
              <w:rPr>
                <w:rFonts w:ascii="Times New Roman" w:hAnsi="Times New Roman" w:cs="Times New Roman"/>
                <w:bCs/>
                <w:sz w:val="28"/>
                <w:szCs w:val="28"/>
              </w:rPr>
              <w:t>万元</w:t>
            </w:r>
            <w:r w:rsidRPr="00366DF7">
              <w:rPr>
                <w:rFonts w:ascii="Times New Roman" w:hAnsi="Times New Roman" w:cs="Times New Roman"/>
                <w:bCs/>
                <w:sz w:val="28"/>
                <w:szCs w:val="28"/>
              </w:rPr>
              <w:t xml:space="preserve"> </w:t>
            </w:r>
          </w:p>
        </w:tc>
      </w:tr>
    </w:tbl>
    <w:p w:rsidR="008E40B3" w:rsidRPr="00366DF7" w:rsidRDefault="001A3886">
      <w:pPr>
        <w:ind w:firstLineChars="196" w:firstLine="470"/>
        <w:rPr>
          <w:rFonts w:ascii="楷体" w:eastAsia="楷体" w:hAnsi="楷体"/>
          <w:bCs/>
          <w:sz w:val="24"/>
          <w:szCs w:val="24"/>
        </w:rPr>
      </w:pPr>
      <w:r w:rsidRPr="00366DF7">
        <w:rPr>
          <w:rFonts w:ascii="楷体" w:eastAsia="楷体" w:hAnsi="楷体" w:hint="eastAsia"/>
          <w:bCs/>
          <w:sz w:val="24"/>
          <w:szCs w:val="24"/>
        </w:rPr>
        <w:t>注：（1）表中所有名称都必须填写全称。（2）主管部门：所在学校的上级主管部门，可查询教育部发展规划司全国高等学校名单。</w:t>
      </w:r>
    </w:p>
    <w:p w:rsidR="000C2FE6" w:rsidRPr="00366DF7" w:rsidRDefault="000C2FE6">
      <w:pPr>
        <w:ind w:firstLineChars="200" w:firstLine="643"/>
        <w:rPr>
          <w:rFonts w:ascii="黑体" w:eastAsia="黑体" w:hAnsi="黑体"/>
          <w:b/>
          <w:bCs/>
          <w:sz w:val="32"/>
          <w:szCs w:val="32"/>
        </w:rPr>
      </w:pPr>
    </w:p>
    <w:p w:rsidR="008E40B3" w:rsidRPr="00366DF7" w:rsidRDefault="001A3886" w:rsidP="000C2FE6">
      <w:pPr>
        <w:spacing w:afterLines="50" w:after="156"/>
        <w:rPr>
          <w:rFonts w:ascii="黑体" w:eastAsia="黑体" w:hAnsi="黑体"/>
          <w:b/>
          <w:bCs/>
          <w:sz w:val="32"/>
          <w:szCs w:val="32"/>
        </w:rPr>
      </w:pPr>
      <w:r w:rsidRPr="00366DF7">
        <w:rPr>
          <w:rFonts w:ascii="黑体" w:eastAsia="黑体" w:hAnsi="黑体" w:hint="eastAsia"/>
          <w:bCs/>
          <w:sz w:val="28"/>
          <w:szCs w:val="28"/>
        </w:rPr>
        <w:t>二、人才培养情况</w:t>
      </w:r>
    </w:p>
    <w:p w:rsidR="008E40B3" w:rsidRPr="00366DF7" w:rsidRDefault="001A3886" w:rsidP="000C2FE6">
      <w:pPr>
        <w:spacing w:afterLines="50" w:after="156"/>
        <w:rPr>
          <w:rFonts w:ascii="黑体" w:eastAsia="黑体" w:hAnsi="黑体"/>
          <w:bCs/>
          <w:sz w:val="28"/>
          <w:szCs w:val="28"/>
        </w:rPr>
      </w:pPr>
      <w:r w:rsidRPr="00366DF7">
        <w:rPr>
          <w:rFonts w:ascii="黑体" w:eastAsia="黑体" w:hAnsi="黑体" w:hint="eastAsia"/>
          <w:bCs/>
          <w:sz w:val="28"/>
          <w:szCs w:val="28"/>
        </w:rPr>
        <w:t>（一）示范中心实验教学面向所在学校专业及学生情况</w:t>
      </w:r>
    </w:p>
    <w:tbl>
      <w:tblPr>
        <w:tblStyle w:val="a8"/>
        <w:tblW w:w="8285" w:type="dxa"/>
        <w:jc w:val="center"/>
        <w:tblLayout w:type="fixed"/>
        <w:tblLook w:val="04A0" w:firstRow="1" w:lastRow="0" w:firstColumn="1" w:lastColumn="0" w:noHBand="0" w:noVBand="1"/>
      </w:tblPr>
      <w:tblGrid>
        <w:gridCol w:w="959"/>
        <w:gridCol w:w="3426"/>
        <w:gridCol w:w="1393"/>
        <w:gridCol w:w="1418"/>
        <w:gridCol w:w="1089"/>
      </w:tblGrid>
      <w:tr w:rsidR="003120CE" w:rsidRPr="00366DF7" w:rsidTr="001C2B93">
        <w:trPr>
          <w:jc w:val="center"/>
        </w:trPr>
        <w:tc>
          <w:tcPr>
            <w:tcW w:w="959" w:type="dxa"/>
            <w:vMerge w:val="restart"/>
            <w:vAlign w:val="center"/>
          </w:tcPr>
          <w:p w:rsidR="008E40B3" w:rsidRPr="00366DF7" w:rsidRDefault="001A3886" w:rsidP="001C2B93">
            <w:pPr>
              <w:spacing w:line="360" w:lineRule="auto"/>
              <w:jc w:val="center"/>
              <w:rPr>
                <w:rFonts w:ascii="黑体" w:eastAsia="黑体" w:hAnsi="黑体"/>
                <w:bCs/>
                <w:sz w:val="24"/>
                <w:szCs w:val="24"/>
              </w:rPr>
            </w:pPr>
            <w:r w:rsidRPr="00366DF7">
              <w:rPr>
                <w:rFonts w:ascii="黑体" w:eastAsia="黑体" w:hAnsi="黑体" w:hint="eastAsia"/>
                <w:bCs/>
                <w:sz w:val="24"/>
                <w:szCs w:val="24"/>
              </w:rPr>
              <w:t>序号</w:t>
            </w:r>
          </w:p>
        </w:tc>
        <w:tc>
          <w:tcPr>
            <w:tcW w:w="4819" w:type="dxa"/>
            <w:gridSpan w:val="2"/>
            <w:vAlign w:val="center"/>
          </w:tcPr>
          <w:p w:rsidR="008E40B3" w:rsidRPr="00366DF7" w:rsidRDefault="001A3886" w:rsidP="001C2B93">
            <w:pPr>
              <w:spacing w:line="360" w:lineRule="auto"/>
              <w:jc w:val="center"/>
              <w:rPr>
                <w:rFonts w:ascii="黑体" w:eastAsia="黑体" w:hAnsi="黑体"/>
                <w:bCs/>
                <w:sz w:val="24"/>
                <w:szCs w:val="24"/>
              </w:rPr>
            </w:pPr>
            <w:r w:rsidRPr="00366DF7">
              <w:rPr>
                <w:rFonts w:ascii="黑体" w:eastAsia="黑体" w:hAnsi="黑体" w:hint="eastAsia"/>
                <w:bCs/>
                <w:sz w:val="24"/>
                <w:szCs w:val="24"/>
              </w:rPr>
              <w:t>面向的专业</w:t>
            </w:r>
          </w:p>
        </w:tc>
        <w:tc>
          <w:tcPr>
            <w:tcW w:w="1418" w:type="dxa"/>
            <w:vMerge w:val="restart"/>
            <w:vAlign w:val="center"/>
          </w:tcPr>
          <w:p w:rsidR="008E40B3" w:rsidRPr="00366DF7" w:rsidRDefault="001A3886" w:rsidP="001C2B93">
            <w:pPr>
              <w:spacing w:line="360" w:lineRule="auto"/>
              <w:jc w:val="center"/>
              <w:rPr>
                <w:rFonts w:ascii="黑体" w:eastAsia="黑体" w:hAnsi="黑体"/>
                <w:bCs/>
                <w:sz w:val="24"/>
                <w:szCs w:val="24"/>
              </w:rPr>
            </w:pPr>
            <w:r w:rsidRPr="00366DF7">
              <w:rPr>
                <w:rFonts w:ascii="黑体" w:eastAsia="黑体" w:hAnsi="黑体" w:hint="eastAsia"/>
                <w:bCs/>
                <w:sz w:val="24"/>
                <w:szCs w:val="24"/>
              </w:rPr>
              <w:t>学生人数</w:t>
            </w:r>
          </w:p>
        </w:tc>
        <w:tc>
          <w:tcPr>
            <w:tcW w:w="1089" w:type="dxa"/>
            <w:vMerge w:val="restart"/>
            <w:vAlign w:val="center"/>
          </w:tcPr>
          <w:p w:rsidR="008E40B3" w:rsidRPr="00366DF7" w:rsidRDefault="001A3886" w:rsidP="001C2B93">
            <w:pPr>
              <w:spacing w:line="360" w:lineRule="auto"/>
              <w:jc w:val="center"/>
              <w:rPr>
                <w:rFonts w:ascii="黑体" w:eastAsia="黑体" w:hAnsi="黑体"/>
                <w:bCs/>
                <w:sz w:val="24"/>
                <w:szCs w:val="24"/>
              </w:rPr>
            </w:pPr>
            <w:r w:rsidRPr="00366DF7">
              <w:rPr>
                <w:rFonts w:ascii="黑体" w:eastAsia="黑体" w:hAnsi="黑体" w:hint="eastAsia"/>
                <w:bCs/>
                <w:sz w:val="24"/>
                <w:szCs w:val="24"/>
              </w:rPr>
              <w:t>人时数</w:t>
            </w:r>
          </w:p>
        </w:tc>
      </w:tr>
      <w:tr w:rsidR="003120CE" w:rsidRPr="00366DF7" w:rsidTr="0027442E">
        <w:trPr>
          <w:jc w:val="center"/>
        </w:trPr>
        <w:tc>
          <w:tcPr>
            <w:tcW w:w="959" w:type="dxa"/>
            <w:vMerge/>
          </w:tcPr>
          <w:p w:rsidR="008E40B3" w:rsidRPr="00366DF7" w:rsidRDefault="008E40B3" w:rsidP="001C2B93">
            <w:pPr>
              <w:spacing w:line="360" w:lineRule="auto"/>
              <w:rPr>
                <w:rFonts w:ascii="黑体" w:eastAsia="黑体" w:hAnsi="黑体"/>
                <w:b/>
                <w:bCs/>
                <w:sz w:val="28"/>
                <w:szCs w:val="28"/>
              </w:rPr>
            </w:pPr>
          </w:p>
        </w:tc>
        <w:tc>
          <w:tcPr>
            <w:tcW w:w="3426" w:type="dxa"/>
            <w:vAlign w:val="center"/>
          </w:tcPr>
          <w:p w:rsidR="008E40B3" w:rsidRPr="00366DF7" w:rsidRDefault="001A3886" w:rsidP="001C2B93">
            <w:pPr>
              <w:spacing w:line="360" w:lineRule="auto"/>
              <w:jc w:val="center"/>
              <w:rPr>
                <w:rFonts w:ascii="黑体" w:eastAsia="黑体" w:hAnsi="黑体"/>
                <w:bCs/>
                <w:sz w:val="24"/>
                <w:szCs w:val="24"/>
              </w:rPr>
            </w:pPr>
            <w:r w:rsidRPr="00366DF7">
              <w:rPr>
                <w:rFonts w:ascii="黑体" w:eastAsia="黑体" w:hAnsi="黑体" w:hint="eastAsia"/>
                <w:bCs/>
                <w:sz w:val="24"/>
                <w:szCs w:val="24"/>
              </w:rPr>
              <w:t>专业名称</w:t>
            </w:r>
          </w:p>
        </w:tc>
        <w:tc>
          <w:tcPr>
            <w:tcW w:w="1393" w:type="dxa"/>
            <w:vAlign w:val="center"/>
          </w:tcPr>
          <w:p w:rsidR="008E40B3" w:rsidRPr="00366DF7" w:rsidRDefault="001A3886" w:rsidP="001C2B93">
            <w:pPr>
              <w:spacing w:line="360" w:lineRule="auto"/>
              <w:jc w:val="center"/>
              <w:rPr>
                <w:rFonts w:ascii="黑体" w:eastAsia="黑体" w:hAnsi="黑体"/>
                <w:bCs/>
                <w:sz w:val="24"/>
                <w:szCs w:val="24"/>
              </w:rPr>
            </w:pPr>
            <w:r w:rsidRPr="00366DF7">
              <w:rPr>
                <w:rFonts w:ascii="黑体" w:eastAsia="黑体" w:hAnsi="黑体" w:hint="eastAsia"/>
                <w:bCs/>
                <w:sz w:val="24"/>
                <w:szCs w:val="24"/>
              </w:rPr>
              <w:t>年级</w:t>
            </w:r>
          </w:p>
        </w:tc>
        <w:tc>
          <w:tcPr>
            <w:tcW w:w="1418" w:type="dxa"/>
            <w:vMerge/>
          </w:tcPr>
          <w:p w:rsidR="008E40B3" w:rsidRPr="00366DF7" w:rsidRDefault="008E40B3" w:rsidP="001C2B93">
            <w:pPr>
              <w:spacing w:line="360" w:lineRule="auto"/>
              <w:rPr>
                <w:rFonts w:ascii="黑体" w:eastAsia="黑体" w:hAnsi="黑体"/>
                <w:b/>
                <w:bCs/>
                <w:sz w:val="28"/>
                <w:szCs w:val="28"/>
              </w:rPr>
            </w:pPr>
          </w:p>
        </w:tc>
        <w:tc>
          <w:tcPr>
            <w:tcW w:w="1089" w:type="dxa"/>
            <w:vMerge/>
          </w:tcPr>
          <w:p w:rsidR="008E40B3" w:rsidRPr="00366DF7" w:rsidRDefault="008E40B3" w:rsidP="001C2B93">
            <w:pPr>
              <w:spacing w:line="360" w:lineRule="auto"/>
              <w:rPr>
                <w:rFonts w:ascii="黑体" w:eastAsia="黑体" w:hAnsi="黑体"/>
                <w:b/>
                <w:bCs/>
                <w:sz w:val="28"/>
                <w:szCs w:val="28"/>
              </w:rPr>
            </w:pP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城市与环境学院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2013</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2</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120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城市与环境学院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2014</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城市与环境学院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2015</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6</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4</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城市与环境学院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2016</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15</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930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5</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城市与环境学院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2017</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1260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城市与环境学院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17</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1275</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7</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地球与空间科学学院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2014</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8</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地球与空间科学学院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6</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450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9</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工学院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2015</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8</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480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10</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工学院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2016</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11</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工学院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2017</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3</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195</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12</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工学院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2</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150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13</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化学与分子工程学院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2014</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14</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化学与分子工程学院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2015</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57</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2625</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15</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化学与分子工程学院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2016</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232</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19815</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16</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化学与分子工程学院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2017</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354</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26400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17</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化学与分子工程学院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148</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11100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18</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环境科学与工程学院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2014</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19</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环境科学与工程学院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2015</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6</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环境科学与工程学院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2016</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16</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960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21</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环境科学与工程学院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2017</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32</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1920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22</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环境科学与工程学院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33</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2475</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23</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考古文博学院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2017</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7</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420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24</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考古文博学院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2</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120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25</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生命科学学院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2012</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26</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生命科学学院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2014</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3</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180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27</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生命科学学院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2015</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13</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780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28</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生命科学学院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2016</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16</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960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29</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生命科学学院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2017</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107</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6450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30</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生命科学学院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97</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5850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31</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物理学院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75</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32</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心理与认知科学学院</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2017</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75</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33</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医学部</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2017</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669</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40140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34</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医学部</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698</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41880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35</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元</w:t>
            </w:r>
            <w:proofErr w:type="gramStart"/>
            <w:r w:rsidRPr="00366DF7">
              <w:rPr>
                <w:rFonts w:hint="eastAsia"/>
                <w:sz w:val="22"/>
              </w:rPr>
              <w:t>培计划</w:t>
            </w:r>
            <w:proofErr w:type="gramEnd"/>
            <w:r w:rsidRPr="00366DF7">
              <w:rPr>
                <w:rFonts w:hint="eastAsia"/>
                <w:sz w:val="22"/>
              </w:rPr>
              <w:t>委员会</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2013</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36</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元</w:t>
            </w:r>
            <w:proofErr w:type="gramStart"/>
            <w:r w:rsidRPr="00366DF7">
              <w:rPr>
                <w:rFonts w:hint="eastAsia"/>
                <w:sz w:val="22"/>
              </w:rPr>
              <w:t>培计划</w:t>
            </w:r>
            <w:proofErr w:type="gramEnd"/>
            <w:r w:rsidRPr="00366DF7">
              <w:rPr>
                <w:rFonts w:hint="eastAsia"/>
                <w:sz w:val="22"/>
              </w:rPr>
              <w:t>委员会</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2014</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3</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180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37</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元</w:t>
            </w:r>
            <w:proofErr w:type="gramStart"/>
            <w:r w:rsidRPr="00366DF7">
              <w:rPr>
                <w:rFonts w:hint="eastAsia"/>
                <w:sz w:val="22"/>
              </w:rPr>
              <w:t>培计划</w:t>
            </w:r>
            <w:proofErr w:type="gramEnd"/>
            <w:r w:rsidRPr="00366DF7">
              <w:rPr>
                <w:rFonts w:hint="eastAsia"/>
                <w:sz w:val="22"/>
              </w:rPr>
              <w:t>委员会</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2015</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5</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315</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38</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元</w:t>
            </w:r>
            <w:proofErr w:type="gramStart"/>
            <w:r w:rsidRPr="00366DF7">
              <w:rPr>
                <w:rFonts w:hint="eastAsia"/>
                <w:sz w:val="22"/>
              </w:rPr>
              <w:t>培计划</w:t>
            </w:r>
            <w:proofErr w:type="gramEnd"/>
            <w:r w:rsidRPr="00366DF7">
              <w:rPr>
                <w:rFonts w:hint="eastAsia"/>
                <w:sz w:val="22"/>
              </w:rPr>
              <w:t>委员会</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2016</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5</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300</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39</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元</w:t>
            </w:r>
            <w:proofErr w:type="gramStart"/>
            <w:r w:rsidRPr="00366DF7">
              <w:rPr>
                <w:rFonts w:hint="eastAsia"/>
                <w:sz w:val="22"/>
              </w:rPr>
              <w:t>培计划</w:t>
            </w:r>
            <w:proofErr w:type="gramEnd"/>
            <w:r w:rsidRPr="00366DF7">
              <w:rPr>
                <w:rFonts w:hint="eastAsia"/>
                <w:sz w:val="22"/>
              </w:rPr>
              <w:t>委员会</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2017</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10</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615</w:t>
            </w:r>
          </w:p>
        </w:tc>
      </w:tr>
      <w:tr w:rsidR="00D83239" w:rsidRPr="00366DF7" w:rsidTr="0027442E">
        <w:trPr>
          <w:jc w:val="center"/>
        </w:trPr>
        <w:tc>
          <w:tcPr>
            <w:tcW w:w="959" w:type="dxa"/>
            <w:vAlign w:val="center"/>
          </w:tcPr>
          <w:p w:rsidR="00D83239" w:rsidRPr="00366DF7" w:rsidRDefault="00D83239" w:rsidP="00D83239">
            <w:pPr>
              <w:jc w:val="center"/>
              <w:rPr>
                <w:rFonts w:ascii="宋体" w:eastAsia="宋体" w:hAnsi="宋体" w:cs="宋体"/>
                <w:sz w:val="22"/>
              </w:rPr>
            </w:pPr>
            <w:r w:rsidRPr="00366DF7">
              <w:rPr>
                <w:rFonts w:hint="eastAsia"/>
                <w:sz w:val="22"/>
              </w:rPr>
              <w:t>40</w:t>
            </w:r>
          </w:p>
        </w:tc>
        <w:tc>
          <w:tcPr>
            <w:tcW w:w="3426" w:type="dxa"/>
            <w:vAlign w:val="center"/>
          </w:tcPr>
          <w:p w:rsidR="00D83239" w:rsidRPr="00366DF7" w:rsidRDefault="00D83239" w:rsidP="00D83239">
            <w:pPr>
              <w:jc w:val="center"/>
              <w:rPr>
                <w:rFonts w:ascii="宋体" w:eastAsia="宋体" w:hAnsi="宋体" w:cs="宋体"/>
                <w:sz w:val="22"/>
              </w:rPr>
            </w:pPr>
            <w:r w:rsidRPr="00366DF7">
              <w:rPr>
                <w:rFonts w:hint="eastAsia"/>
                <w:sz w:val="22"/>
              </w:rPr>
              <w:t>元</w:t>
            </w:r>
            <w:proofErr w:type="gramStart"/>
            <w:r w:rsidRPr="00366DF7">
              <w:rPr>
                <w:rFonts w:hint="eastAsia"/>
                <w:sz w:val="22"/>
              </w:rPr>
              <w:t>培计划</w:t>
            </w:r>
            <w:proofErr w:type="gramEnd"/>
            <w:r w:rsidRPr="00366DF7">
              <w:rPr>
                <w:rFonts w:hint="eastAsia"/>
                <w:sz w:val="22"/>
              </w:rPr>
              <w:t>委员会</w:t>
            </w:r>
          </w:p>
        </w:tc>
        <w:tc>
          <w:tcPr>
            <w:tcW w:w="1393" w:type="dxa"/>
            <w:vAlign w:val="center"/>
          </w:tcPr>
          <w:p w:rsidR="00D83239" w:rsidRPr="00366DF7" w:rsidRDefault="00D83239" w:rsidP="00D83239">
            <w:pPr>
              <w:jc w:val="center"/>
              <w:rPr>
                <w:rFonts w:ascii="宋体" w:eastAsia="宋体" w:hAnsi="宋体" w:cs="宋体"/>
                <w:sz w:val="22"/>
              </w:rPr>
            </w:pPr>
            <w:r w:rsidRPr="00366DF7">
              <w:rPr>
                <w:rFonts w:hint="eastAsia"/>
                <w:sz w:val="22"/>
              </w:rPr>
              <w:t>2018</w:t>
            </w:r>
          </w:p>
        </w:tc>
        <w:tc>
          <w:tcPr>
            <w:tcW w:w="1418" w:type="dxa"/>
            <w:vAlign w:val="center"/>
          </w:tcPr>
          <w:p w:rsidR="00D83239" w:rsidRPr="00366DF7" w:rsidRDefault="00D83239" w:rsidP="00D83239">
            <w:pPr>
              <w:jc w:val="center"/>
              <w:rPr>
                <w:rFonts w:ascii="宋体" w:eastAsia="宋体" w:hAnsi="宋体" w:cs="宋体"/>
                <w:sz w:val="22"/>
              </w:rPr>
            </w:pPr>
            <w:r w:rsidRPr="00366DF7">
              <w:rPr>
                <w:rFonts w:hint="eastAsia"/>
                <w:sz w:val="22"/>
              </w:rPr>
              <w:t>17</w:t>
            </w:r>
          </w:p>
        </w:tc>
        <w:tc>
          <w:tcPr>
            <w:tcW w:w="1089" w:type="dxa"/>
            <w:vAlign w:val="center"/>
          </w:tcPr>
          <w:p w:rsidR="00D83239" w:rsidRPr="00366DF7" w:rsidRDefault="00D83239" w:rsidP="00D83239">
            <w:pPr>
              <w:jc w:val="center"/>
              <w:rPr>
                <w:rFonts w:ascii="宋体" w:eastAsia="宋体" w:hAnsi="宋体" w:cs="宋体"/>
                <w:sz w:val="22"/>
              </w:rPr>
            </w:pPr>
            <w:r w:rsidRPr="00366DF7">
              <w:rPr>
                <w:rFonts w:hint="eastAsia"/>
                <w:sz w:val="22"/>
              </w:rPr>
              <w:t>1185</w:t>
            </w:r>
          </w:p>
        </w:tc>
      </w:tr>
    </w:tbl>
    <w:p w:rsidR="008E40B3" w:rsidRPr="00366DF7" w:rsidRDefault="001A3886">
      <w:pPr>
        <w:ind w:firstLineChars="196" w:firstLine="470"/>
        <w:rPr>
          <w:rFonts w:ascii="楷体" w:eastAsia="楷体" w:hAnsi="楷体"/>
          <w:bCs/>
          <w:sz w:val="24"/>
          <w:szCs w:val="24"/>
        </w:rPr>
      </w:pPr>
      <w:r w:rsidRPr="00366DF7">
        <w:rPr>
          <w:rFonts w:ascii="楷体" w:eastAsia="楷体" w:hAnsi="楷体" w:hint="eastAsia"/>
          <w:bCs/>
          <w:sz w:val="24"/>
          <w:szCs w:val="24"/>
        </w:rPr>
        <w:t>注：面向的本校专业：实验教学内容列入专业人才培养方案的专业。</w:t>
      </w:r>
    </w:p>
    <w:p w:rsidR="008E40B3" w:rsidRPr="00366DF7" w:rsidRDefault="001A3886" w:rsidP="001C2B93">
      <w:pPr>
        <w:spacing w:afterLines="50" w:after="156"/>
        <w:rPr>
          <w:rFonts w:ascii="黑体" w:eastAsia="黑体" w:hAnsi="黑体"/>
          <w:bCs/>
          <w:sz w:val="28"/>
          <w:szCs w:val="28"/>
        </w:rPr>
      </w:pPr>
      <w:r w:rsidRPr="00366DF7">
        <w:rPr>
          <w:rFonts w:ascii="黑体" w:eastAsia="黑体" w:hAnsi="黑体" w:hint="eastAsia"/>
          <w:bCs/>
          <w:sz w:val="28"/>
          <w:szCs w:val="28"/>
        </w:rPr>
        <w:t>（二）实验教学资源情况</w:t>
      </w:r>
    </w:p>
    <w:tbl>
      <w:tblPr>
        <w:tblStyle w:val="a8"/>
        <w:tblW w:w="7087" w:type="dxa"/>
        <w:tblInd w:w="534" w:type="dxa"/>
        <w:tblLayout w:type="fixed"/>
        <w:tblLook w:val="04A0" w:firstRow="1" w:lastRow="0" w:firstColumn="1" w:lastColumn="0" w:noHBand="0" w:noVBand="1"/>
      </w:tblPr>
      <w:tblGrid>
        <w:gridCol w:w="3727"/>
        <w:gridCol w:w="3360"/>
      </w:tblGrid>
      <w:tr w:rsidR="00280E13" w:rsidRPr="00366DF7" w:rsidTr="0027442E">
        <w:tc>
          <w:tcPr>
            <w:tcW w:w="3727" w:type="dxa"/>
          </w:tcPr>
          <w:p w:rsidR="0027442E" w:rsidRPr="00366DF7" w:rsidRDefault="0027442E"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实验项目资源总数</w:t>
            </w:r>
          </w:p>
        </w:tc>
        <w:tc>
          <w:tcPr>
            <w:tcW w:w="3360" w:type="dxa"/>
          </w:tcPr>
          <w:p w:rsidR="0027442E" w:rsidRPr="00366DF7" w:rsidRDefault="00280E13"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261</w:t>
            </w:r>
            <w:r w:rsidR="0027442E" w:rsidRPr="00366DF7">
              <w:rPr>
                <w:rFonts w:ascii="黑体" w:eastAsia="黑体" w:hAnsi="黑体" w:cs="Times New Roman"/>
                <w:bCs/>
                <w:szCs w:val="21"/>
              </w:rPr>
              <w:t>个</w:t>
            </w:r>
          </w:p>
        </w:tc>
      </w:tr>
      <w:tr w:rsidR="00280E13" w:rsidRPr="00366DF7" w:rsidTr="0027442E">
        <w:tc>
          <w:tcPr>
            <w:tcW w:w="3727" w:type="dxa"/>
          </w:tcPr>
          <w:p w:rsidR="0027442E" w:rsidRPr="00366DF7" w:rsidRDefault="0027442E"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年度开设实验项目数</w:t>
            </w:r>
          </w:p>
        </w:tc>
        <w:tc>
          <w:tcPr>
            <w:tcW w:w="3360" w:type="dxa"/>
          </w:tcPr>
          <w:p w:rsidR="0027442E" w:rsidRPr="00366DF7" w:rsidRDefault="00280E13"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153</w:t>
            </w:r>
            <w:r w:rsidR="0027442E" w:rsidRPr="00366DF7">
              <w:rPr>
                <w:rFonts w:ascii="黑体" w:eastAsia="黑体" w:hAnsi="黑体" w:cs="Times New Roman"/>
                <w:bCs/>
                <w:szCs w:val="21"/>
              </w:rPr>
              <w:t>个</w:t>
            </w:r>
          </w:p>
        </w:tc>
      </w:tr>
      <w:tr w:rsidR="00280E13" w:rsidRPr="00366DF7" w:rsidTr="0027442E">
        <w:tc>
          <w:tcPr>
            <w:tcW w:w="3727" w:type="dxa"/>
          </w:tcPr>
          <w:p w:rsidR="0027442E" w:rsidRPr="00366DF7" w:rsidRDefault="0027442E"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年度</w:t>
            </w:r>
            <w:proofErr w:type="gramStart"/>
            <w:r w:rsidRPr="00366DF7">
              <w:rPr>
                <w:rFonts w:ascii="黑体" w:eastAsia="黑体" w:hAnsi="黑体" w:cs="Times New Roman"/>
                <w:bCs/>
                <w:szCs w:val="21"/>
              </w:rPr>
              <w:t>独立设</w:t>
            </w:r>
            <w:proofErr w:type="gramEnd"/>
            <w:r w:rsidRPr="00366DF7">
              <w:rPr>
                <w:rFonts w:ascii="黑体" w:eastAsia="黑体" w:hAnsi="黑体" w:cs="Times New Roman"/>
                <w:bCs/>
                <w:szCs w:val="21"/>
              </w:rPr>
              <w:t>课的实验课程</w:t>
            </w:r>
          </w:p>
        </w:tc>
        <w:tc>
          <w:tcPr>
            <w:tcW w:w="3360" w:type="dxa"/>
          </w:tcPr>
          <w:p w:rsidR="0027442E" w:rsidRPr="00366DF7" w:rsidRDefault="00280E13"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13</w:t>
            </w:r>
            <w:r w:rsidR="0027442E" w:rsidRPr="00366DF7">
              <w:rPr>
                <w:rFonts w:ascii="黑体" w:eastAsia="黑体" w:hAnsi="黑体" w:cs="Times New Roman"/>
                <w:bCs/>
                <w:szCs w:val="21"/>
              </w:rPr>
              <w:t>门</w:t>
            </w:r>
          </w:p>
        </w:tc>
      </w:tr>
      <w:tr w:rsidR="00280E13" w:rsidRPr="00366DF7" w:rsidTr="0027442E">
        <w:tc>
          <w:tcPr>
            <w:tcW w:w="3727" w:type="dxa"/>
          </w:tcPr>
          <w:p w:rsidR="0027442E" w:rsidRPr="00366DF7" w:rsidRDefault="0027442E"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实验教材总数</w:t>
            </w:r>
          </w:p>
        </w:tc>
        <w:tc>
          <w:tcPr>
            <w:tcW w:w="3360" w:type="dxa"/>
          </w:tcPr>
          <w:p w:rsidR="0027442E" w:rsidRPr="00366DF7" w:rsidRDefault="0027442E"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9种</w:t>
            </w:r>
          </w:p>
        </w:tc>
      </w:tr>
      <w:tr w:rsidR="00280E13" w:rsidRPr="00366DF7" w:rsidTr="0027442E">
        <w:tc>
          <w:tcPr>
            <w:tcW w:w="3727" w:type="dxa"/>
          </w:tcPr>
          <w:p w:rsidR="0027442E" w:rsidRPr="00366DF7" w:rsidRDefault="0027442E"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年度新增实验教材</w:t>
            </w:r>
          </w:p>
        </w:tc>
        <w:tc>
          <w:tcPr>
            <w:tcW w:w="3360" w:type="dxa"/>
          </w:tcPr>
          <w:p w:rsidR="0027442E" w:rsidRPr="00366DF7" w:rsidRDefault="0027442E"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0种</w:t>
            </w:r>
          </w:p>
        </w:tc>
      </w:tr>
    </w:tbl>
    <w:p w:rsidR="008E40B3" w:rsidRPr="00366DF7" w:rsidRDefault="001A3886">
      <w:pPr>
        <w:ind w:firstLineChars="196" w:firstLine="470"/>
        <w:rPr>
          <w:rFonts w:ascii="楷体" w:eastAsia="楷体" w:hAnsi="楷体"/>
          <w:bCs/>
          <w:sz w:val="24"/>
          <w:szCs w:val="24"/>
        </w:rPr>
      </w:pPr>
      <w:r w:rsidRPr="00366DF7">
        <w:rPr>
          <w:rFonts w:ascii="楷体" w:eastAsia="楷体" w:hAnsi="楷体" w:hint="eastAsia"/>
          <w:bCs/>
          <w:sz w:val="24"/>
          <w:szCs w:val="24"/>
        </w:rPr>
        <w:t>注：（1）实验项目：有实验讲义和既往学生实验报告的实验项目。（2）实验教材：由中心固定人员担任主编、正式出版的实验教材。（3）实验课程：在专业培养方案中独立设置学分的实验课程。</w:t>
      </w:r>
    </w:p>
    <w:p w:rsidR="008E40B3" w:rsidRPr="00366DF7" w:rsidRDefault="001A3886" w:rsidP="001C2B93">
      <w:pPr>
        <w:spacing w:beforeLines="50" w:before="156" w:afterLines="50" w:after="156"/>
        <w:rPr>
          <w:rFonts w:ascii="黑体" w:eastAsia="黑体" w:hAnsi="黑体"/>
          <w:bCs/>
          <w:sz w:val="28"/>
          <w:szCs w:val="28"/>
        </w:rPr>
      </w:pPr>
      <w:r w:rsidRPr="00366DF7">
        <w:rPr>
          <w:rFonts w:ascii="黑体" w:eastAsia="黑体" w:hAnsi="黑体" w:hint="eastAsia"/>
          <w:bCs/>
          <w:sz w:val="28"/>
          <w:szCs w:val="28"/>
        </w:rPr>
        <w:t>（三）学生获奖情况</w:t>
      </w:r>
    </w:p>
    <w:tbl>
      <w:tblPr>
        <w:tblStyle w:val="a8"/>
        <w:tblW w:w="7087" w:type="dxa"/>
        <w:tblInd w:w="534" w:type="dxa"/>
        <w:tblLayout w:type="fixed"/>
        <w:tblLook w:val="04A0" w:firstRow="1" w:lastRow="0" w:firstColumn="1" w:lastColumn="0" w:noHBand="0" w:noVBand="1"/>
      </w:tblPr>
      <w:tblGrid>
        <w:gridCol w:w="3727"/>
        <w:gridCol w:w="3360"/>
      </w:tblGrid>
      <w:tr w:rsidR="0039338F" w:rsidRPr="00366DF7">
        <w:tc>
          <w:tcPr>
            <w:tcW w:w="3727" w:type="dxa"/>
            <w:vAlign w:val="center"/>
          </w:tcPr>
          <w:p w:rsidR="008E40B3" w:rsidRPr="00366DF7" w:rsidRDefault="001A3886"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学生获奖人数</w:t>
            </w:r>
          </w:p>
        </w:tc>
        <w:tc>
          <w:tcPr>
            <w:tcW w:w="3360" w:type="dxa"/>
            <w:vAlign w:val="center"/>
          </w:tcPr>
          <w:p w:rsidR="008E40B3" w:rsidRPr="00366DF7" w:rsidRDefault="006913D9"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3</w:t>
            </w:r>
            <w:r w:rsidR="001A3886" w:rsidRPr="00366DF7">
              <w:rPr>
                <w:rFonts w:ascii="黑体" w:eastAsia="黑体" w:hAnsi="黑体" w:cs="Times New Roman"/>
                <w:bCs/>
                <w:szCs w:val="21"/>
              </w:rPr>
              <w:t>人</w:t>
            </w:r>
          </w:p>
        </w:tc>
      </w:tr>
      <w:tr w:rsidR="0039338F" w:rsidRPr="00366DF7">
        <w:tc>
          <w:tcPr>
            <w:tcW w:w="3727" w:type="dxa"/>
            <w:vAlign w:val="center"/>
          </w:tcPr>
          <w:p w:rsidR="008E40B3" w:rsidRPr="00366DF7" w:rsidRDefault="001A3886"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学生发表论文数</w:t>
            </w:r>
          </w:p>
        </w:tc>
        <w:tc>
          <w:tcPr>
            <w:tcW w:w="3360" w:type="dxa"/>
            <w:vAlign w:val="center"/>
          </w:tcPr>
          <w:p w:rsidR="008E40B3" w:rsidRPr="00366DF7" w:rsidRDefault="00430C2E"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0</w:t>
            </w:r>
            <w:r w:rsidR="001A3886" w:rsidRPr="00366DF7">
              <w:rPr>
                <w:rFonts w:ascii="黑体" w:eastAsia="黑体" w:hAnsi="黑体" w:cs="Times New Roman"/>
                <w:bCs/>
                <w:szCs w:val="21"/>
              </w:rPr>
              <w:t>篇</w:t>
            </w:r>
          </w:p>
        </w:tc>
      </w:tr>
      <w:tr w:rsidR="0039338F" w:rsidRPr="00366DF7">
        <w:tc>
          <w:tcPr>
            <w:tcW w:w="3727" w:type="dxa"/>
            <w:vAlign w:val="center"/>
          </w:tcPr>
          <w:p w:rsidR="008E40B3" w:rsidRPr="00366DF7" w:rsidRDefault="001A3886"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学生获得专利数</w:t>
            </w:r>
          </w:p>
        </w:tc>
        <w:tc>
          <w:tcPr>
            <w:tcW w:w="3360" w:type="dxa"/>
            <w:vAlign w:val="center"/>
          </w:tcPr>
          <w:p w:rsidR="008E40B3" w:rsidRPr="00366DF7" w:rsidRDefault="00430C2E" w:rsidP="001C2B93">
            <w:pPr>
              <w:spacing w:line="360" w:lineRule="auto"/>
              <w:jc w:val="center"/>
              <w:rPr>
                <w:rFonts w:ascii="黑体" w:eastAsia="黑体" w:hAnsi="黑体" w:cs="Times New Roman"/>
                <w:bCs/>
                <w:szCs w:val="21"/>
              </w:rPr>
            </w:pPr>
            <w:r w:rsidRPr="00366DF7">
              <w:rPr>
                <w:rFonts w:ascii="黑体" w:eastAsia="黑体" w:hAnsi="黑体" w:cs="Times New Roman"/>
                <w:bCs/>
                <w:szCs w:val="21"/>
              </w:rPr>
              <w:t>0</w:t>
            </w:r>
            <w:r w:rsidR="001A3886" w:rsidRPr="00366DF7">
              <w:rPr>
                <w:rFonts w:ascii="黑体" w:eastAsia="黑体" w:hAnsi="黑体" w:cs="Times New Roman"/>
                <w:bCs/>
                <w:szCs w:val="21"/>
              </w:rPr>
              <w:t>项</w:t>
            </w:r>
          </w:p>
        </w:tc>
      </w:tr>
    </w:tbl>
    <w:p w:rsidR="008E40B3" w:rsidRPr="00366DF7" w:rsidRDefault="001A3886">
      <w:pPr>
        <w:ind w:firstLineChars="196" w:firstLine="470"/>
        <w:rPr>
          <w:rFonts w:ascii="楷体" w:eastAsia="楷体" w:hAnsi="楷体"/>
          <w:bCs/>
          <w:sz w:val="24"/>
          <w:szCs w:val="24"/>
        </w:rPr>
      </w:pPr>
      <w:r w:rsidRPr="00366DF7">
        <w:rPr>
          <w:rFonts w:ascii="楷体" w:eastAsia="楷体" w:hAnsi="楷体" w:hint="eastAsia"/>
          <w:bCs/>
          <w:sz w:val="24"/>
          <w:szCs w:val="24"/>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1C2B93" w:rsidRPr="00366DF7" w:rsidRDefault="001C2B93" w:rsidP="001C2B93">
      <w:pPr>
        <w:rPr>
          <w:rFonts w:ascii="黑体" w:eastAsia="黑体" w:hAnsi="黑体"/>
          <w:b/>
          <w:bCs/>
          <w:sz w:val="32"/>
          <w:szCs w:val="32"/>
        </w:rPr>
      </w:pPr>
    </w:p>
    <w:p w:rsidR="008E40B3" w:rsidRPr="00366DF7" w:rsidRDefault="001A3886" w:rsidP="001C2B93">
      <w:pPr>
        <w:rPr>
          <w:rFonts w:ascii="黑体" w:eastAsia="黑体" w:hAnsi="黑体"/>
          <w:b/>
          <w:bCs/>
          <w:sz w:val="28"/>
          <w:szCs w:val="28"/>
        </w:rPr>
      </w:pPr>
      <w:r w:rsidRPr="00366DF7">
        <w:rPr>
          <w:rFonts w:ascii="黑体" w:eastAsia="黑体" w:hAnsi="黑体" w:hint="eastAsia"/>
          <w:b/>
          <w:bCs/>
          <w:sz w:val="28"/>
          <w:szCs w:val="28"/>
        </w:rPr>
        <w:t>三、教学改革与科学研究情况</w:t>
      </w:r>
    </w:p>
    <w:p w:rsidR="008E40B3" w:rsidRPr="00366DF7" w:rsidRDefault="001A3886" w:rsidP="001C2B93">
      <w:pPr>
        <w:spacing w:beforeLines="50" w:before="156" w:afterLines="50" w:after="156"/>
        <w:rPr>
          <w:rFonts w:ascii="黑体" w:eastAsia="黑体" w:hAnsi="黑体"/>
          <w:bCs/>
          <w:sz w:val="28"/>
          <w:szCs w:val="28"/>
        </w:rPr>
      </w:pPr>
      <w:r w:rsidRPr="00366DF7">
        <w:rPr>
          <w:rFonts w:ascii="黑体" w:eastAsia="黑体" w:hAnsi="黑体" w:hint="eastAsia"/>
          <w:bCs/>
          <w:sz w:val="28"/>
          <w:szCs w:val="28"/>
        </w:rPr>
        <w:t>（一）</w:t>
      </w:r>
      <w:r w:rsidRPr="00366DF7">
        <w:rPr>
          <w:rFonts w:ascii="黑体" w:eastAsia="黑体" w:hAnsi="黑体" w:cs="仿宋_GB2312" w:hint="eastAsia"/>
          <w:bCs/>
          <w:sz w:val="28"/>
          <w:szCs w:val="28"/>
        </w:rPr>
        <w:t>承担教学改革任务及经费</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1800"/>
        <w:gridCol w:w="851"/>
        <w:gridCol w:w="850"/>
        <w:gridCol w:w="1177"/>
        <w:gridCol w:w="1275"/>
        <w:gridCol w:w="1418"/>
        <w:gridCol w:w="709"/>
      </w:tblGrid>
      <w:tr w:rsidR="00AD567B" w:rsidRPr="00366DF7" w:rsidTr="001C206E">
        <w:trPr>
          <w:jc w:val="center"/>
        </w:trPr>
        <w:tc>
          <w:tcPr>
            <w:tcW w:w="710"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序号</w:t>
            </w:r>
          </w:p>
        </w:tc>
        <w:tc>
          <w:tcPr>
            <w:tcW w:w="1800"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项目/课题名称</w:t>
            </w:r>
          </w:p>
        </w:tc>
        <w:tc>
          <w:tcPr>
            <w:tcW w:w="851"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文号</w:t>
            </w:r>
          </w:p>
        </w:tc>
        <w:tc>
          <w:tcPr>
            <w:tcW w:w="850"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负责人</w:t>
            </w:r>
          </w:p>
        </w:tc>
        <w:tc>
          <w:tcPr>
            <w:tcW w:w="1177"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参加人员</w:t>
            </w:r>
          </w:p>
        </w:tc>
        <w:tc>
          <w:tcPr>
            <w:tcW w:w="1275"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起止时间</w:t>
            </w:r>
          </w:p>
        </w:tc>
        <w:tc>
          <w:tcPr>
            <w:tcW w:w="1418"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经费（</w:t>
            </w:r>
            <w:r w:rsidRPr="00366DF7">
              <w:rPr>
                <w:rFonts w:ascii="黑体" w:eastAsia="黑体" w:hAnsi="黑体" w:cs="仿宋_GB2312" w:hint="eastAsia"/>
                <w:szCs w:val="24"/>
              </w:rPr>
              <w:t>万元</w:t>
            </w:r>
            <w:r w:rsidRPr="00366DF7">
              <w:rPr>
                <w:rFonts w:ascii="黑体" w:eastAsia="黑体" w:hAnsi="黑体" w:cs="宋体" w:hint="eastAsia"/>
                <w:szCs w:val="24"/>
              </w:rPr>
              <w:t>）</w:t>
            </w:r>
          </w:p>
        </w:tc>
        <w:tc>
          <w:tcPr>
            <w:tcW w:w="709"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类别</w:t>
            </w:r>
          </w:p>
        </w:tc>
      </w:tr>
      <w:tr w:rsidR="00AD567B" w:rsidRPr="00366DF7" w:rsidTr="001C206E">
        <w:trPr>
          <w:jc w:val="center"/>
        </w:trPr>
        <w:tc>
          <w:tcPr>
            <w:tcW w:w="710" w:type="dxa"/>
            <w:vAlign w:val="center"/>
          </w:tcPr>
          <w:p w:rsidR="00AD567B" w:rsidRPr="00366DF7" w:rsidRDefault="00AD567B"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1</w:t>
            </w:r>
          </w:p>
        </w:tc>
        <w:tc>
          <w:tcPr>
            <w:tcW w:w="1800" w:type="dxa"/>
            <w:vAlign w:val="center"/>
          </w:tcPr>
          <w:p w:rsidR="00AD567B" w:rsidRPr="00366DF7" w:rsidRDefault="00AD567B"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北京市科委科普专项:纳米氢化物制氢的燃料电池车展品研发</w:t>
            </w:r>
          </w:p>
        </w:tc>
        <w:tc>
          <w:tcPr>
            <w:tcW w:w="851" w:type="dxa"/>
            <w:vAlign w:val="center"/>
          </w:tcPr>
          <w:p w:rsidR="00AD567B" w:rsidRPr="00366DF7" w:rsidRDefault="00AD567B"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Z71100003317161</w:t>
            </w:r>
          </w:p>
        </w:tc>
        <w:tc>
          <w:tcPr>
            <w:tcW w:w="850" w:type="dxa"/>
            <w:vAlign w:val="center"/>
          </w:tcPr>
          <w:p w:rsidR="00AD567B" w:rsidRPr="00366DF7" w:rsidRDefault="00AD567B"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郑捷</w:t>
            </w:r>
          </w:p>
        </w:tc>
        <w:tc>
          <w:tcPr>
            <w:tcW w:w="1177" w:type="dxa"/>
            <w:vAlign w:val="center"/>
          </w:tcPr>
          <w:p w:rsidR="001C206E" w:rsidRPr="00366DF7" w:rsidRDefault="00AF2C55"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徐金荣</w:t>
            </w:r>
          </w:p>
          <w:p w:rsidR="001C206E" w:rsidRPr="00366DF7" w:rsidRDefault="00AF2C55"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孙冰雪</w:t>
            </w:r>
          </w:p>
          <w:p w:rsidR="00AD567B" w:rsidRPr="00366DF7" w:rsidRDefault="00AD567B"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徐嘉祥</w:t>
            </w:r>
          </w:p>
        </w:tc>
        <w:tc>
          <w:tcPr>
            <w:tcW w:w="1275" w:type="dxa"/>
            <w:vAlign w:val="center"/>
          </w:tcPr>
          <w:p w:rsidR="001C206E" w:rsidRPr="00366DF7" w:rsidRDefault="00AD567B"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2017.07-</w:t>
            </w:r>
          </w:p>
          <w:p w:rsidR="00AD567B" w:rsidRPr="00366DF7" w:rsidRDefault="00AD567B"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2018.07</w:t>
            </w:r>
          </w:p>
        </w:tc>
        <w:tc>
          <w:tcPr>
            <w:tcW w:w="1418" w:type="dxa"/>
            <w:vAlign w:val="center"/>
          </w:tcPr>
          <w:p w:rsidR="00AD567B" w:rsidRPr="00366DF7" w:rsidRDefault="00AD567B" w:rsidP="001C206E">
            <w:pPr>
              <w:adjustRightInd w:val="0"/>
              <w:snapToGrid w:val="0"/>
              <w:spacing w:line="360" w:lineRule="auto"/>
              <w:jc w:val="center"/>
              <w:rPr>
                <w:rFonts w:ascii="黑体" w:eastAsia="黑体" w:hAnsi="黑体"/>
                <w:szCs w:val="21"/>
              </w:rPr>
            </w:pPr>
            <w:r w:rsidRPr="00366DF7">
              <w:rPr>
                <w:rFonts w:ascii="黑体" w:eastAsia="黑体" w:hAnsi="黑体" w:hint="eastAsia"/>
                <w:szCs w:val="21"/>
              </w:rPr>
              <w:t>31.6</w:t>
            </w:r>
          </w:p>
        </w:tc>
        <w:tc>
          <w:tcPr>
            <w:tcW w:w="709" w:type="dxa"/>
            <w:vAlign w:val="center"/>
          </w:tcPr>
          <w:p w:rsidR="00AD567B" w:rsidRPr="00366DF7" w:rsidRDefault="00AD567B" w:rsidP="001C206E">
            <w:pPr>
              <w:adjustRightInd w:val="0"/>
              <w:snapToGrid w:val="0"/>
              <w:spacing w:line="360" w:lineRule="auto"/>
              <w:jc w:val="center"/>
              <w:rPr>
                <w:rFonts w:ascii="黑体" w:eastAsia="黑体" w:hAnsi="黑体"/>
                <w:szCs w:val="21"/>
              </w:rPr>
            </w:pPr>
            <w:r w:rsidRPr="00366DF7">
              <w:rPr>
                <w:rFonts w:ascii="黑体" w:eastAsia="黑体" w:hAnsi="黑体"/>
                <w:szCs w:val="21"/>
              </w:rPr>
              <w:t>b</w:t>
            </w:r>
          </w:p>
        </w:tc>
      </w:tr>
      <w:tr w:rsidR="00AD567B" w:rsidRPr="00366DF7" w:rsidTr="001C206E">
        <w:trPr>
          <w:jc w:val="center"/>
        </w:trPr>
        <w:tc>
          <w:tcPr>
            <w:tcW w:w="710" w:type="dxa"/>
            <w:vAlign w:val="center"/>
          </w:tcPr>
          <w:p w:rsidR="00AD567B" w:rsidRPr="00366DF7" w:rsidRDefault="00AD567B" w:rsidP="00AD567B">
            <w:pPr>
              <w:jc w:val="center"/>
              <w:rPr>
                <w:rFonts w:ascii="黑体" w:eastAsia="黑体" w:hAnsi="黑体" w:cs="宋体"/>
                <w:sz w:val="24"/>
                <w:szCs w:val="24"/>
              </w:rPr>
            </w:pPr>
          </w:p>
        </w:tc>
        <w:tc>
          <w:tcPr>
            <w:tcW w:w="1800" w:type="dxa"/>
          </w:tcPr>
          <w:p w:rsidR="00AD567B" w:rsidRPr="00366DF7" w:rsidRDefault="00AD567B" w:rsidP="00AD567B">
            <w:pPr>
              <w:jc w:val="center"/>
              <w:rPr>
                <w:rFonts w:ascii="黑体" w:eastAsia="黑体" w:hAnsi="黑体"/>
                <w:sz w:val="28"/>
                <w:szCs w:val="28"/>
              </w:rPr>
            </w:pPr>
          </w:p>
        </w:tc>
        <w:tc>
          <w:tcPr>
            <w:tcW w:w="851" w:type="dxa"/>
          </w:tcPr>
          <w:p w:rsidR="00AD567B" w:rsidRPr="00366DF7" w:rsidRDefault="00AD567B" w:rsidP="00AD567B">
            <w:pPr>
              <w:jc w:val="center"/>
              <w:rPr>
                <w:rFonts w:ascii="黑体" w:eastAsia="黑体" w:hAnsi="黑体"/>
                <w:sz w:val="28"/>
                <w:szCs w:val="28"/>
              </w:rPr>
            </w:pPr>
          </w:p>
        </w:tc>
        <w:tc>
          <w:tcPr>
            <w:tcW w:w="850" w:type="dxa"/>
          </w:tcPr>
          <w:p w:rsidR="00AD567B" w:rsidRPr="00366DF7" w:rsidRDefault="00AD567B" w:rsidP="00AD567B">
            <w:pPr>
              <w:jc w:val="center"/>
              <w:rPr>
                <w:rFonts w:ascii="黑体" w:eastAsia="黑体" w:hAnsi="黑体"/>
                <w:sz w:val="28"/>
                <w:szCs w:val="28"/>
              </w:rPr>
            </w:pPr>
          </w:p>
        </w:tc>
        <w:tc>
          <w:tcPr>
            <w:tcW w:w="1177" w:type="dxa"/>
          </w:tcPr>
          <w:p w:rsidR="00AD567B" w:rsidRPr="00366DF7" w:rsidRDefault="00AD567B" w:rsidP="00AD567B">
            <w:pPr>
              <w:jc w:val="center"/>
              <w:rPr>
                <w:rFonts w:ascii="黑体" w:eastAsia="黑体" w:hAnsi="黑体"/>
                <w:sz w:val="28"/>
                <w:szCs w:val="28"/>
              </w:rPr>
            </w:pPr>
          </w:p>
        </w:tc>
        <w:tc>
          <w:tcPr>
            <w:tcW w:w="1275" w:type="dxa"/>
          </w:tcPr>
          <w:p w:rsidR="00AD567B" w:rsidRPr="00366DF7" w:rsidRDefault="00AD567B" w:rsidP="00AD567B">
            <w:pPr>
              <w:jc w:val="center"/>
              <w:rPr>
                <w:rFonts w:ascii="黑体" w:eastAsia="黑体" w:hAnsi="黑体"/>
                <w:sz w:val="28"/>
                <w:szCs w:val="28"/>
              </w:rPr>
            </w:pPr>
          </w:p>
        </w:tc>
        <w:tc>
          <w:tcPr>
            <w:tcW w:w="1418" w:type="dxa"/>
          </w:tcPr>
          <w:p w:rsidR="00AD567B" w:rsidRPr="00366DF7" w:rsidRDefault="00AD567B" w:rsidP="00AD567B">
            <w:pPr>
              <w:jc w:val="center"/>
              <w:rPr>
                <w:rFonts w:ascii="黑体" w:eastAsia="黑体" w:hAnsi="黑体"/>
                <w:sz w:val="28"/>
                <w:szCs w:val="28"/>
              </w:rPr>
            </w:pPr>
          </w:p>
        </w:tc>
        <w:tc>
          <w:tcPr>
            <w:tcW w:w="709" w:type="dxa"/>
          </w:tcPr>
          <w:p w:rsidR="00AD567B" w:rsidRPr="00366DF7" w:rsidRDefault="00AD567B" w:rsidP="00AD567B">
            <w:pPr>
              <w:jc w:val="center"/>
              <w:rPr>
                <w:rFonts w:ascii="黑体" w:eastAsia="黑体" w:hAnsi="黑体"/>
                <w:sz w:val="28"/>
                <w:szCs w:val="28"/>
              </w:rPr>
            </w:pPr>
          </w:p>
        </w:tc>
      </w:tr>
    </w:tbl>
    <w:p w:rsidR="008E40B3" w:rsidRPr="00366DF7" w:rsidRDefault="001A3886" w:rsidP="0079240F">
      <w:pPr>
        <w:spacing w:beforeLines="50" w:before="156"/>
        <w:ind w:leftChars="1" w:left="2" w:firstLineChars="200" w:firstLine="480"/>
        <w:rPr>
          <w:rFonts w:ascii="楷体" w:eastAsia="楷体" w:hAnsi="楷体" w:cs="仿宋_GB2312"/>
          <w:sz w:val="24"/>
          <w:szCs w:val="24"/>
        </w:rPr>
      </w:pPr>
      <w:r w:rsidRPr="00366DF7">
        <w:rPr>
          <w:rFonts w:ascii="楷体" w:eastAsia="楷体" w:hAnsi="楷体" w:hint="eastAsia"/>
          <w:bCs/>
          <w:sz w:val="24"/>
          <w:szCs w:val="24"/>
        </w:rPr>
        <w:t>注：</w:t>
      </w:r>
      <w:r w:rsidRPr="00366DF7">
        <w:rPr>
          <w:rFonts w:ascii="楷体" w:eastAsia="楷体" w:hAnsi="楷体" w:hint="eastAsia"/>
          <w:sz w:val="24"/>
          <w:szCs w:val="24"/>
        </w:rPr>
        <w:t>（1）此表填写省部级以上教学改革项目</w:t>
      </w:r>
      <w:r w:rsidRPr="00366DF7">
        <w:rPr>
          <w:rFonts w:ascii="楷体" w:eastAsia="楷体" w:hAnsi="楷体"/>
          <w:bCs/>
          <w:sz w:val="24"/>
          <w:szCs w:val="24"/>
        </w:rPr>
        <w:t>（课题）名称：</w:t>
      </w:r>
      <w:r w:rsidRPr="00366DF7">
        <w:rPr>
          <w:rFonts w:ascii="楷体" w:eastAsia="楷体" w:hAnsi="楷体" w:cs="仿宋_GB2312"/>
          <w:sz w:val="24"/>
          <w:szCs w:val="24"/>
        </w:rPr>
        <w:t>项目管理部门下达的有正式文号的最小一级子课题名称。</w:t>
      </w:r>
      <w:r w:rsidRPr="00366DF7">
        <w:rPr>
          <w:rFonts w:ascii="楷体" w:eastAsia="楷体" w:hAnsi="楷体" w:cs="仿宋_GB2312" w:hint="eastAsia"/>
          <w:sz w:val="24"/>
          <w:szCs w:val="24"/>
        </w:rPr>
        <w:t>（2）</w:t>
      </w:r>
      <w:r w:rsidRPr="00366DF7">
        <w:rPr>
          <w:rFonts w:ascii="楷体" w:eastAsia="楷体" w:hAnsi="楷体" w:cs="仿宋_GB2312"/>
          <w:bCs/>
          <w:sz w:val="24"/>
          <w:szCs w:val="24"/>
        </w:rPr>
        <w:t>文号：</w:t>
      </w:r>
      <w:r w:rsidRPr="00366DF7">
        <w:rPr>
          <w:rFonts w:ascii="楷体" w:eastAsia="楷体" w:hAnsi="楷体" w:cs="仿宋_GB2312"/>
          <w:sz w:val="24"/>
          <w:szCs w:val="24"/>
        </w:rPr>
        <w:t>项目管理部门下达文件的文号。</w:t>
      </w:r>
      <w:r w:rsidRPr="00366DF7">
        <w:rPr>
          <w:rFonts w:ascii="楷体" w:eastAsia="楷体" w:hAnsi="楷体" w:cs="仿宋_GB2312" w:hint="eastAsia"/>
          <w:sz w:val="24"/>
          <w:szCs w:val="24"/>
        </w:rPr>
        <w:t>（3）</w:t>
      </w:r>
      <w:r w:rsidRPr="00366DF7">
        <w:rPr>
          <w:rFonts w:ascii="楷体" w:eastAsia="楷体" w:hAnsi="楷体" w:cs="仿宋_GB2312"/>
          <w:sz w:val="24"/>
          <w:szCs w:val="24"/>
        </w:rPr>
        <w:t>负责人：必须是中心固定人员。</w:t>
      </w:r>
      <w:r w:rsidRPr="00366DF7">
        <w:rPr>
          <w:rFonts w:ascii="楷体" w:eastAsia="楷体" w:hAnsi="楷体" w:cs="仿宋_GB2312" w:hint="eastAsia"/>
          <w:sz w:val="24"/>
          <w:szCs w:val="24"/>
        </w:rPr>
        <w:t>（4）</w:t>
      </w:r>
      <w:r w:rsidRPr="00366DF7">
        <w:rPr>
          <w:rFonts w:ascii="楷体" w:eastAsia="楷体" w:hAnsi="楷体" w:cs="宋体"/>
          <w:bCs/>
          <w:sz w:val="24"/>
          <w:szCs w:val="24"/>
        </w:rPr>
        <w:t>参加人员：</w:t>
      </w:r>
      <w:r w:rsidRPr="00366DF7">
        <w:rPr>
          <w:rFonts w:ascii="楷体" w:eastAsia="楷体" w:hAnsi="楷体" w:cs="宋体"/>
          <w:sz w:val="24"/>
          <w:szCs w:val="24"/>
        </w:rPr>
        <w:t>所有参加人员，</w:t>
      </w:r>
      <w:r w:rsidRPr="00366DF7">
        <w:rPr>
          <w:rFonts w:ascii="楷体" w:eastAsia="楷体" w:hAnsi="楷体"/>
          <w:sz w:val="24"/>
          <w:szCs w:val="24"/>
        </w:rPr>
        <w:t>其中研究生、博士后名字后标注*，非本中心人员名字后标注＃。</w:t>
      </w:r>
      <w:r w:rsidRPr="00366DF7">
        <w:rPr>
          <w:rFonts w:ascii="楷体" w:eastAsia="楷体" w:hAnsi="楷体" w:hint="eastAsia"/>
          <w:sz w:val="24"/>
          <w:szCs w:val="24"/>
        </w:rPr>
        <w:t>（5）</w:t>
      </w:r>
      <w:r w:rsidRPr="00366DF7">
        <w:rPr>
          <w:rFonts w:ascii="楷体" w:eastAsia="楷体" w:hAnsi="楷体" w:hint="eastAsia"/>
          <w:bCs/>
          <w:sz w:val="24"/>
          <w:szCs w:val="24"/>
        </w:rPr>
        <w:t>经费：</w:t>
      </w:r>
      <w:r w:rsidRPr="00366DF7">
        <w:rPr>
          <w:rFonts w:ascii="楷体" w:eastAsia="楷体" w:hAnsi="楷体" w:cs="仿宋_GB2312" w:hint="eastAsia"/>
          <w:sz w:val="24"/>
          <w:szCs w:val="24"/>
        </w:rPr>
        <w:t>指示范中心本年度实际到账的研究经费。（6）</w:t>
      </w:r>
      <w:r w:rsidRPr="00366DF7">
        <w:rPr>
          <w:rFonts w:ascii="楷体" w:eastAsia="楷体" w:hAnsi="楷体" w:cs="宋体" w:hint="eastAsia"/>
          <w:bCs/>
          <w:sz w:val="24"/>
          <w:szCs w:val="24"/>
        </w:rPr>
        <w:t>类别：</w:t>
      </w:r>
      <w:r w:rsidRPr="00366DF7">
        <w:rPr>
          <w:rFonts w:ascii="楷体" w:eastAsia="楷体" w:hAnsi="楷体" w:cs="仿宋_GB2312" w:hint="eastAsia"/>
          <w:sz w:val="24"/>
          <w:szCs w:val="24"/>
        </w:rPr>
        <w:t>分为</w:t>
      </w:r>
      <w:r w:rsidRPr="00366DF7">
        <w:rPr>
          <w:rFonts w:ascii="楷体" w:eastAsia="楷体" w:hAnsi="楷体"/>
          <w:sz w:val="24"/>
          <w:szCs w:val="24"/>
        </w:rPr>
        <w:t>a、b</w:t>
      </w:r>
      <w:r w:rsidRPr="00366DF7">
        <w:rPr>
          <w:rFonts w:ascii="楷体" w:eastAsia="楷体" w:hAnsi="楷体" w:cs="仿宋_GB2312" w:hint="eastAsia"/>
          <w:sz w:val="24"/>
          <w:szCs w:val="24"/>
        </w:rPr>
        <w:t>两类，</w:t>
      </w:r>
      <w:r w:rsidRPr="00366DF7">
        <w:rPr>
          <w:rFonts w:ascii="楷体" w:eastAsia="楷体" w:hAnsi="楷体"/>
          <w:sz w:val="24"/>
          <w:szCs w:val="24"/>
        </w:rPr>
        <w:t>a</w:t>
      </w:r>
      <w:r w:rsidRPr="00366DF7">
        <w:rPr>
          <w:rFonts w:ascii="楷体" w:eastAsia="楷体" w:hAnsi="楷体" w:cs="仿宋_GB2312" w:hint="eastAsia"/>
          <w:sz w:val="24"/>
          <w:szCs w:val="24"/>
        </w:rPr>
        <w:t>类课题指以示范中心为主的课题；</w:t>
      </w:r>
      <w:r w:rsidRPr="00366DF7">
        <w:rPr>
          <w:rFonts w:ascii="楷体" w:eastAsia="楷体" w:hAnsi="楷体"/>
          <w:sz w:val="24"/>
          <w:szCs w:val="24"/>
        </w:rPr>
        <w:t>b</w:t>
      </w:r>
      <w:r w:rsidRPr="00366DF7">
        <w:rPr>
          <w:rFonts w:ascii="楷体" w:eastAsia="楷体" w:hAnsi="楷体" w:cs="仿宋_GB2312" w:hint="eastAsia"/>
          <w:sz w:val="24"/>
          <w:szCs w:val="24"/>
        </w:rPr>
        <w:t>类课题指</w:t>
      </w:r>
      <w:r w:rsidRPr="00366DF7">
        <w:rPr>
          <w:rFonts w:ascii="楷体" w:eastAsia="楷体" w:hAnsi="楷体" w:hint="eastAsia"/>
          <w:sz w:val="24"/>
          <w:szCs w:val="24"/>
        </w:rPr>
        <w:t>本示范中心协同其它单位研究的课题</w:t>
      </w:r>
      <w:r w:rsidRPr="00366DF7">
        <w:rPr>
          <w:rFonts w:ascii="楷体" w:eastAsia="楷体" w:hAnsi="楷体" w:cs="仿宋_GB2312" w:hint="eastAsia"/>
          <w:sz w:val="24"/>
          <w:szCs w:val="24"/>
        </w:rPr>
        <w:t>。</w:t>
      </w:r>
    </w:p>
    <w:p w:rsidR="00A904BF" w:rsidRPr="00366DF7" w:rsidRDefault="00A904BF" w:rsidP="00A904BF">
      <w:pPr>
        <w:spacing w:beforeLines="50" w:before="156"/>
        <w:ind w:leftChars="1" w:left="2" w:firstLineChars="200" w:firstLine="480"/>
        <w:rPr>
          <w:rFonts w:asciiTheme="minorEastAsia" w:hAnsiTheme="minorEastAsia" w:cs="仿宋_GB2312"/>
          <w:sz w:val="24"/>
          <w:szCs w:val="24"/>
        </w:rPr>
      </w:pPr>
      <w:r w:rsidRPr="00366DF7">
        <w:rPr>
          <w:rFonts w:asciiTheme="minorEastAsia" w:hAnsiTheme="minorEastAsia" w:cs="仿宋_GB2312" w:hint="eastAsia"/>
          <w:sz w:val="24"/>
          <w:szCs w:val="24"/>
        </w:rPr>
        <w:t>附：北京大学设备部教学改革项目及设备补充项目</w:t>
      </w:r>
    </w:p>
    <w:p w:rsidR="00A904BF" w:rsidRPr="00366DF7" w:rsidRDefault="00A904BF" w:rsidP="00A904BF">
      <w:pPr>
        <w:spacing w:beforeLines="50" w:before="156"/>
        <w:ind w:leftChars="1" w:left="2" w:firstLineChars="200" w:firstLine="480"/>
        <w:rPr>
          <w:rFonts w:asciiTheme="minorEastAsia" w:hAnsiTheme="minorEastAsia" w:cs="仿宋_GB2312"/>
          <w:sz w:val="24"/>
          <w:szCs w:val="24"/>
        </w:rPr>
      </w:pPr>
    </w:p>
    <w:tbl>
      <w:tblPr>
        <w:tblW w:w="88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5"/>
        <w:gridCol w:w="2390"/>
        <w:gridCol w:w="1000"/>
        <w:gridCol w:w="2429"/>
        <w:gridCol w:w="1144"/>
        <w:gridCol w:w="1189"/>
      </w:tblGrid>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黑体" w:eastAsia="黑体" w:hAnsi="黑体"/>
                <w:sz w:val="24"/>
                <w:szCs w:val="24"/>
              </w:rPr>
            </w:pPr>
            <w:r w:rsidRPr="00366DF7">
              <w:rPr>
                <w:rFonts w:ascii="黑体" w:eastAsia="黑体" w:hAnsi="黑体" w:cs="宋体" w:hint="eastAsia"/>
                <w:sz w:val="24"/>
                <w:szCs w:val="24"/>
              </w:rPr>
              <w:t>序号</w:t>
            </w:r>
          </w:p>
        </w:tc>
        <w:tc>
          <w:tcPr>
            <w:tcW w:w="2390" w:type="dxa"/>
            <w:vAlign w:val="center"/>
          </w:tcPr>
          <w:p w:rsidR="00A904BF" w:rsidRPr="00366DF7" w:rsidRDefault="00A904BF" w:rsidP="00784538">
            <w:pPr>
              <w:adjustRightInd w:val="0"/>
              <w:snapToGrid w:val="0"/>
              <w:jc w:val="center"/>
              <w:rPr>
                <w:rFonts w:ascii="黑体" w:eastAsia="黑体" w:hAnsi="黑体"/>
                <w:sz w:val="24"/>
                <w:szCs w:val="24"/>
              </w:rPr>
            </w:pPr>
            <w:r w:rsidRPr="00366DF7">
              <w:rPr>
                <w:rFonts w:ascii="黑体" w:eastAsia="黑体" w:hAnsi="黑体" w:cs="宋体" w:hint="eastAsia"/>
                <w:sz w:val="24"/>
                <w:szCs w:val="24"/>
              </w:rPr>
              <w:t>项目/课题名称</w:t>
            </w:r>
          </w:p>
        </w:tc>
        <w:tc>
          <w:tcPr>
            <w:tcW w:w="1000" w:type="dxa"/>
            <w:vAlign w:val="center"/>
          </w:tcPr>
          <w:p w:rsidR="00A904BF" w:rsidRPr="00366DF7" w:rsidRDefault="00A904BF" w:rsidP="00784538">
            <w:pPr>
              <w:adjustRightInd w:val="0"/>
              <w:snapToGrid w:val="0"/>
              <w:jc w:val="center"/>
              <w:rPr>
                <w:rFonts w:ascii="黑体" w:eastAsia="黑体" w:hAnsi="黑体"/>
                <w:sz w:val="24"/>
                <w:szCs w:val="24"/>
              </w:rPr>
            </w:pPr>
            <w:r w:rsidRPr="00366DF7">
              <w:rPr>
                <w:rFonts w:ascii="黑体" w:eastAsia="黑体" w:hAnsi="黑体" w:cs="宋体" w:hint="eastAsia"/>
                <w:sz w:val="24"/>
                <w:szCs w:val="24"/>
              </w:rPr>
              <w:t>负责人</w:t>
            </w:r>
          </w:p>
        </w:tc>
        <w:tc>
          <w:tcPr>
            <w:tcW w:w="2429" w:type="dxa"/>
            <w:vAlign w:val="center"/>
          </w:tcPr>
          <w:p w:rsidR="00A904BF" w:rsidRPr="00366DF7" w:rsidRDefault="00A904BF" w:rsidP="00784538">
            <w:pPr>
              <w:adjustRightInd w:val="0"/>
              <w:snapToGrid w:val="0"/>
              <w:jc w:val="center"/>
              <w:rPr>
                <w:rFonts w:ascii="黑体" w:eastAsia="黑体" w:hAnsi="黑体"/>
                <w:sz w:val="24"/>
                <w:szCs w:val="24"/>
              </w:rPr>
            </w:pPr>
            <w:r w:rsidRPr="00366DF7">
              <w:rPr>
                <w:rFonts w:ascii="黑体" w:eastAsia="黑体" w:hAnsi="黑体" w:cs="宋体" w:hint="eastAsia"/>
                <w:sz w:val="24"/>
                <w:szCs w:val="24"/>
              </w:rPr>
              <w:t>参加人员</w:t>
            </w:r>
          </w:p>
        </w:tc>
        <w:tc>
          <w:tcPr>
            <w:tcW w:w="1144" w:type="dxa"/>
            <w:vAlign w:val="center"/>
          </w:tcPr>
          <w:p w:rsidR="00A904BF" w:rsidRPr="00366DF7" w:rsidRDefault="00A904BF" w:rsidP="00784538">
            <w:pPr>
              <w:adjustRightInd w:val="0"/>
              <w:snapToGrid w:val="0"/>
              <w:jc w:val="center"/>
              <w:rPr>
                <w:rFonts w:ascii="黑体" w:eastAsia="黑体" w:hAnsi="黑体"/>
                <w:sz w:val="24"/>
                <w:szCs w:val="24"/>
              </w:rPr>
            </w:pPr>
            <w:r w:rsidRPr="00366DF7">
              <w:rPr>
                <w:rFonts w:ascii="黑体" w:eastAsia="黑体" w:hAnsi="黑体" w:cs="宋体" w:hint="eastAsia"/>
                <w:sz w:val="24"/>
                <w:szCs w:val="24"/>
              </w:rPr>
              <w:t>起止时间</w:t>
            </w:r>
          </w:p>
        </w:tc>
        <w:tc>
          <w:tcPr>
            <w:tcW w:w="1189" w:type="dxa"/>
            <w:vAlign w:val="center"/>
          </w:tcPr>
          <w:p w:rsidR="00A904BF" w:rsidRPr="00366DF7" w:rsidRDefault="00A904BF" w:rsidP="00784538">
            <w:pPr>
              <w:adjustRightInd w:val="0"/>
              <w:snapToGrid w:val="0"/>
              <w:jc w:val="center"/>
              <w:rPr>
                <w:rFonts w:ascii="黑体" w:eastAsia="黑体" w:hAnsi="黑体" w:cs="宋体"/>
                <w:sz w:val="24"/>
                <w:szCs w:val="24"/>
              </w:rPr>
            </w:pPr>
            <w:r w:rsidRPr="00366DF7">
              <w:rPr>
                <w:rFonts w:ascii="黑体" w:eastAsia="黑体" w:hAnsi="黑体" w:cs="宋体" w:hint="eastAsia"/>
                <w:sz w:val="24"/>
                <w:szCs w:val="24"/>
              </w:rPr>
              <w:t>经费</w:t>
            </w:r>
          </w:p>
          <w:p w:rsidR="00A904BF" w:rsidRPr="00366DF7" w:rsidRDefault="00A904BF" w:rsidP="00784538">
            <w:pPr>
              <w:adjustRightInd w:val="0"/>
              <w:snapToGrid w:val="0"/>
              <w:jc w:val="center"/>
              <w:rPr>
                <w:rFonts w:ascii="黑体" w:eastAsia="黑体" w:hAnsi="黑体"/>
                <w:sz w:val="24"/>
                <w:szCs w:val="24"/>
              </w:rPr>
            </w:pPr>
            <w:r w:rsidRPr="00366DF7">
              <w:rPr>
                <w:rFonts w:ascii="黑体" w:eastAsia="黑体" w:hAnsi="黑体" w:cs="宋体" w:hint="eastAsia"/>
                <w:sz w:val="24"/>
                <w:szCs w:val="24"/>
              </w:rPr>
              <w:t>（</w:t>
            </w:r>
            <w:r w:rsidRPr="00366DF7">
              <w:rPr>
                <w:rFonts w:ascii="黑体" w:eastAsia="黑体" w:hAnsi="黑体" w:cs="仿宋_GB2312" w:hint="eastAsia"/>
                <w:sz w:val="24"/>
                <w:szCs w:val="24"/>
              </w:rPr>
              <w:t>万元</w:t>
            </w:r>
            <w:r w:rsidRPr="00366DF7">
              <w:rPr>
                <w:rFonts w:ascii="黑体" w:eastAsia="黑体" w:hAnsi="黑体" w:cs="宋体" w:hint="eastAsia"/>
                <w:sz w:val="24"/>
                <w:szCs w:val="24"/>
              </w:rPr>
              <w:t>）</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1</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化学实验：导电聚苯胺的合成、表征及应用</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边磊</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徐烜峰，关玲，王岩</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2018.03-2019.03</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1.0</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2</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微视频</w:t>
            </w:r>
            <w:r w:rsidRPr="00366DF7">
              <w:rPr>
                <w:rFonts w:asciiTheme="minorEastAsia" w:hAnsiTheme="minorEastAsia"/>
                <w:szCs w:val="21"/>
              </w:rPr>
              <w:t>之</w:t>
            </w:r>
            <w:r w:rsidRPr="00366DF7">
              <w:rPr>
                <w:rFonts w:asciiTheme="minorEastAsia" w:hAnsiTheme="minorEastAsia" w:hint="eastAsia"/>
                <w:szCs w:val="21"/>
              </w:rPr>
              <w:t>有机实验室</w:t>
            </w:r>
            <w:r w:rsidRPr="00366DF7">
              <w:rPr>
                <w:rFonts w:asciiTheme="minorEastAsia" w:hAnsiTheme="minorEastAsia"/>
                <w:szCs w:val="21"/>
              </w:rPr>
              <w:t>常用仪器设备使用</w:t>
            </w:r>
            <w:r w:rsidRPr="00366DF7">
              <w:rPr>
                <w:rFonts w:asciiTheme="minorEastAsia" w:hAnsiTheme="minorEastAsia" w:hint="eastAsia"/>
                <w:szCs w:val="21"/>
              </w:rPr>
              <w:t>说明</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关玲</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边磊，</w:t>
            </w:r>
            <w:r w:rsidRPr="00366DF7">
              <w:rPr>
                <w:rFonts w:asciiTheme="minorEastAsia" w:hAnsiTheme="minorEastAsia"/>
                <w:szCs w:val="21"/>
              </w:rPr>
              <w:t>李田</w:t>
            </w:r>
            <w:r w:rsidRPr="00366DF7">
              <w:rPr>
                <w:rFonts w:asciiTheme="minorEastAsia" w:hAnsiTheme="minorEastAsia" w:hint="eastAsia"/>
                <w:szCs w:val="21"/>
              </w:rPr>
              <w:t>，</w:t>
            </w:r>
            <w:r w:rsidRPr="00366DF7">
              <w:rPr>
                <w:rFonts w:asciiTheme="minorEastAsia" w:hAnsiTheme="minorEastAsia"/>
                <w:szCs w:val="21"/>
              </w:rPr>
              <w:t>徐烜峰</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2018.03-2019.03</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2.0</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3</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开发任务型</w:t>
            </w:r>
            <w:r w:rsidRPr="00366DF7">
              <w:rPr>
                <w:rFonts w:asciiTheme="minorEastAsia" w:hAnsiTheme="minorEastAsia"/>
                <w:szCs w:val="21"/>
              </w:rPr>
              <w:t>仪器分析</w:t>
            </w:r>
            <w:r w:rsidRPr="00366DF7">
              <w:rPr>
                <w:rFonts w:asciiTheme="minorEastAsia" w:hAnsiTheme="minorEastAsia" w:hint="eastAsia"/>
                <w:szCs w:val="21"/>
              </w:rPr>
              <w:t>新</w:t>
            </w:r>
            <w:r w:rsidRPr="00366DF7">
              <w:rPr>
                <w:rFonts w:asciiTheme="minorEastAsia" w:hAnsiTheme="minorEastAsia"/>
                <w:szCs w:val="21"/>
              </w:rPr>
              <w:t>实验——</w:t>
            </w:r>
            <w:r w:rsidRPr="00366DF7">
              <w:rPr>
                <w:rFonts w:asciiTheme="minorEastAsia" w:hAnsiTheme="minorEastAsia" w:hint="eastAsia"/>
                <w:szCs w:val="21"/>
              </w:rPr>
              <w:t>用高效液相色谱法测定软饮料中的食用色素</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黄军</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吕占霞，高珍</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2018.03-2019.03</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2.5</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4</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元素知识可视化</w:t>
            </w:r>
            <w:r w:rsidRPr="00366DF7">
              <w:rPr>
                <w:rFonts w:asciiTheme="minorEastAsia" w:hAnsiTheme="minorEastAsia"/>
                <w:szCs w:val="21"/>
              </w:rPr>
              <w:t>视频</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贾</w:t>
            </w:r>
            <w:r w:rsidRPr="00366DF7">
              <w:rPr>
                <w:rFonts w:asciiTheme="minorEastAsia" w:hAnsiTheme="minorEastAsia"/>
                <w:szCs w:val="21"/>
              </w:rPr>
              <w:t>莉</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马锴果，马艳子，李维红</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2018.03-2019.03</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1.5</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5</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趣味实验——双亲材料的制备与表征</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李田</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徐金荣，赵浩，关玲，杨玲，吴忠云</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2018.03-2019.03</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1.7</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6</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化学实验教学安全教育案例库</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徐烜峰</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王岩，边磊，关玲，张奇涵，高珍，李维红</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2018.03-2019.03</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1.82</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7</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化学实验室安全技术课程改进</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杨玲</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2018.03-2019.03</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1.2</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8</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药品试剂库系统性安全改造</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边磊</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徐烜峰，关玲，李田，张奇涵</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2018.09-2019.09</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3.0</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9</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隔膜泵配套装备的搭建</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关玲</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李田，徐烜峰，边磊</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2018.09-2019.09</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3.0</w:t>
            </w:r>
          </w:p>
        </w:tc>
      </w:tr>
      <w:tr w:rsidR="00A904BF" w:rsidRPr="00366DF7" w:rsidTr="00784538">
        <w:trPr>
          <w:trHeight w:val="104"/>
          <w:jc w:val="center"/>
        </w:trPr>
        <w:tc>
          <w:tcPr>
            <w:tcW w:w="715"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10</w:t>
            </w:r>
          </w:p>
        </w:tc>
        <w:tc>
          <w:tcPr>
            <w:tcW w:w="2390"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自动化清洗玻璃仪器装备的搭建</w:t>
            </w:r>
          </w:p>
        </w:tc>
        <w:tc>
          <w:tcPr>
            <w:tcW w:w="1000"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徐烜峰</w:t>
            </w:r>
          </w:p>
        </w:tc>
        <w:tc>
          <w:tcPr>
            <w:tcW w:w="2429"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关玲，边磊，李田</w:t>
            </w:r>
          </w:p>
        </w:tc>
        <w:tc>
          <w:tcPr>
            <w:tcW w:w="1144" w:type="dxa"/>
            <w:vAlign w:val="center"/>
          </w:tcPr>
          <w:p w:rsidR="00A904BF" w:rsidRPr="00366DF7" w:rsidRDefault="00A904BF" w:rsidP="00784538">
            <w:pPr>
              <w:adjustRightInd w:val="0"/>
              <w:snapToGrid w:val="0"/>
              <w:jc w:val="left"/>
              <w:rPr>
                <w:rFonts w:asciiTheme="minorEastAsia" w:hAnsiTheme="minorEastAsia"/>
                <w:szCs w:val="21"/>
              </w:rPr>
            </w:pPr>
            <w:r w:rsidRPr="00366DF7">
              <w:rPr>
                <w:rFonts w:asciiTheme="minorEastAsia" w:hAnsiTheme="minorEastAsia" w:hint="eastAsia"/>
                <w:szCs w:val="21"/>
              </w:rPr>
              <w:t>2018.09-2019.09</w:t>
            </w:r>
          </w:p>
        </w:tc>
        <w:tc>
          <w:tcPr>
            <w:tcW w:w="1189" w:type="dxa"/>
            <w:vAlign w:val="center"/>
          </w:tcPr>
          <w:p w:rsidR="00A904BF" w:rsidRPr="00366DF7" w:rsidRDefault="00A904BF" w:rsidP="00784538">
            <w:pPr>
              <w:adjustRightInd w:val="0"/>
              <w:snapToGrid w:val="0"/>
              <w:jc w:val="center"/>
              <w:rPr>
                <w:rFonts w:asciiTheme="minorEastAsia" w:hAnsiTheme="minorEastAsia"/>
                <w:szCs w:val="21"/>
              </w:rPr>
            </w:pPr>
            <w:r w:rsidRPr="00366DF7">
              <w:rPr>
                <w:rFonts w:asciiTheme="minorEastAsia" w:hAnsiTheme="minorEastAsia" w:hint="eastAsia"/>
                <w:szCs w:val="21"/>
              </w:rPr>
              <w:t>7.0</w:t>
            </w:r>
          </w:p>
        </w:tc>
      </w:tr>
    </w:tbl>
    <w:p w:rsidR="00A904BF" w:rsidRPr="00366DF7" w:rsidRDefault="00A904BF" w:rsidP="0079240F">
      <w:pPr>
        <w:spacing w:beforeLines="50" w:before="156"/>
        <w:ind w:leftChars="1" w:left="2" w:firstLineChars="200" w:firstLine="480"/>
        <w:rPr>
          <w:rFonts w:ascii="楷体" w:eastAsia="楷体" w:hAnsi="楷体" w:cs="仿宋_GB2312"/>
          <w:sz w:val="24"/>
          <w:szCs w:val="24"/>
        </w:rPr>
      </w:pPr>
    </w:p>
    <w:p w:rsidR="00133FBD" w:rsidRPr="00366DF7" w:rsidRDefault="001A3886" w:rsidP="001C2B93">
      <w:pPr>
        <w:spacing w:beforeLines="50" w:before="156" w:afterLines="50" w:after="156"/>
        <w:rPr>
          <w:rFonts w:ascii="黑体" w:eastAsia="黑体" w:hAnsi="黑体"/>
          <w:b/>
          <w:bCs/>
          <w:sz w:val="32"/>
          <w:szCs w:val="32"/>
        </w:rPr>
      </w:pPr>
      <w:r w:rsidRPr="00366DF7">
        <w:rPr>
          <w:rFonts w:ascii="黑体" w:eastAsia="黑体" w:hAnsi="黑体" w:cs="仿宋_GB2312" w:hint="eastAsia"/>
          <w:sz w:val="28"/>
          <w:szCs w:val="28"/>
        </w:rPr>
        <w:t>（二）</w:t>
      </w:r>
      <w:r w:rsidRPr="00366DF7">
        <w:rPr>
          <w:rFonts w:ascii="黑体" w:eastAsia="黑体" w:hAnsi="黑体" w:cs="仿宋_GB2312" w:hint="eastAsia"/>
          <w:bCs/>
          <w:sz w:val="28"/>
          <w:szCs w:val="28"/>
        </w:rPr>
        <w:t>承担科研任务及经费</w:t>
      </w:r>
    </w:p>
    <w:tbl>
      <w:tblPr>
        <w:tblW w:w="8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4"/>
        <w:gridCol w:w="2291"/>
        <w:gridCol w:w="1065"/>
        <w:gridCol w:w="920"/>
        <w:gridCol w:w="894"/>
        <w:gridCol w:w="992"/>
        <w:gridCol w:w="2059"/>
      </w:tblGrid>
      <w:tr w:rsidR="00CD144C" w:rsidRPr="00366DF7" w:rsidTr="00CD144C">
        <w:trPr>
          <w:jc w:val="center"/>
        </w:trPr>
        <w:tc>
          <w:tcPr>
            <w:tcW w:w="634" w:type="dxa"/>
            <w:vAlign w:val="center"/>
          </w:tcPr>
          <w:p w:rsidR="00CD144C" w:rsidRPr="00366DF7" w:rsidRDefault="00CD144C" w:rsidP="00CD144C">
            <w:pPr>
              <w:jc w:val="center"/>
              <w:rPr>
                <w:rFonts w:ascii="黑体" w:eastAsia="黑体" w:hAnsi="黑体"/>
                <w:sz w:val="22"/>
                <w:szCs w:val="24"/>
              </w:rPr>
            </w:pPr>
            <w:r w:rsidRPr="00366DF7">
              <w:rPr>
                <w:rFonts w:ascii="黑体" w:eastAsia="黑体" w:hAnsi="黑体" w:cs="宋体" w:hint="eastAsia"/>
                <w:sz w:val="22"/>
                <w:szCs w:val="24"/>
              </w:rPr>
              <w:t>序号</w:t>
            </w:r>
          </w:p>
        </w:tc>
        <w:tc>
          <w:tcPr>
            <w:tcW w:w="2291" w:type="dxa"/>
            <w:vAlign w:val="center"/>
          </w:tcPr>
          <w:p w:rsidR="00CD144C" w:rsidRPr="00366DF7" w:rsidRDefault="00CD144C" w:rsidP="00CD144C">
            <w:pPr>
              <w:jc w:val="center"/>
              <w:rPr>
                <w:rFonts w:ascii="黑体" w:eastAsia="黑体" w:hAnsi="黑体"/>
                <w:sz w:val="22"/>
                <w:szCs w:val="24"/>
              </w:rPr>
            </w:pPr>
            <w:r w:rsidRPr="00366DF7">
              <w:rPr>
                <w:rFonts w:ascii="黑体" w:eastAsia="黑体" w:hAnsi="黑体" w:cs="宋体" w:hint="eastAsia"/>
                <w:sz w:val="22"/>
                <w:szCs w:val="24"/>
              </w:rPr>
              <w:t>项目/课题名称</w:t>
            </w:r>
          </w:p>
        </w:tc>
        <w:tc>
          <w:tcPr>
            <w:tcW w:w="1065" w:type="dxa"/>
            <w:vAlign w:val="center"/>
          </w:tcPr>
          <w:p w:rsidR="00CD144C" w:rsidRPr="00366DF7" w:rsidRDefault="00CD144C" w:rsidP="00CD144C">
            <w:pPr>
              <w:jc w:val="center"/>
              <w:rPr>
                <w:rFonts w:ascii="黑体" w:eastAsia="黑体" w:hAnsi="黑体"/>
                <w:sz w:val="22"/>
                <w:szCs w:val="24"/>
              </w:rPr>
            </w:pPr>
            <w:r w:rsidRPr="00366DF7">
              <w:rPr>
                <w:rFonts w:ascii="黑体" w:eastAsia="黑体" w:hAnsi="黑体" w:cs="宋体" w:hint="eastAsia"/>
                <w:sz w:val="22"/>
                <w:szCs w:val="24"/>
              </w:rPr>
              <w:t>文号</w:t>
            </w:r>
          </w:p>
        </w:tc>
        <w:tc>
          <w:tcPr>
            <w:tcW w:w="920" w:type="dxa"/>
            <w:vAlign w:val="center"/>
          </w:tcPr>
          <w:p w:rsidR="00CD144C" w:rsidRPr="00366DF7" w:rsidRDefault="00CD144C" w:rsidP="00CD144C">
            <w:pPr>
              <w:jc w:val="center"/>
              <w:rPr>
                <w:rFonts w:ascii="黑体" w:eastAsia="黑体" w:hAnsi="黑体"/>
                <w:sz w:val="22"/>
                <w:szCs w:val="24"/>
              </w:rPr>
            </w:pPr>
            <w:r w:rsidRPr="00366DF7">
              <w:rPr>
                <w:rFonts w:ascii="黑体" w:eastAsia="黑体" w:hAnsi="黑体" w:cs="宋体" w:hint="eastAsia"/>
                <w:sz w:val="22"/>
                <w:szCs w:val="24"/>
              </w:rPr>
              <w:t>负责人</w:t>
            </w:r>
          </w:p>
        </w:tc>
        <w:tc>
          <w:tcPr>
            <w:tcW w:w="894" w:type="dxa"/>
            <w:vAlign w:val="center"/>
          </w:tcPr>
          <w:p w:rsidR="006913D9" w:rsidRPr="00366DF7" w:rsidRDefault="00CD144C" w:rsidP="00CD144C">
            <w:pPr>
              <w:jc w:val="center"/>
              <w:rPr>
                <w:rFonts w:ascii="黑体" w:eastAsia="黑体" w:hAnsi="黑体" w:cs="宋体"/>
                <w:sz w:val="22"/>
                <w:szCs w:val="24"/>
              </w:rPr>
            </w:pPr>
            <w:r w:rsidRPr="00366DF7">
              <w:rPr>
                <w:rFonts w:ascii="黑体" w:eastAsia="黑体" w:hAnsi="黑体" w:cs="宋体" w:hint="eastAsia"/>
                <w:sz w:val="22"/>
                <w:szCs w:val="24"/>
              </w:rPr>
              <w:t>起止</w:t>
            </w:r>
          </w:p>
          <w:p w:rsidR="00CD144C" w:rsidRPr="00366DF7" w:rsidRDefault="00CD144C" w:rsidP="00CD144C">
            <w:pPr>
              <w:jc w:val="center"/>
              <w:rPr>
                <w:rFonts w:ascii="黑体" w:eastAsia="黑体" w:hAnsi="黑体"/>
                <w:sz w:val="22"/>
                <w:szCs w:val="24"/>
              </w:rPr>
            </w:pPr>
            <w:r w:rsidRPr="00366DF7">
              <w:rPr>
                <w:rFonts w:ascii="黑体" w:eastAsia="黑体" w:hAnsi="黑体" w:cs="宋体" w:hint="eastAsia"/>
                <w:sz w:val="22"/>
                <w:szCs w:val="24"/>
              </w:rPr>
              <w:t>时间</w:t>
            </w:r>
          </w:p>
        </w:tc>
        <w:tc>
          <w:tcPr>
            <w:tcW w:w="992" w:type="dxa"/>
            <w:vAlign w:val="center"/>
          </w:tcPr>
          <w:p w:rsidR="00CD144C" w:rsidRPr="00366DF7" w:rsidRDefault="00CD144C" w:rsidP="00CD144C">
            <w:pPr>
              <w:jc w:val="center"/>
              <w:rPr>
                <w:rFonts w:ascii="黑体" w:eastAsia="黑体" w:hAnsi="黑体" w:cs="宋体"/>
                <w:sz w:val="22"/>
                <w:szCs w:val="24"/>
              </w:rPr>
            </w:pPr>
            <w:r w:rsidRPr="00366DF7">
              <w:rPr>
                <w:rFonts w:ascii="黑体" w:eastAsia="黑体" w:hAnsi="黑体" w:cs="宋体" w:hint="eastAsia"/>
                <w:sz w:val="22"/>
                <w:szCs w:val="24"/>
              </w:rPr>
              <w:t>经费</w:t>
            </w:r>
          </w:p>
          <w:p w:rsidR="00CD144C" w:rsidRPr="00366DF7" w:rsidRDefault="00CD144C" w:rsidP="00CD144C">
            <w:pPr>
              <w:jc w:val="center"/>
              <w:rPr>
                <w:rFonts w:ascii="黑体" w:eastAsia="黑体" w:hAnsi="黑体"/>
                <w:sz w:val="22"/>
                <w:szCs w:val="24"/>
              </w:rPr>
            </w:pPr>
            <w:r w:rsidRPr="00366DF7">
              <w:rPr>
                <w:rFonts w:ascii="黑体" w:eastAsia="黑体" w:hAnsi="黑体" w:cs="宋体" w:hint="eastAsia"/>
                <w:sz w:val="22"/>
                <w:szCs w:val="24"/>
              </w:rPr>
              <w:t>（</w:t>
            </w:r>
            <w:r w:rsidRPr="00366DF7">
              <w:rPr>
                <w:rFonts w:ascii="黑体" w:eastAsia="黑体" w:hAnsi="黑体" w:cs="仿宋_GB2312" w:hint="eastAsia"/>
                <w:sz w:val="22"/>
                <w:szCs w:val="24"/>
              </w:rPr>
              <w:t>万元</w:t>
            </w:r>
            <w:r w:rsidRPr="00366DF7">
              <w:rPr>
                <w:rFonts w:ascii="黑体" w:eastAsia="黑体" w:hAnsi="黑体" w:cs="宋体" w:hint="eastAsia"/>
                <w:sz w:val="22"/>
                <w:szCs w:val="24"/>
              </w:rPr>
              <w:t>）</w:t>
            </w:r>
          </w:p>
        </w:tc>
        <w:tc>
          <w:tcPr>
            <w:tcW w:w="2059" w:type="dxa"/>
            <w:vAlign w:val="center"/>
          </w:tcPr>
          <w:p w:rsidR="00CD144C" w:rsidRPr="00366DF7" w:rsidRDefault="00CD144C" w:rsidP="00CD144C">
            <w:pPr>
              <w:jc w:val="center"/>
              <w:rPr>
                <w:rFonts w:ascii="黑体" w:eastAsia="黑体" w:hAnsi="黑体"/>
                <w:sz w:val="22"/>
                <w:szCs w:val="24"/>
              </w:rPr>
            </w:pPr>
            <w:r w:rsidRPr="00366DF7">
              <w:rPr>
                <w:rFonts w:ascii="黑体" w:eastAsia="黑体" w:hAnsi="黑体" w:cs="宋体" w:hint="eastAsia"/>
                <w:sz w:val="22"/>
                <w:szCs w:val="24"/>
              </w:rPr>
              <w:t>类别</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防治偏头痛的复方天然药物及其单药组分调节肠道菌群相关</w:t>
            </w:r>
            <w:proofErr w:type="gramStart"/>
            <w:r w:rsidRPr="00366DF7">
              <w:rPr>
                <w:rFonts w:hint="eastAsia"/>
                <w:sz w:val="20"/>
                <w:szCs w:val="20"/>
              </w:rPr>
              <w:t>代谢组</w:t>
            </w:r>
            <w:proofErr w:type="gramEnd"/>
            <w:r w:rsidRPr="00366DF7">
              <w:rPr>
                <w:rFonts w:hint="eastAsia"/>
                <w:sz w:val="20"/>
                <w:szCs w:val="20"/>
              </w:rPr>
              <w:t>学研究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Z170002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白玉</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北京市基金</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纳米氢化物制氢的燃料电池车展品研发</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 xml:space="preserve">　</w:t>
            </w:r>
            <w:r w:rsidRPr="00366DF7">
              <w:rPr>
                <w:rFonts w:hint="eastAsia"/>
                <w:sz w:val="18"/>
                <w:szCs w:val="18"/>
              </w:rPr>
              <w:t>--</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郑捷</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2017.01-2018.07</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32</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北京市科技计划</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大面积单晶石墨</w:t>
            </w:r>
            <w:proofErr w:type="gramStart"/>
            <w:r w:rsidRPr="00366DF7">
              <w:rPr>
                <w:rFonts w:hint="eastAsia"/>
                <w:sz w:val="18"/>
                <w:szCs w:val="18"/>
              </w:rPr>
              <w:t>烯</w:t>
            </w:r>
            <w:proofErr w:type="gramEnd"/>
            <w:r w:rsidRPr="00366DF7">
              <w:rPr>
                <w:rFonts w:hint="eastAsia"/>
                <w:sz w:val="18"/>
                <w:szCs w:val="18"/>
              </w:rPr>
              <w:t>薄膜快速制备技术研究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Z161100002116002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彭海琳</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2016.06-2018.05</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北京市科技计划课题</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ascii="宋体" w:eastAsia="宋体" w:hAnsi="宋体" w:cs="宋体" w:hint="eastAsia"/>
                <w:sz w:val="22"/>
              </w:rPr>
              <w:t>4</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用于高性能场效应晶体管的有机共轭半导体材料</w:t>
            </w:r>
            <w:r w:rsidRPr="00366DF7">
              <w:rPr>
                <w:rFonts w:hint="eastAsia"/>
                <w:sz w:val="18"/>
                <w:szCs w:val="18"/>
              </w:rPr>
              <w:t xml:space="preserve"> </w:t>
            </w:r>
            <w:r w:rsidRPr="00366DF7">
              <w:rPr>
                <w:rFonts w:hint="eastAsia"/>
                <w:sz w:val="18"/>
                <w:szCs w:val="18"/>
              </w:rPr>
              <w:t>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21420102005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裴坚</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400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国际</w:t>
            </w:r>
            <w:r w:rsidRPr="00366DF7">
              <w:rPr>
                <w:rFonts w:hint="eastAsia"/>
                <w:sz w:val="18"/>
                <w:szCs w:val="18"/>
              </w:rPr>
              <w:t>(</w:t>
            </w:r>
            <w:r w:rsidRPr="00366DF7">
              <w:rPr>
                <w:rFonts w:hint="eastAsia"/>
                <w:sz w:val="18"/>
                <w:szCs w:val="18"/>
              </w:rPr>
              <w:t>地区</w:t>
            </w:r>
            <w:r w:rsidRPr="00366DF7">
              <w:rPr>
                <w:rFonts w:hint="eastAsia"/>
                <w:sz w:val="18"/>
                <w:szCs w:val="18"/>
              </w:rPr>
              <w:t>)</w:t>
            </w:r>
            <w:r w:rsidRPr="00366DF7">
              <w:rPr>
                <w:rFonts w:hint="eastAsia"/>
                <w:sz w:val="18"/>
                <w:szCs w:val="18"/>
              </w:rPr>
              <w:t>合作与交流</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稀土尚转换发光材料及其在光控释药中的应</w:t>
            </w:r>
            <w:r w:rsidRPr="00366DF7">
              <w:rPr>
                <w:rFonts w:hint="eastAsia"/>
                <w:sz w:val="20"/>
                <w:szCs w:val="20"/>
              </w:rPr>
              <w:t xml:space="preserve"> </w:t>
            </w:r>
            <w:r w:rsidRPr="00366DF7">
              <w:rPr>
                <w:rFonts w:hint="eastAsia"/>
                <w:sz w:val="20"/>
                <w:szCs w:val="20"/>
              </w:rPr>
              <w:t>用</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2014CB643803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孙聆东</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2014.01-2018.08</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102.6</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国家</w:t>
            </w:r>
            <w:r w:rsidRPr="00366DF7">
              <w:rPr>
                <w:rFonts w:hint="eastAsia"/>
                <w:sz w:val="20"/>
                <w:szCs w:val="20"/>
              </w:rPr>
              <w:t>973</w:t>
            </w:r>
            <w:r w:rsidRPr="00366DF7">
              <w:rPr>
                <w:rFonts w:hint="eastAsia"/>
                <w:sz w:val="20"/>
                <w:szCs w:val="20"/>
              </w:rPr>
              <w:t>计划</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6</w:t>
            </w:r>
          </w:p>
        </w:tc>
        <w:tc>
          <w:tcPr>
            <w:tcW w:w="2291" w:type="dxa"/>
            <w:vAlign w:val="center"/>
          </w:tcPr>
          <w:p w:rsidR="00CD144C" w:rsidRPr="00366DF7" w:rsidRDefault="00CD144C" w:rsidP="00CD144C">
            <w:pPr>
              <w:jc w:val="left"/>
              <w:rPr>
                <w:rFonts w:ascii="宋体" w:eastAsia="宋体" w:hAnsi="宋体" w:cs="宋体"/>
                <w:sz w:val="20"/>
                <w:szCs w:val="20"/>
              </w:rPr>
            </w:pPr>
            <w:proofErr w:type="gramStart"/>
            <w:r w:rsidRPr="00366DF7">
              <w:rPr>
                <w:rFonts w:hint="eastAsia"/>
                <w:sz w:val="20"/>
                <w:szCs w:val="20"/>
              </w:rPr>
              <w:t>碗</w:t>
            </w:r>
            <w:proofErr w:type="gramEnd"/>
            <w:r w:rsidRPr="00366DF7">
              <w:rPr>
                <w:rFonts w:hint="eastAsia"/>
                <w:sz w:val="20"/>
                <w:szCs w:val="20"/>
              </w:rPr>
              <w:t>烯类分子的光电特性与器件基础</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2015CB856505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裴坚</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2015.01-2019.08</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49</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国家</w:t>
            </w:r>
            <w:r w:rsidRPr="00366DF7">
              <w:rPr>
                <w:rFonts w:hint="eastAsia"/>
                <w:sz w:val="20"/>
                <w:szCs w:val="20"/>
              </w:rPr>
              <w:t>973</w:t>
            </w:r>
            <w:r w:rsidRPr="00366DF7">
              <w:rPr>
                <w:rFonts w:hint="eastAsia"/>
                <w:sz w:val="20"/>
                <w:szCs w:val="20"/>
              </w:rPr>
              <w:t>计划</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7</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催化化学</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21725301</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马丁</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2018.01-2022.12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350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国家杰出青年基金</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8</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纳米材料化学与纳米器件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21525310</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彭海琳</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350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国家杰出青年基金</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9</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基于液晶高分子的功能材料</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51725301</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沈志豪</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2018.01-2022.12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350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国家杰出青年基金</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10</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无机材料化学</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21425101</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孙聆东</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400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国家杰出青年基金</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11</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三维电子衍射仪的开发与应用</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21527803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孙俊良</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331.3</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国家重大仪器研制专项</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12</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时间，空间，能量分辨的超快超宽频多维光谱</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21627805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郑俊荣</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2017.01-2021.12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765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国家重大仪器研制专项</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13</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氢化镁水解制氢实用化的关键技术研究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U1607126</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郑捷</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58</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联合基金项目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14</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基于质谱的复杂生物体系中关键化学物质分析新</w:t>
            </w:r>
            <w:r w:rsidRPr="00366DF7">
              <w:rPr>
                <w:rFonts w:hint="eastAsia"/>
                <w:sz w:val="18"/>
                <w:szCs w:val="18"/>
              </w:rPr>
              <w:t xml:space="preserve"> </w:t>
            </w:r>
            <w:r w:rsidRPr="00366DF7">
              <w:rPr>
                <w:rFonts w:hint="eastAsia"/>
                <w:sz w:val="18"/>
                <w:szCs w:val="18"/>
              </w:rPr>
              <w:t>方法研究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21575007</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白玉</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75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15</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钙钛矿光</w:t>
            </w:r>
            <w:proofErr w:type="gramStart"/>
            <w:r w:rsidRPr="00366DF7">
              <w:rPr>
                <w:rFonts w:hint="eastAsia"/>
                <w:sz w:val="20"/>
                <w:szCs w:val="20"/>
              </w:rPr>
              <w:t>伏材料</w:t>
            </w:r>
            <w:proofErr w:type="gramEnd"/>
            <w:r w:rsidRPr="00366DF7">
              <w:rPr>
                <w:rFonts w:hint="eastAsia"/>
                <w:sz w:val="20"/>
                <w:szCs w:val="20"/>
              </w:rPr>
              <w:t>缺陷态钝化的研究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21771008</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卞祖强</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2018.01-2021.12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64</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16</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探索合成新型钙钛矿类超导体</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21771007</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李国宝</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64</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17</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富勒烯衍生物的电催化和传感研究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21475003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李美仙</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85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18</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硫化钼纳米复合物的制备、电催化和传感</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21675003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李美仙</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19</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利用标度理论研究</w:t>
            </w:r>
            <w:r w:rsidRPr="00366DF7">
              <w:rPr>
                <w:rFonts w:hint="eastAsia"/>
                <w:sz w:val="20"/>
                <w:szCs w:val="20"/>
              </w:rPr>
              <w:t>DNA</w:t>
            </w:r>
            <w:r w:rsidRPr="00366DF7">
              <w:rPr>
                <w:rFonts w:hint="eastAsia"/>
                <w:sz w:val="20"/>
                <w:szCs w:val="20"/>
              </w:rPr>
              <w:t>纳米结构在大分子拥挤和限制作用下的增长机理</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21774002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梁德海</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67</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20</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从多肽</w:t>
            </w:r>
            <w:r w:rsidRPr="00366DF7">
              <w:rPr>
                <w:rFonts w:hint="eastAsia"/>
                <w:sz w:val="18"/>
                <w:szCs w:val="18"/>
              </w:rPr>
              <w:t>-</w:t>
            </w:r>
            <w:r w:rsidRPr="00366DF7">
              <w:rPr>
                <w:rFonts w:hint="eastAsia"/>
                <w:sz w:val="18"/>
                <w:szCs w:val="18"/>
              </w:rPr>
              <w:t>多肽相互作用研究细胞</w:t>
            </w:r>
            <w:proofErr w:type="gramStart"/>
            <w:r w:rsidRPr="00366DF7">
              <w:rPr>
                <w:rFonts w:hint="eastAsia"/>
                <w:sz w:val="18"/>
                <w:szCs w:val="18"/>
              </w:rPr>
              <w:t>的内吞机理</w:t>
            </w:r>
            <w:proofErr w:type="gramEnd"/>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21574002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梁德海</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21</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发展高效蛋白质膜</w:t>
            </w:r>
            <w:proofErr w:type="gramStart"/>
            <w:r w:rsidRPr="00366DF7">
              <w:rPr>
                <w:rFonts w:hint="eastAsia"/>
                <w:sz w:val="18"/>
                <w:szCs w:val="18"/>
              </w:rPr>
              <w:t>上酶切新</w:t>
            </w:r>
            <w:proofErr w:type="gramEnd"/>
            <w:r w:rsidRPr="00366DF7">
              <w:rPr>
                <w:rFonts w:hint="eastAsia"/>
                <w:sz w:val="18"/>
                <w:szCs w:val="18"/>
              </w:rPr>
              <w:t>方法及细菌感染中宿</w:t>
            </w:r>
            <w:r w:rsidRPr="00366DF7">
              <w:rPr>
                <w:rFonts w:hint="eastAsia"/>
                <w:sz w:val="18"/>
                <w:szCs w:val="18"/>
              </w:rPr>
              <w:t xml:space="preserve"> </w:t>
            </w:r>
            <w:r w:rsidRPr="00366DF7">
              <w:rPr>
                <w:rFonts w:hint="eastAsia"/>
                <w:sz w:val="18"/>
                <w:szCs w:val="18"/>
              </w:rPr>
              <w:t>主蛋白质组学研究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21475005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刘小云</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85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22</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15-</w:t>
            </w:r>
            <w:r w:rsidRPr="00366DF7">
              <w:rPr>
                <w:rFonts w:hint="eastAsia"/>
                <w:sz w:val="18"/>
                <w:szCs w:val="18"/>
              </w:rPr>
              <w:t>脂氧合酶别构调控分子设计及其对花生四烯</w:t>
            </w:r>
            <w:r w:rsidRPr="00366DF7">
              <w:rPr>
                <w:rFonts w:hint="eastAsia"/>
                <w:sz w:val="18"/>
                <w:szCs w:val="18"/>
              </w:rPr>
              <w:t xml:space="preserve"> </w:t>
            </w:r>
            <w:r w:rsidRPr="00366DF7">
              <w:rPr>
                <w:rFonts w:hint="eastAsia"/>
                <w:sz w:val="18"/>
                <w:szCs w:val="18"/>
              </w:rPr>
              <w:t>酸代谢网络的影响</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21573012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刘莹</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67</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23</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费托合成机理综合研究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21473003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马丁</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90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24</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基于三线态</w:t>
            </w:r>
            <w:r w:rsidRPr="00366DF7">
              <w:rPr>
                <w:rFonts w:hint="eastAsia"/>
                <w:sz w:val="18"/>
                <w:szCs w:val="18"/>
              </w:rPr>
              <w:t>-</w:t>
            </w:r>
            <w:r w:rsidRPr="00366DF7">
              <w:rPr>
                <w:rFonts w:hint="eastAsia"/>
                <w:sz w:val="18"/>
                <w:szCs w:val="18"/>
              </w:rPr>
              <w:t>三线态湮灭的光子频率上转换与</w:t>
            </w:r>
            <w:proofErr w:type="gramStart"/>
            <w:r w:rsidRPr="00366DF7">
              <w:rPr>
                <w:rFonts w:hint="eastAsia"/>
                <w:sz w:val="18"/>
                <w:szCs w:val="18"/>
              </w:rPr>
              <w:t>湮</w:t>
            </w:r>
            <w:proofErr w:type="gramEnd"/>
            <w:r w:rsidRPr="00366DF7">
              <w:rPr>
                <w:rFonts w:hint="eastAsia"/>
                <w:sz w:val="18"/>
                <w:szCs w:val="18"/>
              </w:rPr>
              <w:t xml:space="preserve"> </w:t>
            </w:r>
            <w:r w:rsidRPr="00366DF7">
              <w:rPr>
                <w:rFonts w:hint="eastAsia"/>
                <w:sz w:val="18"/>
                <w:szCs w:val="18"/>
              </w:rPr>
              <w:t>灭剂共价修饰的有机光敏剂</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51573002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马玉国</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64</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25</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聚离子液体</w:t>
            </w:r>
            <w:r w:rsidRPr="00366DF7">
              <w:rPr>
                <w:rFonts w:hint="eastAsia"/>
                <w:sz w:val="18"/>
                <w:szCs w:val="18"/>
              </w:rPr>
              <w:t>-</w:t>
            </w:r>
            <w:r w:rsidRPr="00366DF7">
              <w:rPr>
                <w:rFonts w:hint="eastAsia"/>
                <w:sz w:val="18"/>
                <w:szCs w:val="18"/>
              </w:rPr>
              <w:t>液晶高分子型嵌段共聚物的自组装</w:t>
            </w:r>
            <w:r w:rsidRPr="00366DF7">
              <w:rPr>
                <w:rFonts w:hint="eastAsia"/>
                <w:sz w:val="18"/>
                <w:szCs w:val="18"/>
              </w:rPr>
              <w:t xml:space="preserve"> </w:t>
            </w:r>
            <w:r w:rsidRPr="00366DF7">
              <w:rPr>
                <w:rFonts w:hint="eastAsia"/>
                <w:sz w:val="18"/>
                <w:szCs w:val="18"/>
              </w:rPr>
              <w:t>及离子传导性质的研究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51473005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沈志豪</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85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26</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基于</w:t>
            </w:r>
            <w:proofErr w:type="gramStart"/>
            <w:r w:rsidRPr="00366DF7">
              <w:rPr>
                <w:rFonts w:hint="eastAsia"/>
                <w:sz w:val="18"/>
                <w:szCs w:val="18"/>
              </w:rPr>
              <w:t>六苯并蔻</w:t>
            </w:r>
            <w:proofErr w:type="gramEnd"/>
            <w:r w:rsidRPr="00366DF7">
              <w:rPr>
                <w:rFonts w:hint="eastAsia"/>
                <w:sz w:val="18"/>
                <w:szCs w:val="18"/>
              </w:rPr>
              <w:t>的</w:t>
            </w:r>
            <w:proofErr w:type="gramStart"/>
            <w:r w:rsidRPr="00366DF7">
              <w:rPr>
                <w:rFonts w:hint="eastAsia"/>
                <w:sz w:val="18"/>
                <w:szCs w:val="18"/>
              </w:rPr>
              <w:t>形状两亲化合物</w:t>
            </w:r>
            <w:proofErr w:type="gramEnd"/>
            <w:r w:rsidRPr="00366DF7">
              <w:rPr>
                <w:rFonts w:hint="eastAsia"/>
                <w:sz w:val="18"/>
                <w:szCs w:val="18"/>
              </w:rPr>
              <w:t>的合成、自组装</w:t>
            </w:r>
            <w:r w:rsidRPr="00366DF7">
              <w:rPr>
                <w:rFonts w:hint="eastAsia"/>
                <w:sz w:val="18"/>
                <w:szCs w:val="18"/>
              </w:rPr>
              <w:t xml:space="preserve"> </w:t>
            </w:r>
            <w:r w:rsidRPr="00366DF7">
              <w:rPr>
                <w:rFonts w:hint="eastAsia"/>
                <w:sz w:val="18"/>
                <w:szCs w:val="18"/>
              </w:rPr>
              <w:t>与性能研究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21674004</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沈志豪</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68</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27</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无机</w:t>
            </w:r>
            <w:proofErr w:type="gramStart"/>
            <w:r w:rsidRPr="00366DF7">
              <w:rPr>
                <w:rFonts w:hint="eastAsia"/>
                <w:sz w:val="18"/>
                <w:szCs w:val="18"/>
              </w:rPr>
              <w:t>孔材料</w:t>
            </w:r>
            <w:proofErr w:type="gramEnd"/>
            <w:r w:rsidRPr="00366DF7">
              <w:rPr>
                <w:rFonts w:hint="eastAsia"/>
                <w:sz w:val="18"/>
                <w:szCs w:val="18"/>
              </w:rPr>
              <w:t>的可控合成与结构性质研究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21471009</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孙俊良</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90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28</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稀土纳米材料的近红外发光及敏化机制研究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21771005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孙聆东</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2018.01-2021.12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29</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固体核磁共振解析七次跨膜蛋白</w:t>
            </w:r>
            <w:r w:rsidRPr="00366DF7">
              <w:rPr>
                <w:rFonts w:hint="eastAsia"/>
                <w:sz w:val="18"/>
                <w:szCs w:val="18"/>
              </w:rPr>
              <w:t>Leptosphaeria rhodopsin</w:t>
            </w:r>
            <w:r w:rsidRPr="00366DF7">
              <w:rPr>
                <w:rFonts w:hint="eastAsia"/>
                <w:sz w:val="18"/>
                <w:szCs w:val="18"/>
              </w:rPr>
              <w:t>的三维结构</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31470727</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王申林</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95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30</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相对论限制性开壳层</w:t>
            </w:r>
            <w:r w:rsidRPr="00366DF7">
              <w:rPr>
                <w:rFonts w:hint="eastAsia"/>
                <w:sz w:val="18"/>
                <w:szCs w:val="18"/>
              </w:rPr>
              <w:t>Hartree-Fock</w:t>
            </w:r>
            <w:r w:rsidRPr="00366DF7">
              <w:rPr>
                <w:rFonts w:hint="eastAsia"/>
                <w:sz w:val="18"/>
                <w:szCs w:val="18"/>
              </w:rPr>
              <w:t>方法</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21473002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肖云龙</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80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31</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多价离子对聚电解质</w:t>
            </w:r>
            <w:proofErr w:type="gramStart"/>
            <w:r w:rsidRPr="00366DF7">
              <w:rPr>
                <w:rFonts w:hint="eastAsia"/>
                <w:sz w:val="18"/>
                <w:szCs w:val="18"/>
              </w:rPr>
              <w:t>刷性质</w:t>
            </w:r>
            <w:proofErr w:type="gramEnd"/>
            <w:r w:rsidRPr="00366DF7">
              <w:rPr>
                <w:rFonts w:hint="eastAsia"/>
                <w:sz w:val="18"/>
                <w:szCs w:val="18"/>
              </w:rPr>
              <w:t>影响的理论研究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21474005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杨爽</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82</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32</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理论研究嵌段聚电解质体系的自组装形貌</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21674005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杨爽</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33</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全蛋白质水凝胶机械性能的调控及在生物医学中</w:t>
            </w:r>
            <w:r w:rsidRPr="00366DF7">
              <w:rPr>
                <w:rFonts w:hint="eastAsia"/>
                <w:sz w:val="18"/>
                <w:szCs w:val="18"/>
              </w:rPr>
              <w:t xml:space="preserve"> </w:t>
            </w:r>
            <w:r w:rsidRPr="00366DF7">
              <w:rPr>
                <w:rFonts w:hint="eastAsia"/>
                <w:sz w:val="18"/>
                <w:szCs w:val="18"/>
              </w:rPr>
              <w:t>的应用</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21474003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张文彬</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88</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34</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基于多官能化</w:t>
            </w:r>
            <w:r w:rsidRPr="00366DF7">
              <w:rPr>
                <w:rFonts w:hint="eastAsia"/>
                <w:sz w:val="18"/>
                <w:szCs w:val="18"/>
              </w:rPr>
              <w:t>POSS</w:t>
            </w:r>
            <w:r w:rsidRPr="00366DF7">
              <w:rPr>
                <w:rFonts w:hint="eastAsia"/>
                <w:sz w:val="18"/>
                <w:szCs w:val="18"/>
              </w:rPr>
              <w:t>立体异构体的巨型分子的设计</w:t>
            </w:r>
            <w:r w:rsidRPr="00366DF7">
              <w:rPr>
                <w:rFonts w:hint="eastAsia"/>
                <w:sz w:val="18"/>
                <w:szCs w:val="18"/>
              </w:rPr>
              <w:br/>
            </w:r>
            <w:r w:rsidRPr="00366DF7">
              <w:rPr>
                <w:rFonts w:hint="eastAsia"/>
                <w:sz w:val="18"/>
                <w:szCs w:val="18"/>
              </w:rPr>
              <w:t>、合成和组装</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21674003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张文彬</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35</w:t>
            </w:r>
          </w:p>
        </w:tc>
        <w:tc>
          <w:tcPr>
            <w:tcW w:w="2291" w:type="dxa"/>
            <w:vAlign w:val="center"/>
          </w:tcPr>
          <w:p w:rsidR="00CD144C" w:rsidRPr="00366DF7" w:rsidRDefault="00CD144C" w:rsidP="00CD144C">
            <w:pPr>
              <w:jc w:val="left"/>
              <w:rPr>
                <w:rFonts w:ascii="宋体" w:eastAsia="宋体" w:hAnsi="宋体" w:cs="宋体"/>
                <w:sz w:val="20"/>
                <w:szCs w:val="20"/>
              </w:rPr>
            </w:pPr>
            <w:proofErr w:type="gramStart"/>
            <w:r w:rsidRPr="00366DF7">
              <w:rPr>
                <w:rFonts w:hint="eastAsia"/>
                <w:sz w:val="18"/>
                <w:szCs w:val="18"/>
              </w:rPr>
              <w:t>铂系金属</w:t>
            </w:r>
            <w:proofErr w:type="gramEnd"/>
            <w:r w:rsidRPr="00366DF7">
              <w:rPr>
                <w:rFonts w:hint="eastAsia"/>
                <w:sz w:val="18"/>
                <w:szCs w:val="18"/>
              </w:rPr>
              <w:t>纳米晶体的结构调变及其结构敏感催化</w:t>
            </w:r>
            <w:r w:rsidRPr="00366DF7">
              <w:rPr>
                <w:rFonts w:hint="eastAsia"/>
                <w:sz w:val="18"/>
                <w:szCs w:val="18"/>
              </w:rPr>
              <w:t xml:space="preserve"> </w:t>
            </w:r>
            <w:r w:rsidRPr="00366DF7">
              <w:rPr>
                <w:rFonts w:hint="eastAsia"/>
                <w:sz w:val="18"/>
                <w:szCs w:val="18"/>
              </w:rPr>
              <w:t>反应性</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21573005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张亚文</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66</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36</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贵金属原子层分散的铂基多金属纳米结构的构筑及其乙醇电催化氧化性能研究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21771009</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张亚文</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2018.01-2021.12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64</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37</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储氢</w:t>
            </w:r>
            <w:r w:rsidRPr="00366DF7">
              <w:rPr>
                <w:rFonts w:hint="eastAsia"/>
                <w:sz w:val="20"/>
                <w:szCs w:val="20"/>
              </w:rPr>
              <w:t>/</w:t>
            </w:r>
            <w:r w:rsidRPr="00366DF7">
              <w:rPr>
                <w:rFonts w:hint="eastAsia"/>
                <w:sz w:val="20"/>
                <w:szCs w:val="20"/>
              </w:rPr>
              <w:t>催化双功能电极在直接硼氢化钠燃料电池中的应用</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21771006</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郑捷</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2018.01-2021.12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38</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离子在溶液里的结构和动力学</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21673004</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郑俊荣</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70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39</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G-</w:t>
            </w:r>
            <w:r w:rsidRPr="00366DF7">
              <w:rPr>
                <w:rFonts w:hint="eastAsia"/>
                <w:sz w:val="18"/>
                <w:szCs w:val="18"/>
              </w:rPr>
              <w:t>四聚体与电</w:t>
            </w:r>
            <w:proofErr w:type="gramStart"/>
            <w:r w:rsidRPr="00366DF7">
              <w:rPr>
                <w:rFonts w:hint="eastAsia"/>
                <w:sz w:val="18"/>
                <w:szCs w:val="18"/>
              </w:rPr>
              <w:t>活性小</w:t>
            </w:r>
            <w:proofErr w:type="gramEnd"/>
            <w:r w:rsidRPr="00366DF7">
              <w:rPr>
                <w:rFonts w:hint="eastAsia"/>
                <w:sz w:val="18"/>
                <w:szCs w:val="18"/>
              </w:rPr>
              <w:t>分子相互作用的研究与应用</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21675004</w:t>
            </w:r>
          </w:p>
        </w:tc>
        <w:tc>
          <w:tcPr>
            <w:tcW w:w="920" w:type="dxa"/>
            <w:vAlign w:val="center"/>
          </w:tcPr>
          <w:p w:rsidR="00CD144C" w:rsidRPr="00366DF7" w:rsidRDefault="00CD144C" w:rsidP="00CD144C">
            <w:pPr>
              <w:jc w:val="center"/>
              <w:rPr>
                <w:rFonts w:ascii="宋体" w:eastAsia="宋体" w:hAnsi="宋体" w:cs="宋体"/>
                <w:sz w:val="20"/>
                <w:szCs w:val="20"/>
              </w:rPr>
            </w:pPr>
            <w:proofErr w:type="gramStart"/>
            <w:r w:rsidRPr="00366DF7">
              <w:rPr>
                <w:rFonts w:hint="eastAsia"/>
                <w:sz w:val="18"/>
                <w:szCs w:val="18"/>
              </w:rPr>
              <w:t>周颖琳</w:t>
            </w:r>
            <w:proofErr w:type="gramEnd"/>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40</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基于双锥形微米管的电化学整流研究及应用</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21475002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朱志伟</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88</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41</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基于碳纳米管的手性电化学传感器研究与应用</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21775007</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朱志伟</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2017.01-2021.12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65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面上项目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42</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郑俊</w:t>
            </w:r>
            <w:proofErr w:type="gramStart"/>
            <w:r w:rsidRPr="00366DF7">
              <w:rPr>
                <w:rFonts w:hint="eastAsia"/>
                <w:sz w:val="18"/>
                <w:szCs w:val="18"/>
              </w:rPr>
              <w:t>荣青年</w:t>
            </w:r>
            <w:proofErr w:type="gramEnd"/>
            <w:r w:rsidRPr="00366DF7">
              <w:rPr>
                <w:rFonts w:hint="eastAsia"/>
                <w:sz w:val="18"/>
                <w:szCs w:val="18"/>
              </w:rPr>
              <w:t>千人科研启动费</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 xml:space="preserve">　</w:t>
            </w:r>
            <w:r w:rsidRPr="00366DF7">
              <w:rPr>
                <w:rFonts w:hint="eastAsia"/>
                <w:sz w:val="18"/>
                <w:szCs w:val="18"/>
              </w:rPr>
              <w:t>--</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郑俊荣</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100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青年千人科研启动费</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43</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磁电功能分子晶态材料的结构设计与可控制备</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91422302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孙聆东</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100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协作项目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44</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催组装体系的设计、构建与研究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91427304</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张文彬</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2015.01-2018.12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120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协作项目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45</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蛋白质组学</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21622501</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刘小云</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130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优秀青年基金</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46</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有机π共轭功能材料化学</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21722201</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王婕妤</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2018.01-2021.12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130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优秀青年科学基金项目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47</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青年千人启动费</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 xml:space="preserve">　</w:t>
            </w:r>
            <w:r w:rsidRPr="00366DF7">
              <w:rPr>
                <w:rFonts w:hint="eastAsia"/>
                <w:sz w:val="18"/>
                <w:szCs w:val="18"/>
              </w:rPr>
              <w:t>--</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王申林</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2016.01-2018,12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中组部青年千人</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48</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聚集体激发态可调控的新颖杂稠</w:t>
            </w:r>
            <w:proofErr w:type="gramStart"/>
            <w:r w:rsidRPr="00366DF7">
              <w:rPr>
                <w:rFonts w:hint="eastAsia"/>
                <w:sz w:val="20"/>
                <w:szCs w:val="20"/>
              </w:rPr>
              <w:t>环功能</w:t>
            </w:r>
            <w:proofErr w:type="gramEnd"/>
            <w:r w:rsidRPr="00366DF7">
              <w:rPr>
                <w:rFonts w:hint="eastAsia"/>
                <w:sz w:val="20"/>
                <w:szCs w:val="20"/>
              </w:rPr>
              <w:t>分子体系的精准构建</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21790360</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裴坚</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2018.01-2022.12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1695.8</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重大项目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49</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稳定的氮杂</w:t>
            </w:r>
            <w:r w:rsidRPr="00366DF7">
              <w:rPr>
                <w:rFonts w:hint="eastAsia"/>
                <w:sz w:val="18"/>
                <w:szCs w:val="18"/>
              </w:rPr>
              <w:t>/</w:t>
            </w:r>
            <w:proofErr w:type="gramStart"/>
            <w:r w:rsidRPr="00366DF7">
              <w:rPr>
                <w:rFonts w:hint="eastAsia"/>
                <w:sz w:val="18"/>
                <w:szCs w:val="18"/>
              </w:rPr>
              <w:t>硼杂芳香</w:t>
            </w:r>
            <w:proofErr w:type="gramEnd"/>
            <w:r w:rsidRPr="00366DF7">
              <w:rPr>
                <w:rFonts w:hint="eastAsia"/>
                <w:sz w:val="18"/>
                <w:szCs w:val="18"/>
              </w:rPr>
              <w:t>稠环自由基体系的合成和新功能研究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21790362</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裴坚</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2018.01-2022.12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495.8</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重大项目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50</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基于铁基催化剂的合成气转化制备烯烃和芳烃</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91645115</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马丁</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2017.01-2019.12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75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重大研究计划</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51</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二维原子晶体界面科学与器件基础</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2014CB932500</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彭海琳</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2014.01-2018.08</w:t>
            </w:r>
          </w:p>
        </w:tc>
        <w:tc>
          <w:tcPr>
            <w:tcW w:w="992"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重大研究计划</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52</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二维原子晶体界面科学与器件基础</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2014CB932501</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彭海琳</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2014.01-2018.08</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220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重大研究计划</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53</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新型超高迁移率二维半导体的制备与器件研究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21733001</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彭海琳</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2018.01-2020.12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301</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重点项目</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54</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新型敞开式质谱离子源研制与产业化</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2016YFF0100303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白玉</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2017.01-2021.12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83</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重点研发计划</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55</w:t>
            </w:r>
          </w:p>
        </w:tc>
        <w:tc>
          <w:tcPr>
            <w:tcW w:w="2291" w:type="dxa"/>
            <w:vAlign w:val="center"/>
          </w:tcPr>
          <w:p w:rsidR="00CD144C" w:rsidRPr="00366DF7" w:rsidRDefault="00CD144C" w:rsidP="00CD144C">
            <w:pPr>
              <w:jc w:val="left"/>
              <w:rPr>
                <w:rFonts w:ascii="宋体" w:eastAsia="宋体" w:hAnsi="宋体" w:cs="宋体"/>
                <w:sz w:val="20"/>
                <w:szCs w:val="20"/>
              </w:rPr>
            </w:pPr>
            <w:proofErr w:type="gramStart"/>
            <w:r w:rsidRPr="00366DF7">
              <w:rPr>
                <w:rFonts w:hint="eastAsia"/>
                <w:sz w:val="20"/>
                <w:szCs w:val="20"/>
              </w:rPr>
              <w:t>膜环境</w:t>
            </w:r>
            <w:proofErr w:type="gramEnd"/>
            <w:r w:rsidRPr="00366DF7">
              <w:rPr>
                <w:rFonts w:hint="eastAsia"/>
                <w:sz w:val="20"/>
                <w:szCs w:val="20"/>
              </w:rPr>
              <w:t>中蛋白质机器动态结构的核磁共振</w:t>
            </w:r>
            <w:proofErr w:type="gramStart"/>
            <w:r w:rsidRPr="00366DF7">
              <w:rPr>
                <w:rFonts w:hint="eastAsia"/>
                <w:sz w:val="20"/>
                <w:szCs w:val="20"/>
              </w:rPr>
              <w:t>研</w:t>
            </w:r>
            <w:proofErr w:type="gramEnd"/>
            <w:r w:rsidRPr="00366DF7">
              <w:rPr>
                <w:rFonts w:hint="eastAsia"/>
                <w:sz w:val="20"/>
                <w:szCs w:val="20"/>
              </w:rPr>
              <w:t xml:space="preserve"> </w:t>
            </w:r>
            <w:r w:rsidRPr="00366DF7">
              <w:rPr>
                <w:rFonts w:hint="eastAsia"/>
                <w:sz w:val="20"/>
                <w:szCs w:val="20"/>
              </w:rPr>
              <w:t>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2016YFA0501203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王申林</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2016.07-2018.12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328</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重点研发计划</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56</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20"/>
                <w:szCs w:val="20"/>
              </w:rPr>
              <w:t>复合金属氧化物催化材料的高通量</w:t>
            </w:r>
            <w:proofErr w:type="gramStart"/>
            <w:r w:rsidRPr="00366DF7">
              <w:rPr>
                <w:rFonts w:hint="eastAsia"/>
                <w:sz w:val="20"/>
                <w:szCs w:val="20"/>
              </w:rPr>
              <w:t>制备与催</w:t>
            </w:r>
            <w:proofErr w:type="gramEnd"/>
            <w:r w:rsidRPr="00366DF7">
              <w:rPr>
                <w:rFonts w:hint="eastAsia"/>
                <w:sz w:val="20"/>
                <w:szCs w:val="20"/>
              </w:rPr>
              <w:t xml:space="preserve"> </w:t>
            </w:r>
            <w:r w:rsidRPr="00366DF7">
              <w:rPr>
                <w:rFonts w:hint="eastAsia"/>
                <w:sz w:val="20"/>
                <w:szCs w:val="20"/>
              </w:rPr>
              <w:t>化性能</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2016YFB0701104</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张亚文</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2017.01-2021.12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335</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20"/>
                <w:szCs w:val="20"/>
              </w:rPr>
              <w:t>重点研发计划</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57</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体内自调控的</w:t>
            </w:r>
            <w:r w:rsidRPr="00366DF7">
              <w:rPr>
                <w:rFonts w:hint="eastAsia"/>
                <w:sz w:val="18"/>
                <w:szCs w:val="18"/>
              </w:rPr>
              <w:t>siRNA</w:t>
            </w:r>
            <w:r w:rsidRPr="00366DF7">
              <w:rPr>
                <w:rFonts w:hint="eastAsia"/>
                <w:sz w:val="18"/>
                <w:szCs w:val="18"/>
              </w:rPr>
              <w:t>肺肿瘤治疗药物的研发</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ZD1003</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梁德海</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2017.01-2020.12</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80</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自然科学基金</w:t>
            </w:r>
          </w:p>
        </w:tc>
      </w:tr>
      <w:tr w:rsidR="00CD144C" w:rsidRPr="00366DF7" w:rsidTr="00CD144C">
        <w:trPr>
          <w:jc w:val="center"/>
        </w:trPr>
        <w:tc>
          <w:tcPr>
            <w:tcW w:w="634" w:type="dxa"/>
            <w:vAlign w:val="center"/>
          </w:tcPr>
          <w:p w:rsidR="00CD144C" w:rsidRPr="00366DF7" w:rsidRDefault="00CD144C" w:rsidP="00CD144C">
            <w:pPr>
              <w:jc w:val="center"/>
              <w:rPr>
                <w:rFonts w:ascii="宋体" w:eastAsia="宋体" w:hAnsi="宋体" w:cs="宋体"/>
                <w:sz w:val="22"/>
              </w:rPr>
            </w:pPr>
            <w:r w:rsidRPr="00366DF7">
              <w:rPr>
                <w:rFonts w:hint="eastAsia"/>
                <w:sz w:val="22"/>
              </w:rPr>
              <w:t>58</w:t>
            </w:r>
          </w:p>
        </w:tc>
        <w:tc>
          <w:tcPr>
            <w:tcW w:w="2291" w:type="dxa"/>
            <w:vAlign w:val="center"/>
          </w:tcPr>
          <w:p w:rsidR="00CD144C" w:rsidRPr="00366DF7" w:rsidRDefault="00CD144C" w:rsidP="00CD144C">
            <w:pPr>
              <w:jc w:val="left"/>
              <w:rPr>
                <w:rFonts w:ascii="宋体" w:eastAsia="宋体" w:hAnsi="宋体" w:cs="宋体"/>
                <w:sz w:val="20"/>
                <w:szCs w:val="20"/>
              </w:rPr>
            </w:pPr>
            <w:r w:rsidRPr="00366DF7">
              <w:rPr>
                <w:rFonts w:hint="eastAsia"/>
                <w:sz w:val="18"/>
                <w:szCs w:val="18"/>
              </w:rPr>
              <w:t>基于液晶三嵌段共聚物自组装的刺激响应性离子</w:t>
            </w:r>
            <w:r w:rsidRPr="00366DF7">
              <w:rPr>
                <w:rFonts w:hint="eastAsia"/>
                <w:sz w:val="18"/>
                <w:szCs w:val="18"/>
              </w:rPr>
              <w:t xml:space="preserve"> </w:t>
            </w:r>
            <w:r w:rsidRPr="00366DF7">
              <w:rPr>
                <w:rFonts w:hint="eastAsia"/>
                <w:sz w:val="18"/>
                <w:szCs w:val="18"/>
              </w:rPr>
              <w:t>凝胶的制备及性质研究</w:t>
            </w:r>
          </w:p>
        </w:tc>
        <w:tc>
          <w:tcPr>
            <w:tcW w:w="1065"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2142016</w:t>
            </w:r>
          </w:p>
        </w:tc>
        <w:tc>
          <w:tcPr>
            <w:tcW w:w="920"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沈志豪</w:t>
            </w:r>
          </w:p>
        </w:tc>
        <w:tc>
          <w:tcPr>
            <w:tcW w:w="894"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2014.01-2016.06</w:t>
            </w:r>
          </w:p>
        </w:tc>
        <w:tc>
          <w:tcPr>
            <w:tcW w:w="992" w:type="dxa"/>
            <w:vAlign w:val="center"/>
          </w:tcPr>
          <w:p w:rsidR="00CD144C" w:rsidRPr="00366DF7" w:rsidRDefault="00CD144C" w:rsidP="00CD144C">
            <w:pPr>
              <w:jc w:val="center"/>
              <w:rPr>
                <w:rFonts w:ascii="宋体" w:eastAsia="宋体" w:hAnsi="宋体" w:cs="宋体"/>
                <w:sz w:val="18"/>
                <w:szCs w:val="18"/>
              </w:rPr>
            </w:pPr>
            <w:r w:rsidRPr="00366DF7">
              <w:rPr>
                <w:rFonts w:hint="eastAsia"/>
                <w:sz w:val="18"/>
                <w:szCs w:val="18"/>
              </w:rPr>
              <w:t>18</w:t>
            </w:r>
          </w:p>
        </w:tc>
        <w:tc>
          <w:tcPr>
            <w:tcW w:w="2059" w:type="dxa"/>
            <w:vAlign w:val="center"/>
          </w:tcPr>
          <w:p w:rsidR="00CD144C" w:rsidRPr="00366DF7" w:rsidRDefault="00CD144C" w:rsidP="00CD144C">
            <w:pPr>
              <w:jc w:val="center"/>
              <w:rPr>
                <w:rFonts w:ascii="宋体" w:eastAsia="宋体" w:hAnsi="宋体" w:cs="宋体"/>
                <w:sz w:val="20"/>
                <w:szCs w:val="20"/>
              </w:rPr>
            </w:pPr>
            <w:r w:rsidRPr="00366DF7">
              <w:rPr>
                <w:rFonts w:hint="eastAsia"/>
                <w:sz w:val="18"/>
                <w:szCs w:val="18"/>
              </w:rPr>
              <w:t>自然科学基金</w:t>
            </w:r>
          </w:p>
        </w:tc>
      </w:tr>
    </w:tbl>
    <w:p w:rsidR="008E40B3" w:rsidRPr="00366DF7" w:rsidRDefault="001A3886" w:rsidP="007239BA">
      <w:pPr>
        <w:spacing w:beforeLines="50" w:before="156"/>
        <w:ind w:leftChars="1" w:left="2" w:firstLineChars="200" w:firstLine="480"/>
        <w:rPr>
          <w:rFonts w:ascii="楷体" w:eastAsia="楷体" w:hAnsi="楷体" w:cs="仿宋_GB2312"/>
          <w:sz w:val="24"/>
          <w:szCs w:val="24"/>
        </w:rPr>
      </w:pPr>
      <w:r w:rsidRPr="00366DF7">
        <w:rPr>
          <w:rFonts w:ascii="楷体" w:eastAsia="楷体" w:hAnsi="楷体" w:hint="eastAsia"/>
          <w:bCs/>
          <w:sz w:val="24"/>
          <w:szCs w:val="24"/>
        </w:rPr>
        <w:t>注：</w:t>
      </w:r>
      <w:r w:rsidRPr="00366DF7">
        <w:rPr>
          <w:rFonts w:ascii="楷体" w:eastAsia="楷体" w:hAnsi="楷体" w:hint="eastAsia"/>
          <w:sz w:val="24"/>
          <w:szCs w:val="24"/>
        </w:rPr>
        <w:t>此表填写省部级以上科研项目（课题）。</w:t>
      </w:r>
    </w:p>
    <w:p w:rsidR="008E40B3" w:rsidRPr="00366DF7" w:rsidRDefault="001A3886" w:rsidP="001C2B93">
      <w:pPr>
        <w:spacing w:beforeLines="50" w:before="156" w:afterLines="50" w:after="156"/>
        <w:rPr>
          <w:rFonts w:ascii="黑体" w:eastAsia="黑体" w:hAnsi="黑体" w:cs="仿宋_GB2312"/>
          <w:bCs/>
          <w:sz w:val="28"/>
          <w:szCs w:val="28"/>
        </w:rPr>
      </w:pPr>
      <w:r w:rsidRPr="00366DF7">
        <w:rPr>
          <w:rFonts w:ascii="黑体" w:eastAsia="黑体" w:hAnsi="黑体" w:cs="宋体" w:hint="eastAsia"/>
          <w:sz w:val="28"/>
          <w:szCs w:val="28"/>
        </w:rPr>
        <w:t>（三）</w:t>
      </w:r>
      <w:r w:rsidRPr="00366DF7">
        <w:rPr>
          <w:rFonts w:ascii="黑体" w:eastAsia="黑体" w:hAnsi="黑体" w:cs="仿宋_GB2312" w:hint="eastAsia"/>
          <w:bCs/>
          <w:sz w:val="28"/>
          <w:szCs w:val="28"/>
        </w:rPr>
        <w:t>研究成果</w:t>
      </w:r>
    </w:p>
    <w:p w:rsidR="008E40B3" w:rsidRPr="00366DF7" w:rsidRDefault="001A3886" w:rsidP="001C2B93">
      <w:pPr>
        <w:spacing w:beforeLines="50" w:before="156"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1</w:t>
      </w:r>
      <w:r w:rsidR="001C2B93" w:rsidRPr="00366DF7">
        <w:rPr>
          <w:rFonts w:ascii="Times New Roman" w:eastAsia="黑体" w:hAnsi="Times New Roman" w:cs="Times New Roman" w:hint="eastAsia"/>
          <w:sz w:val="24"/>
          <w:szCs w:val="24"/>
        </w:rPr>
        <w:t>．</w:t>
      </w:r>
      <w:r w:rsidRPr="00366DF7">
        <w:rPr>
          <w:rFonts w:ascii="Times New Roman" w:eastAsia="黑体" w:hAnsi="Times New Roman" w:cs="Times New Roman"/>
          <w:sz w:val="24"/>
          <w:szCs w:val="24"/>
        </w:rPr>
        <w:t>专利情况</w:t>
      </w: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620"/>
        <w:gridCol w:w="1440"/>
        <w:gridCol w:w="1800"/>
        <w:gridCol w:w="1260"/>
        <w:gridCol w:w="900"/>
        <w:gridCol w:w="900"/>
      </w:tblGrid>
      <w:tr w:rsidR="0039338F" w:rsidRPr="00366DF7">
        <w:trPr>
          <w:cantSplit/>
          <w:trHeight w:val="315"/>
        </w:trPr>
        <w:tc>
          <w:tcPr>
            <w:tcW w:w="720" w:type="dxa"/>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序号</w:t>
            </w:r>
          </w:p>
        </w:tc>
        <w:tc>
          <w:tcPr>
            <w:tcW w:w="1620" w:type="dxa"/>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专利名称</w:t>
            </w:r>
          </w:p>
        </w:tc>
        <w:tc>
          <w:tcPr>
            <w:tcW w:w="1440" w:type="dxa"/>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专利授权号</w:t>
            </w:r>
          </w:p>
        </w:tc>
        <w:tc>
          <w:tcPr>
            <w:tcW w:w="1800" w:type="dxa"/>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获准国别</w:t>
            </w:r>
          </w:p>
        </w:tc>
        <w:tc>
          <w:tcPr>
            <w:tcW w:w="1260" w:type="dxa"/>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完成人</w:t>
            </w:r>
          </w:p>
        </w:tc>
        <w:tc>
          <w:tcPr>
            <w:tcW w:w="900" w:type="dxa"/>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类型</w:t>
            </w:r>
          </w:p>
        </w:tc>
        <w:tc>
          <w:tcPr>
            <w:tcW w:w="900" w:type="dxa"/>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类别</w:t>
            </w:r>
          </w:p>
        </w:tc>
      </w:tr>
      <w:tr w:rsidR="0039338F" w:rsidRPr="00366DF7">
        <w:trPr>
          <w:trHeight w:val="315"/>
        </w:trPr>
        <w:tc>
          <w:tcPr>
            <w:tcW w:w="720" w:type="dxa"/>
            <w:vAlign w:val="center"/>
          </w:tcPr>
          <w:p w:rsidR="008E40B3" w:rsidRPr="00366DF7" w:rsidRDefault="001A3886">
            <w:pPr>
              <w:jc w:val="center"/>
              <w:rPr>
                <w:rFonts w:ascii="Times New Roman" w:eastAsia="楷体" w:hAnsi="Times New Roman" w:cs="Times New Roman"/>
                <w:sz w:val="24"/>
                <w:szCs w:val="24"/>
              </w:rPr>
            </w:pPr>
            <w:r w:rsidRPr="00366DF7">
              <w:rPr>
                <w:rFonts w:ascii="Times New Roman" w:eastAsia="楷体" w:hAnsi="Times New Roman" w:cs="Times New Roman"/>
                <w:sz w:val="24"/>
                <w:szCs w:val="24"/>
              </w:rPr>
              <w:t>1</w:t>
            </w:r>
          </w:p>
        </w:tc>
        <w:tc>
          <w:tcPr>
            <w:tcW w:w="1620" w:type="dxa"/>
          </w:tcPr>
          <w:p w:rsidR="008E40B3" w:rsidRPr="00366DF7" w:rsidRDefault="008E40B3">
            <w:pPr>
              <w:jc w:val="center"/>
              <w:rPr>
                <w:rFonts w:ascii="Times New Roman" w:eastAsia="仿宋" w:hAnsi="Times New Roman" w:cs="Times New Roman"/>
                <w:sz w:val="28"/>
                <w:szCs w:val="28"/>
              </w:rPr>
            </w:pPr>
          </w:p>
        </w:tc>
        <w:tc>
          <w:tcPr>
            <w:tcW w:w="1440" w:type="dxa"/>
          </w:tcPr>
          <w:p w:rsidR="008E40B3" w:rsidRPr="00366DF7" w:rsidRDefault="008E40B3">
            <w:pPr>
              <w:jc w:val="center"/>
              <w:rPr>
                <w:rFonts w:ascii="Times New Roman" w:eastAsia="仿宋" w:hAnsi="Times New Roman" w:cs="Times New Roman"/>
                <w:sz w:val="28"/>
                <w:szCs w:val="28"/>
              </w:rPr>
            </w:pPr>
          </w:p>
        </w:tc>
        <w:tc>
          <w:tcPr>
            <w:tcW w:w="1800" w:type="dxa"/>
          </w:tcPr>
          <w:p w:rsidR="008E40B3" w:rsidRPr="00366DF7" w:rsidRDefault="008E40B3">
            <w:pPr>
              <w:jc w:val="center"/>
              <w:rPr>
                <w:rFonts w:ascii="Times New Roman" w:eastAsia="仿宋" w:hAnsi="Times New Roman" w:cs="Times New Roman"/>
                <w:sz w:val="28"/>
                <w:szCs w:val="28"/>
              </w:rPr>
            </w:pPr>
          </w:p>
        </w:tc>
        <w:tc>
          <w:tcPr>
            <w:tcW w:w="1260" w:type="dxa"/>
          </w:tcPr>
          <w:p w:rsidR="008E40B3" w:rsidRPr="00366DF7" w:rsidRDefault="008E40B3">
            <w:pPr>
              <w:jc w:val="center"/>
              <w:rPr>
                <w:rFonts w:ascii="Times New Roman" w:eastAsia="仿宋" w:hAnsi="Times New Roman" w:cs="Times New Roman"/>
                <w:sz w:val="28"/>
                <w:szCs w:val="28"/>
              </w:rPr>
            </w:pPr>
          </w:p>
        </w:tc>
        <w:tc>
          <w:tcPr>
            <w:tcW w:w="900" w:type="dxa"/>
          </w:tcPr>
          <w:p w:rsidR="008E40B3" w:rsidRPr="00366DF7" w:rsidRDefault="008E40B3">
            <w:pPr>
              <w:jc w:val="center"/>
              <w:rPr>
                <w:rFonts w:ascii="Times New Roman" w:eastAsia="仿宋" w:hAnsi="Times New Roman" w:cs="Times New Roman"/>
                <w:sz w:val="28"/>
                <w:szCs w:val="28"/>
              </w:rPr>
            </w:pPr>
          </w:p>
        </w:tc>
        <w:tc>
          <w:tcPr>
            <w:tcW w:w="900" w:type="dxa"/>
          </w:tcPr>
          <w:p w:rsidR="008E40B3" w:rsidRPr="00366DF7" w:rsidRDefault="008E40B3">
            <w:pPr>
              <w:jc w:val="center"/>
              <w:rPr>
                <w:rFonts w:ascii="Times New Roman" w:eastAsia="仿宋" w:hAnsi="Times New Roman" w:cs="Times New Roman"/>
                <w:sz w:val="28"/>
                <w:szCs w:val="28"/>
              </w:rPr>
            </w:pPr>
          </w:p>
        </w:tc>
      </w:tr>
      <w:tr w:rsidR="0039338F" w:rsidRPr="00366DF7">
        <w:trPr>
          <w:trHeight w:val="315"/>
        </w:trPr>
        <w:tc>
          <w:tcPr>
            <w:tcW w:w="720" w:type="dxa"/>
            <w:vAlign w:val="center"/>
          </w:tcPr>
          <w:p w:rsidR="008E40B3" w:rsidRPr="00366DF7" w:rsidRDefault="001A3886">
            <w:pPr>
              <w:jc w:val="center"/>
              <w:rPr>
                <w:rFonts w:ascii="楷体" w:eastAsia="楷体" w:hAnsi="楷体"/>
                <w:sz w:val="24"/>
                <w:szCs w:val="24"/>
              </w:rPr>
            </w:pPr>
            <w:r w:rsidRPr="00366DF7">
              <w:rPr>
                <w:rFonts w:ascii="楷体" w:eastAsia="楷体" w:hAnsi="楷体"/>
                <w:sz w:val="24"/>
                <w:szCs w:val="24"/>
              </w:rPr>
              <w:t>…</w:t>
            </w:r>
          </w:p>
        </w:tc>
        <w:tc>
          <w:tcPr>
            <w:tcW w:w="1620" w:type="dxa"/>
          </w:tcPr>
          <w:p w:rsidR="008E40B3" w:rsidRPr="00366DF7" w:rsidRDefault="008E40B3">
            <w:pPr>
              <w:jc w:val="center"/>
              <w:rPr>
                <w:rFonts w:ascii="仿宋" w:eastAsia="仿宋" w:hAnsi="仿宋"/>
                <w:sz w:val="28"/>
                <w:szCs w:val="28"/>
              </w:rPr>
            </w:pPr>
          </w:p>
        </w:tc>
        <w:tc>
          <w:tcPr>
            <w:tcW w:w="1440" w:type="dxa"/>
          </w:tcPr>
          <w:p w:rsidR="008E40B3" w:rsidRPr="00366DF7" w:rsidRDefault="008E40B3">
            <w:pPr>
              <w:jc w:val="center"/>
              <w:rPr>
                <w:rFonts w:ascii="仿宋" w:eastAsia="仿宋" w:hAnsi="仿宋"/>
                <w:sz w:val="28"/>
                <w:szCs w:val="28"/>
              </w:rPr>
            </w:pPr>
          </w:p>
        </w:tc>
        <w:tc>
          <w:tcPr>
            <w:tcW w:w="1800" w:type="dxa"/>
          </w:tcPr>
          <w:p w:rsidR="008E40B3" w:rsidRPr="00366DF7" w:rsidRDefault="008E40B3">
            <w:pPr>
              <w:jc w:val="center"/>
              <w:rPr>
                <w:rFonts w:ascii="仿宋" w:eastAsia="仿宋" w:hAnsi="仿宋"/>
                <w:sz w:val="28"/>
                <w:szCs w:val="28"/>
              </w:rPr>
            </w:pPr>
          </w:p>
        </w:tc>
        <w:tc>
          <w:tcPr>
            <w:tcW w:w="1260" w:type="dxa"/>
          </w:tcPr>
          <w:p w:rsidR="008E40B3" w:rsidRPr="00366DF7" w:rsidRDefault="008E40B3">
            <w:pPr>
              <w:jc w:val="center"/>
              <w:rPr>
                <w:rFonts w:ascii="仿宋" w:eastAsia="仿宋" w:hAnsi="仿宋"/>
                <w:sz w:val="28"/>
                <w:szCs w:val="28"/>
              </w:rPr>
            </w:pPr>
          </w:p>
        </w:tc>
        <w:tc>
          <w:tcPr>
            <w:tcW w:w="900" w:type="dxa"/>
          </w:tcPr>
          <w:p w:rsidR="008E40B3" w:rsidRPr="00366DF7" w:rsidRDefault="008E40B3">
            <w:pPr>
              <w:jc w:val="center"/>
              <w:rPr>
                <w:rFonts w:ascii="仿宋" w:eastAsia="仿宋" w:hAnsi="仿宋"/>
                <w:sz w:val="28"/>
                <w:szCs w:val="28"/>
              </w:rPr>
            </w:pPr>
          </w:p>
        </w:tc>
        <w:tc>
          <w:tcPr>
            <w:tcW w:w="900" w:type="dxa"/>
          </w:tcPr>
          <w:p w:rsidR="008E40B3" w:rsidRPr="00366DF7" w:rsidRDefault="008E40B3">
            <w:pPr>
              <w:jc w:val="center"/>
              <w:rPr>
                <w:rFonts w:ascii="仿宋" w:eastAsia="仿宋" w:hAnsi="仿宋"/>
                <w:sz w:val="28"/>
                <w:szCs w:val="28"/>
              </w:rPr>
            </w:pPr>
          </w:p>
        </w:tc>
      </w:tr>
    </w:tbl>
    <w:p w:rsidR="008E40B3" w:rsidRPr="00366DF7" w:rsidRDefault="001A3886" w:rsidP="007239BA">
      <w:pPr>
        <w:spacing w:beforeLines="50" w:before="156"/>
        <w:ind w:firstLineChars="200" w:firstLine="480"/>
        <w:rPr>
          <w:rFonts w:ascii="楷体" w:eastAsia="楷体" w:hAnsi="楷体" w:cs="宋体"/>
          <w:sz w:val="24"/>
          <w:szCs w:val="24"/>
        </w:rPr>
      </w:pPr>
      <w:r w:rsidRPr="00366DF7">
        <w:rPr>
          <w:rFonts w:ascii="楷体" w:eastAsia="楷体" w:hAnsi="楷体" w:cs="仿宋_GB2312" w:hint="eastAsia"/>
          <w:sz w:val="24"/>
          <w:szCs w:val="24"/>
        </w:rPr>
        <w:t>注：（1）国内外同内容的专利不得重复统计。（2）</w:t>
      </w:r>
      <w:r w:rsidRPr="00366DF7">
        <w:rPr>
          <w:rFonts w:ascii="楷体" w:eastAsia="楷体" w:hAnsi="楷体" w:cs="仿宋_GB2312" w:hint="eastAsia"/>
          <w:bCs/>
          <w:sz w:val="24"/>
          <w:szCs w:val="24"/>
        </w:rPr>
        <w:t>专利：</w:t>
      </w:r>
      <w:r w:rsidRPr="00366DF7">
        <w:rPr>
          <w:rFonts w:ascii="楷体" w:eastAsia="楷体" w:hAnsi="楷体" w:cs="仿宋_GB2312" w:hint="eastAsia"/>
          <w:sz w:val="24"/>
          <w:szCs w:val="24"/>
        </w:rPr>
        <w:t>批准的发明专利，以证书为准。（3）</w:t>
      </w:r>
      <w:r w:rsidRPr="00366DF7">
        <w:rPr>
          <w:rFonts w:ascii="楷体" w:eastAsia="楷体" w:hAnsi="楷体" w:cs="宋体" w:hint="eastAsia"/>
          <w:bCs/>
          <w:sz w:val="24"/>
          <w:szCs w:val="24"/>
        </w:rPr>
        <w:t>完成人：</w:t>
      </w:r>
      <w:r w:rsidRPr="00366DF7">
        <w:rPr>
          <w:rFonts w:ascii="楷体" w:eastAsia="楷体" w:hAnsi="楷体" w:cs="宋体" w:hint="eastAsia"/>
          <w:sz w:val="24"/>
          <w:szCs w:val="24"/>
        </w:rPr>
        <w:t>所有完成人，</w:t>
      </w:r>
      <w:r w:rsidRPr="00366DF7">
        <w:rPr>
          <w:rFonts w:ascii="楷体" w:eastAsia="楷体" w:hAnsi="楷体" w:cs="仿宋_GB2312" w:hint="eastAsia"/>
          <w:sz w:val="24"/>
          <w:szCs w:val="24"/>
        </w:rPr>
        <w:t>排序以证书为准。（4）</w:t>
      </w:r>
      <w:r w:rsidRPr="00366DF7">
        <w:rPr>
          <w:rFonts w:ascii="楷体" w:eastAsia="楷体" w:hAnsi="楷体" w:cs="宋体" w:hint="eastAsia"/>
          <w:bCs/>
          <w:sz w:val="24"/>
          <w:szCs w:val="24"/>
        </w:rPr>
        <w:t>类型：</w:t>
      </w:r>
      <w:r w:rsidRPr="00366DF7">
        <w:rPr>
          <w:rFonts w:ascii="楷体" w:eastAsia="楷体" w:hAnsi="楷体" w:cs="宋体" w:hint="eastAsia"/>
          <w:sz w:val="24"/>
          <w:szCs w:val="24"/>
        </w:rPr>
        <w:t>其它等同于</w:t>
      </w:r>
      <w:r w:rsidRPr="00366DF7">
        <w:rPr>
          <w:rFonts w:ascii="楷体" w:eastAsia="楷体" w:hAnsi="楷体" w:cs="仿宋_GB2312" w:hint="eastAsia"/>
          <w:sz w:val="24"/>
          <w:szCs w:val="24"/>
        </w:rPr>
        <w:t>发明专利的成果，如新药、软件、标准、规范等，在类型栏中标明。（5）</w:t>
      </w:r>
      <w:r w:rsidRPr="00366DF7">
        <w:rPr>
          <w:rFonts w:ascii="楷体" w:eastAsia="楷体" w:hAnsi="楷体" w:cs="宋体" w:hint="eastAsia"/>
          <w:bCs/>
          <w:sz w:val="24"/>
          <w:szCs w:val="24"/>
        </w:rPr>
        <w:t>类别：</w:t>
      </w:r>
      <w:r w:rsidRPr="00366DF7">
        <w:rPr>
          <w:rFonts w:ascii="楷体" w:eastAsia="楷体" w:hAnsi="楷体" w:cs="宋体" w:hint="eastAsia"/>
          <w:sz w:val="24"/>
          <w:szCs w:val="24"/>
        </w:rPr>
        <w:t>分四种，独立完成、合作完成—第一人、合作完成—第二人、合作完成—其它。如果成果全部由示范中心固定人员完成的则为独立完成。如果成果由示范中心与其它单位合作完成，第一完成人是示范中心固定人员则为合作完成—第一人；第二完成人是示范中心固定人员则为合作完成—第二人，第三及以后完成人是示范中心固定人员则为合作完成—其它。（以下类同）</w:t>
      </w:r>
    </w:p>
    <w:p w:rsidR="008E40B3" w:rsidRPr="00366DF7" w:rsidRDefault="001A3886" w:rsidP="001C2B93">
      <w:pPr>
        <w:spacing w:beforeLines="50" w:before="156"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2</w:t>
      </w:r>
      <w:r w:rsidR="001C2B93" w:rsidRPr="00366DF7">
        <w:rPr>
          <w:rFonts w:ascii="Times New Roman" w:eastAsia="黑体" w:hAnsi="Times New Roman" w:cs="Times New Roman"/>
          <w:sz w:val="24"/>
          <w:szCs w:val="24"/>
        </w:rPr>
        <w:t>．</w:t>
      </w:r>
      <w:r w:rsidRPr="00366DF7">
        <w:rPr>
          <w:rFonts w:ascii="Times New Roman" w:eastAsia="黑体" w:hAnsi="Times New Roman" w:cs="Times New Roman"/>
          <w:sz w:val="24"/>
          <w:szCs w:val="24"/>
        </w:rPr>
        <w:t>发表论文、专著情况</w:t>
      </w:r>
    </w:p>
    <w:p w:rsidR="00524C58" w:rsidRPr="00366DF7" w:rsidRDefault="00524C58" w:rsidP="00524C58">
      <w:pPr>
        <w:spacing w:beforeLines="50" w:before="156" w:afterLines="50" w:after="156"/>
        <w:ind w:firstLineChars="200" w:firstLine="480"/>
        <w:jc w:val="center"/>
        <w:rPr>
          <w:rFonts w:ascii="黑体" w:eastAsia="黑体" w:hAnsi="黑体" w:cs="仿宋_GB2312"/>
          <w:sz w:val="24"/>
          <w:szCs w:val="24"/>
        </w:rPr>
      </w:pPr>
      <w:r w:rsidRPr="00366DF7">
        <w:rPr>
          <w:rFonts w:ascii="黑体" w:eastAsia="黑体" w:hAnsi="黑体" w:cs="仿宋_GB2312" w:hint="eastAsia"/>
          <w:sz w:val="24"/>
          <w:szCs w:val="24"/>
        </w:rPr>
        <w:t>实验中心固定人员发表论文列表</w:t>
      </w:r>
    </w:p>
    <w:tbl>
      <w:tblPr>
        <w:tblW w:w="892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2126"/>
        <w:gridCol w:w="1418"/>
        <w:gridCol w:w="1984"/>
        <w:gridCol w:w="1276"/>
        <w:gridCol w:w="850"/>
        <w:gridCol w:w="702"/>
      </w:tblGrid>
      <w:tr w:rsidR="00FD3739" w:rsidRPr="00366DF7" w:rsidTr="007A716A">
        <w:tc>
          <w:tcPr>
            <w:tcW w:w="568" w:type="dxa"/>
            <w:vAlign w:val="center"/>
          </w:tcPr>
          <w:p w:rsidR="00524C58" w:rsidRPr="00366DF7" w:rsidRDefault="00524C58" w:rsidP="00A25D73">
            <w:pPr>
              <w:jc w:val="center"/>
              <w:rPr>
                <w:rFonts w:ascii="黑体" w:eastAsia="黑体" w:hAnsi="黑体" w:cs="宋体"/>
                <w:sz w:val="24"/>
                <w:szCs w:val="24"/>
              </w:rPr>
            </w:pPr>
            <w:r w:rsidRPr="00366DF7">
              <w:rPr>
                <w:rFonts w:ascii="黑体" w:eastAsia="黑体" w:hAnsi="黑体" w:cs="宋体" w:hint="eastAsia"/>
                <w:sz w:val="24"/>
                <w:szCs w:val="24"/>
              </w:rPr>
              <w:t>序号</w:t>
            </w:r>
          </w:p>
        </w:tc>
        <w:tc>
          <w:tcPr>
            <w:tcW w:w="2126" w:type="dxa"/>
            <w:vAlign w:val="center"/>
          </w:tcPr>
          <w:p w:rsidR="00524C58" w:rsidRPr="00366DF7" w:rsidRDefault="00524C58" w:rsidP="007A716A">
            <w:pPr>
              <w:jc w:val="center"/>
              <w:rPr>
                <w:rFonts w:ascii="黑体" w:eastAsia="黑体" w:hAnsi="黑体" w:cs="宋体"/>
                <w:sz w:val="24"/>
                <w:szCs w:val="24"/>
              </w:rPr>
            </w:pPr>
            <w:r w:rsidRPr="00366DF7">
              <w:rPr>
                <w:rFonts w:ascii="黑体" w:eastAsia="黑体" w:hAnsi="黑体" w:cs="宋体" w:hint="eastAsia"/>
                <w:sz w:val="24"/>
                <w:szCs w:val="24"/>
              </w:rPr>
              <w:t>论文或专著名称</w:t>
            </w:r>
          </w:p>
        </w:tc>
        <w:tc>
          <w:tcPr>
            <w:tcW w:w="1418" w:type="dxa"/>
            <w:vAlign w:val="center"/>
          </w:tcPr>
          <w:p w:rsidR="00524C58" w:rsidRPr="00366DF7" w:rsidRDefault="00524C58" w:rsidP="00A25D73">
            <w:pPr>
              <w:jc w:val="center"/>
              <w:rPr>
                <w:rFonts w:ascii="黑体" w:eastAsia="黑体" w:hAnsi="黑体" w:cs="宋体"/>
                <w:sz w:val="24"/>
                <w:szCs w:val="24"/>
              </w:rPr>
            </w:pPr>
            <w:r w:rsidRPr="00366DF7">
              <w:rPr>
                <w:rFonts w:ascii="黑体" w:eastAsia="黑体" w:hAnsi="黑体" w:cs="宋体" w:hint="eastAsia"/>
                <w:sz w:val="24"/>
                <w:szCs w:val="24"/>
              </w:rPr>
              <w:t>刊物、出版社名称</w:t>
            </w:r>
          </w:p>
        </w:tc>
        <w:tc>
          <w:tcPr>
            <w:tcW w:w="1984" w:type="dxa"/>
            <w:vAlign w:val="center"/>
          </w:tcPr>
          <w:p w:rsidR="00524C58" w:rsidRPr="00366DF7" w:rsidRDefault="00524C58" w:rsidP="007A716A">
            <w:pPr>
              <w:jc w:val="center"/>
              <w:rPr>
                <w:rFonts w:ascii="黑体" w:eastAsia="黑体" w:hAnsi="黑体" w:cs="宋体"/>
                <w:sz w:val="24"/>
                <w:szCs w:val="24"/>
              </w:rPr>
            </w:pPr>
            <w:r w:rsidRPr="00366DF7">
              <w:rPr>
                <w:rFonts w:ascii="黑体" w:eastAsia="黑体" w:hAnsi="黑体" w:cs="宋体" w:hint="eastAsia"/>
                <w:sz w:val="24"/>
                <w:szCs w:val="24"/>
              </w:rPr>
              <w:t>作</w:t>
            </w:r>
            <w:r w:rsidR="007A716A" w:rsidRPr="00366DF7">
              <w:rPr>
                <w:rFonts w:ascii="黑体" w:eastAsia="黑体" w:hAnsi="黑体" w:cs="宋体" w:hint="eastAsia"/>
                <w:sz w:val="24"/>
                <w:szCs w:val="24"/>
              </w:rPr>
              <w:t xml:space="preserve"> </w:t>
            </w:r>
            <w:r w:rsidRPr="00366DF7">
              <w:rPr>
                <w:rFonts w:ascii="黑体" w:eastAsia="黑体" w:hAnsi="黑体" w:cs="宋体" w:hint="eastAsia"/>
                <w:sz w:val="24"/>
                <w:szCs w:val="24"/>
              </w:rPr>
              <w:t>者</w:t>
            </w:r>
          </w:p>
        </w:tc>
        <w:tc>
          <w:tcPr>
            <w:tcW w:w="1276" w:type="dxa"/>
            <w:vAlign w:val="center"/>
          </w:tcPr>
          <w:p w:rsidR="00524C58" w:rsidRPr="00366DF7" w:rsidRDefault="00524C58" w:rsidP="007A716A">
            <w:pPr>
              <w:jc w:val="center"/>
              <w:rPr>
                <w:rFonts w:ascii="黑体" w:eastAsia="黑体" w:hAnsi="黑体" w:cs="宋体"/>
                <w:sz w:val="24"/>
                <w:szCs w:val="24"/>
              </w:rPr>
            </w:pPr>
            <w:r w:rsidRPr="00366DF7">
              <w:rPr>
                <w:rFonts w:ascii="黑体" w:eastAsia="黑体" w:hAnsi="黑体" w:cs="宋体" w:hint="eastAsia"/>
                <w:sz w:val="24"/>
                <w:szCs w:val="24"/>
              </w:rPr>
              <w:t>卷、期</w:t>
            </w:r>
          </w:p>
          <w:p w:rsidR="00524C58" w:rsidRPr="00366DF7" w:rsidRDefault="00524C58" w:rsidP="007A716A">
            <w:pPr>
              <w:jc w:val="left"/>
              <w:rPr>
                <w:rFonts w:ascii="黑体" w:eastAsia="黑体" w:hAnsi="黑体" w:cs="宋体"/>
                <w:sz w:val="24"/>
                <w:szCs w:val="24"/>
              </w:rPr>
            </w:pPr>
            <w:r w:rsidRPr="00366DF7">
              <w:rPr>
                <w:rFonts w:ascii="黑体" w:eastAsia="黑体" w:hAnsi="黑体" w:cs="宋体" w:hint="eastAsia"/>
                <w:sz w:val="24"/>
                <w:szCs w:val="24"/>
              </w:rPr>
              <w:t>（或章节）、页</w:t>
            </w:r>
          </w:p>
        </w:tc>
        <w:tc>
          <w:tcPr>
            <w:tcW w:w="850" w:type="dxa"/>
            <w:vAlign w:val="center"/>
          </w:tcPr>
          <w:p w:rsidR="00524C58" w:rsidRPr="00366DF7" w:rsidRDefault="00524C58" w:rsidP="00A25D73">
            <w:pPr>
              <w:jc w:val="center"/>
              <w:rPr>
                <w:rFonts w:ascii="黑体" w:eastAsia="黑体" w:hAnsi="黑体" w:cs="宋体"/>
                <w:sz w:val="24"/>
                <w:szCs w:val="24"/>
              </w:rPr>
            </w:pPr>
            <w:r w:rsidRPr="00366DF7">
              <w:rPr>
                <w:rFonts w:ascii="黑体" w:eastAsia="黑体" w:hAnsi="黑体" w:cs="宋体" w:hint="eastAsia"/>
                <w:sz w:val="24"/>
                <w:szCs w:val="24"/>
              </w:rPr>
              <w:t>类型</w:t>
            </w:r>
          </w:p>
        </w:tc>
        <w:tc>
          <w:tcPr>
            <w:tcW w:w="702" w:type="dxa"/>
            <w:vAlign w:val="center"/>
          </w:tcPr>
          <w:p w:rsidR="00524C58" w:rsidRPr="00366DF7" w:rsidRDefault="00524C58" w:rsidP="00A25D73">
            <w:pPr>
              <w:tabs>
                <w:tab w:val="left" w:pos="492"/>
              </w:tabs>
              <w:jc w:val="center"/>
              <w:rPr>
                <w:rFonts w:ascii="黑体" w:eastAsia="黑体" w:hAnsi="黑体" w:cs="宋体"/>
                <w:sz w:val="24"/>
                <w:szCs w:val="24"/>
              </w:rPr>
            </w:pPr>
            <w:r w:rsidRPr="00366DF7">
              <w:rPr>
                <w:rFonts w:ascii="黑体" w:eastAsia="黑体" w:hAnsi="黑体" w:cs="宋体" w:hint="eastAsia"/>
                <w:sz w:val="24"/>
                <w:szCs w:val="24"/>
              </w:rPr>
              <w:t>类别</w:t>
            </w:r>
          </w:p>
        </w:tc>
      </w:tr>
      <w:tr w:rsidR="00FD3739" w:rsidRPr="00366DF7" w:rsidTr="007A716A">
        <w:trPr>
          <w:trHeight w:val="315"/>
        </w:trPr>
        <w:tc>
          <w:tcPr>
            <w:tcW w:w="568" w:type="dxa"/>
            <w:vAlign w:val="center"/>
          </w:tcPr>
          <w:p w:rsidR="00FD3739" w:rsidRPr="00366DF7" w:rsidRDefault="00FD3739" w:rsidP="00FD3739">
            <w:pPr>
              <w:jc w:val="center"/>
              <w:rPr>
                <w:rFonts w:ascii="楷体" w:eastAsia="楷体" w:hAnsi="楷体"/>
                <w:sz w:val="24"/>
                <w:szCs w:val="24"/>
              </w:rPr>
            </w:pPr>
            <w:r w:rsidRPr="00366DF7">
              <w:rPr>
                <w:rFonts w:ascii="楷体" w:eastAsia="楷体" w:hAnsi="楷体" w:hint="eastAsia"/>
                <w:sz w:val="24"/>
                <w:szCs w:val="24"/>
              </w:rPr>
              <w:t>1</w:t>
            </w:r>
          </w:p>
        </w:tc>
        <w:tc>
          <w:tcPr>
            <w:tcW w:w="2126" w:type="dxa"/>
            <w:vAlign w:val="center"/>
          </w:tcPr>
          <w:p w:rsidR="00FD3739" w:rsidRPr="00366DF7" w:rsidRDefault="00FD3739" w:rsidP="007A716A">
            <w:pPr>
              <w:jc w:val="left"/>
              <w:rPr>
                <w:rFonts w:asciiTheme="minorEastAsia" w:hAnsiTheme="minorEastAsia"/>
                <w:szCs w:val="21"/>
              </w:rPr>
            </w:pPr>
            <w:r w:rsidRPr="00366DF7">
              <w:rPr>
                <w:rFonts w:asciiTheme="minorEastAsia" w:hAnsiTheme="minorEastAsia" w:hint="eastAsia"/>
                <w:szCs w:val="21"/>
              </w:rPr>
              <w:t>化学实验室废物处理的意识调研和对策</w:t>
            </w:r>
          </w:p>
        </w:tc>
        <w:tc>
          <w:tcPr>
            <w:tcW w:w="1418" w:type="dxa"/>
            <w:vAlign w:val="center"/>
          </w:tcPr>
          <w:p w:rsidR="00FD3739" w:rsidRPr="00366DF7" w:rsidRDefault="00CD144C" w:rsidP="00FD3739">
            <w:pPr>
              <w:jc w:val="center"/>
              <w:rPr>
                <w:rFonts w:asciiTheme="minorEastAsia" w:hAnsiTheme="minorEastAsia"/>
                <w:szCs w:val="21"/>
              </w:rPr>
            </w:pPr>
            <w:r w:rsidRPr="00366DF7">
              <w:rPr>
                <w:rFonts w:asciiTheme="minorEastAsia" w:hAnsiTheme="minorEastAsia" w:hint="eastAsia"/>
                <w:szCs w:val="21"/>
              </w:rPr>
              <w:t>实验室研究与探索</w:t>
            </w:r>
          </w:p>
        </w:tc>
        <w:tc>
          <w:tcPr>
            <w:tcW w:w="1984" w:type="dxa"/>
            <w:vAlign w:val="center"/>
          </w:tcPr>
          <w:p w:rsidR="00FD3739" w:rsidRPr="00366DF7" w:rsidRDefault="00CD144C" w:rsidP="007A716A">
            <w:pPr>
              <w:jc w:val="left"/>
              <w:rPr>
                <w:rFonts w:asciiTheme="minorEastAsia" w:hAnsiTheme="minorEastAsia"/>
                <w:szCs w:val="21"/>
              </w:rPr>
            </w:pPr>
            <w:r w:rsidRPr="00366DF7">
              <w:rPr>
                <w:rFonts w:asciiTheme="minorEastAsia" w:hAnsiTheme="minorEastAsia" w:hint="eastAsia"/>
                <w:szCs w:val="21"/>
              </w:rPr>
              <w:t>徐烜峰、王能东、吕明泉、高杨</w:t>
            </w:r>
          </w:p>
        </w:tc>
        <w:tc>
          <w:tcPr>
            <w:tcW w:w="1276" w:type="dxa"/>
            <w:vAlign w:val="center"/>
          </w:tcPr>
          <w:p w:rsidR="00FD3739" w:rsidRPr="00366DF7" w:rsidRDefault="00FD3739" w:rsidP="007A716A">
            <w:pPr>
              <w:jc w:val="left"/>
              <w:rPr>
                <w:rFonts w:asciiTheme="minorEastAsia" w:hAnsiTheme="minorEastAsia"/>
                <w:szCs w:val="21"/>
              </w:rPr>
            </w:pPr>
            <w:r w:rsidRPr="00366DF7">
              <w:rPr>
                <w:rFonts w:asciiTheme="minorEastAsia" w:hAnsiTheme="minorEastAsia" w:hint="eastAsia"/>
                <w:szCs w:val="21"/>
              </w:rPr>
              <w:t>2018，37（1）：312-316</w:t>
            </w:r>
          </w:p>
        </w:tc>
        <w:tc>
          <w:tcPr>
            <w:tcW w:w="850" w:type="dxa"/>
            <w:vAlign w:val="center"/>
          </w:tcPr>
          <w:p w:rsidR="00FD3739" w:rsidRPr="00366DF7" w:rsidRDefault="00FD3739" w:rsidP="00FD3739">
            <w:pPr>
              <w:jc w:val="center"/>
              <w:rPr>
                <w:rFonts w:asciiTheme="minorEastAsia" w:hAnsiTheme="minorEastAsia"/>
                <w:szCs w:val="21"/>
              </w:rPr>
            </w:pPr>
            <w:r w:rsidRPr="00366DF7">
              <w:rPr>
                <w:rFonts w:asciiTheme="minorEastAsia" w:hAnsiTheme="minorEastAsia" w:cs="仿宋_GB2312" w:hint="eastAsia"/>
                <w:szCs w:val="21"/>
              </w:rPr>
              <w:t>国内重要刊物</w:t>
            </w:r>
          </w:p>
        </w:tc>
        <w:tc>
          <w:tcPr>
            <w:tcW w:w="702" w:type="dxa"/>
            <w:vAlign w:val="center"/>
          </w:tcPr>
          <w:p w:rsidR="00FD3739" w:rsidRPr="00366DF7" w:rsidRDefault="00FD3739" w:rsidP="00FD3739">
            <w:pPr>
              <w:jc w:val="center"/>
              <w:rPr>
                <w:rFonts w:asciiTheme="minorEastAsia" w:hAnsiTheme="minorEastAsia"/>
                <w:szCs w:val="21"/>
              </w:rPr>
            </w:pPr>
            <w:r w:rsidRPr="00366DF7">
              <w:rPr>
                <w:rFonts w:asciiTheme="minorEastAsia" w:hAnsiTheme="minorEastAsia" w:cs="仿宋_GB2312" w:hint="eastAsia"/>
                <w:szCs w:val="21"/>
              </w:rPr>
              <w:t>核心</w:t>
            </w:r>
          </w:p>
        </w:tc>
      </w:tr>
      <w:tr w:rsidR="00FD3739" w:rsidRPr="00366DF7" w:rsidTr="007A716A">
        <w:trPr>
          <w:trHeight w:val="315"/>
        </w:trPr>
        <w:tc>
          <w:tcPr>
            <w:tcW w:w="568" w:type="dxa"/>
            <w:vAlign w:val="center"/>
          </w:tcPr>
          <w:p w:rsidR="00FD3739" w:rsidRPr="00366DF7" w:rsidRDefault="00FD3739" w:rsidP="00FD3739">
            <w:pPr>
              <w:jc w:val="center"/>
              <w:rPr>
                <w:rFonts w:ascii="楷体" w:eastAsia="楷体" w:hAnsi="楷体"/>
                <w:sz w:val="24"/>
                <w:szCs w:val="24"/>
              </w:rPr>
            </w:pPr>
            <w:r w:rsidRPr="00366DF7">
              <w:rPr>
                <w:rFonts w:ascii="楷体" w:eastAsia="楷体" w:hAnsi="楷体" w:hint="eastAsia"/>
                <w:sz w:val="24"/>
                <w:szCs w:val="24"/>
              </w:rPr>
              <w:t>2</w:t>
            </w:r>
          </w:p>
        </w:tc>
        <w:tc>
          <w:tcPr>
            <w:tcW w:w="2126" w:type="dxa"/>
            <w:vAlign w:val="center"/>
          </w:tcPr>
          <w:p w:rsidR="00FD3739" w:rsidRPr="00366DF7" w:rsidRDefault="00FD3739" w:rsidP="007A716A">
            <w:pPr>
              <w:jc w:val="left"/>
              <w:rPr>
                <w:rFonts w:asciiTheme="minorEastAsia" w:hAnsiTheme="minorEastAsia"/>
                <w:szCs w:val="21"/>
              </w:rPr>
            </w:pPr>
            <w:r w:rsidRPr="00366DF7">
              <w:rPr>
                <w:rFonts w:asciiTheme="minorEastAsia" w:hAnsiTheme="minorEastAsia" w:hint="eastAsia"/>
                <w:szCs w:val="21"/>
              </w:rPr>
              <w:t>基于RBI理念的化学实验室设备管理</w:t>
            </w:r>
          </w:p>
        </w:tc>
        <w:tc>
          <w:tcPr>
            <w:tcW w:w="1418" w:type="dxa"/>
            <w:vAlign w:val="center"/>
          </w:tcPr>
          <w:p w:rsidR="00CD144C" w:rsidRPr="00366DF7" w:rsidRDefault="00CD144C" w:rsidP="00CD144C">
            <w:pPr>
              <w:jc w:val="center"/>
              <w:rPr>
                <w:rFonts w:asciiTheme="minorEastAsia" w:hAnsiTheme="minorEastAsia"/>
                <w:szCs w:val="21"/>
              </w:rPr>
            </w:pPr>
            <w:r w:rsidRPr="00366DF7">
              <w:rPr>
                <w:rFonts w:asciiTheme="minorEastAsia" w:hAnsiTheme="minorEastAsia" w:hint="eastAsia"/>
                <w:szCs w:val="21"/>
              </w:rPr>
              <w:t>实验技术</w:t>
            </w:r>
          </w:p>
          <w:p w:rsidR="00FD3739" w:rsidRPr="00366DF7" w:rsidRDefault="00CD144C" w:rsidP="00CD144C">
            <w:pPr>
              <w:jc w:val="center"/>
              <w:rPr>
                <w:rFonts w:asciiTheme="minorEastAsia" w:hAnsiTheme="minorEastAsia"/>
                <w:szCs w:val="21"/>
              </w:rPr>
            </w:pPr>
            <w:r w:rsidRPr="00366DF7">
              <w:rPr>
                <w:rFonts w:asciiTheme="minorEastAsia" w:hAnsiTheme="minorEastAsia" w:hint="eastAsia"/>
                <w:szCs w:val="21"/>
              </w:rPr>
              <w:t>与管理</w:t>
            </w:r>
          </w:p>
        </w:tc>
        <w:tc>
          <w:tcPr>
            <w:tcW w:w="1984" w:type="dxa"/>
            <w:vAlign w:val="center"/>
          </w:tcPr>
          <w:p w:rsidR="00FD3739" w:rsidRPr="00366DF7" w:rsidRDefault="00CD144C" w:rsidP="007A716A">
            <w:pPr>
              <w:jc w:val="left"/>
              <w:rPr>
                <w:rFonts w:asciiTheme="minorEastAsia" w:hAnsiTheme="minorEastAsia"/>
                <w:szCs w:val="21"/>
              </w:rPr>
            </w:pPr>
            <w:r w:rsidRPr="00366DF7">
              <w:rPr>
                <w:rFonts w:asciiTheme="minorEastAsia" w:hAnsiTheme="minorEastAsia" w:hint="eastAsia"/>
                <w:szCs w:val="21"/>
              </w:rPr>
              <w:t>徐烜峰，王岩，荆明伟，闫保桦，张媛，吕明泉</w:t>
            </w:r>
          </w:p>
        </w:tc>
        <w:tc>
          <w:tcPr>
            <w:tcW w:w="1276" w:type="dxa"/>
            <w:vAlign w:val="center"/>
          </w:tcPr>
          <w:p w:rsidR="00FD3739" w:rsidRPr="00366DF7" w:rsidRDefault="00FD3739" w:rsidP="007A716A">
            <w:pPr>
              <w:jc w:val="left"/>
              <w:rPr>
                <w:rFonts w:asciiTheme="minorEastAsia" w:hAnsiTheme="minorEastAsia"/>
                <w:szCs w:val="21"/>
              </w:rPr>
            </w:pPr>
            <w:r w:rsidRPr="00366DF7">
              <w:rPr>
                <w:rFonts w:asciiTheme="minorEastAsia" w:hAnsiTheme="minorEastAsia"/>
                <w:szCs w:val="21"/>
              </w:rPr>
              <w:t>2018,35(10):241-244</w:t>
            </w:r>
          </w:p>
        </w:tc>
        <w:tc>
          <w:tcPr>
            <w:tcW w:w="850" w:type="dxa"/>
            <w:vAlign w:val="center"/>
          </w:tcPr>
          <w:p w:rsidR="00FD3739" w:rsidRPr="00366DF7" w:rsidRDefault="00FD3739" w:rsidP="00FD3739">
            <w:pPr>
              <w:jc w:val="center"/>
              <w:rPr>
                <w:rFonts w:asciiTheme="minorEastAsia" w:hAnsiTheme="minorEastAsia"/>
                <w:szCs w:val="21"/>
              </w:rPr>
            </w:pPr>
            <w:r w:rsidRPr="00366DF7">
              <w:rPr>
                <w:rFonts w:asciiTheme="minorEastAsia" w:hAnsiTheme="minorEastAsia" w:cs="仿宋_GB2312" w:hint="eastAsia"/>
                <w:szCs w:val="21"/>
              </w:rPr>
              <w:t>国内重要刊物</w:t>
            </w:r>
          </w:p>
        </w:tc>
        <w:tc>
          <w:tcPr>
            <w:tcW w:w="702" w:type="dxa"/>
            <w:vAlign w:val="center"/>
          </w:tcPr>
          <w:p w:rsidR="00FD3739" w:rsidRPr="00366DF7" w:rsidRDefault="00FD3739" w:rsidP="00FD3739">
            <w:pPr>
              <w:jc w:val="center"/>
              <w:rPr>
                <w:rFonts w:asciiTheme="minorEastAsia" w:hAnsiTheme="minorEastAsia"/>
                <w:szCs w:val="21"/>
              </w:rPr>
            </w:pPr>
            <w:r w:rsidRPr="00366DF7">
              <w:rPr>
                <w:rFonts w:asciiTheme="minorEastAsia" w:hAnsiTheme="minorEastAsia" w:cs="仿宋_GB2312" w:hint="eastAsia"/>
                <w:szCs w:val="21"/>
              </w:rPr>
              <w:t>核心</w:t>
            </w: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3</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hint="eastAsia"/>
                <w:szCs w:val="21"/>
              </w:rPr>
              <w:t>可互动的便携式元素周期表</w:t>
            </w:r>
            <w:proofErr w:type="gramStart"/>
            <w:r w:rsidRPr="00366DF7">
              <w:rPr>
                <w:rFonts w:ascii="宋体" w:eastAsia="宋体" w:hAnsi="宋体"/>
                <w:szCs w:val="21"/>
              </w:rPr>
              <w:t>实物展盒</w:t>
            </w:r>
            <w:proofErr w:type="gramEnd"/>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hint="eastAsia"/>
                <w:szCs w:val="21"/>
              </w:rPr>
              <w:t>贾</w:t>
            </w:r>
            <w:r w:rsidRPr="00366DF7">
              <w:rPr>
                <w:rFonts w:ascii="宋体" w:eastAsia="宋体" w:hAnsi="宋体"/>
                <w:szCs w:val="21"/>
              </w:rPr>
              <w:t>莉、</w:t>
            </w:r>
            <w:r w:rsidRPr="00366DF7">
              <w:rPr>
                <w:rFonts w:ascii="宋体" w:eastAsia="宋体" w:hAnsi="宋体" w:hint="eastAsia"/>
                <w:szCs w:val="21"/>
              </w:rPr>
              <w:t>马锴果</w:t>
            </w:r>
            <w:r w:rsidRPr="00366DF7">
              <w:rPr>
                <w:rFonts w:ascii="宋体" w:eastAsia="宋体" w:hAnsi="宋体"/>
                <w:szCs w:val="21"/>
              </w:rPr>
              <w:t>、高珍、李维红、边磊、赵浩、黄军、关玲、徐烜峰、马艳子</w:t>
            </w:r>
          </w:p>
        </w:tc>
        <w:tc>
          <w:tcPr>
            <w:tcW w:w="1276" w:type="dxa"/>
            <w:vAlign w:val="center"/>
          </w:tcPr>
          <w:p w:rsidR="007A716A" w:rsidRPr="00366DF7" w:rsidRDefault="007A716A" w:rsidP="007A716A">
            <w:pPr>
              <w:jc w:val="left"/>
              <w:rPr>
                <w:rFonts w:ascii="宋体" w:eastAsia="宋体" w:hAnsi="宋体"/>
              </w:rPr>
            </w:pPr>
            <w:r w:rsidRPr="00366DF7">
              <w:rPr>
                <w:rFonts w:ascii="宋体" w:eastAsia="宋体" w:hAnsi="宋体"/>
              </w:rPr>
              <w:t>2018,33</w:t>
            </w:r>
            <w:r w:rsidRPr="00366DF7">
              <w:rPr>
                <w:rFonts w:ascii="宋体" w:eastAsia="宋体" w:hAnsi="宋体" w:hint="eastAsia"/>
              </w:rPr>
              <w:t>(</w:t>
            </w:r>
            <w:r w:rsidR="006E7971" w:rsidRPr="00366DF7">
              <w:rPr>
                <w:rFonts w:ascii="宋体" w:eastAsia="宋体" w:hAnsi="宋体"/>
              </w:rPr>
              <w:t>7)</w:t>
            </w:r>
            <w:r w:rsidR="006E7971" w:rsidRPr="00366DF7">
              <w:rPr>
                <w:rFonts w:ascii="宋体" w:eastAsia="宋体" w:hAnsi="宋体" w:hint="eastAsia"/>
              </w:rPr>
              <w:t>：</w:t>
            </w:r>
            <w:r w:rsidRPr="00366DF7">
              <w:rPr>
                <w:rFonts w:ascii="宋体" w:eastAsia="宋体" w:hAnsi="宋体"/>
              </w:rPr>
              <w:t>123-128</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4</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rPr>
              <w:t>揭开护手霜的神秘面纱——介绍一个化学实验类科普产品</w:t>
            </w:r>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hint="eastAsia"/>
              </w:rPr>
              <w:t>边磊，徐烜峰，高珍，李维红，高杨，马艳子，贾莉，马锴果，赵浩，黄军，关玲</w:t>
            </w:r>
          </w:p>
        </w:tc>
        <w:tc>
          <w:tcPr>
            <w:tcW w:w="1276" w:type="dxa"/>
            <w:vAlign w:val="center"/>
          </w:tcPr>
          <w:p w:rsidR="007A716A" w:rsidRPr="00366DF7" w:rsidRDefault="007A716A" w:rsidP="007A716A">
            <w:pPr>
              <w:jc w:val="left"/>
              <w:rPr>
                <w:rFonts w:ascii="宋体" w:eastAsia="宋体" w:hAnsi="宋体"/>
              </w:rPr>
            </w:pPr>
            <w:r w:rsidRPr="00366DF7">
              <w:rPr>
                <w:rFonts w:ascii="宋体" w:eastAsia="宋体" w:hAnsi="宋体"/>
              </w:rPr>
              <w:t>2018,33</w:t>
            </w:r>
            <w:r w:rsidRPr="00366DF7">
              <w:rPr>
                <w:rFonts w:ascii="宋体" w:eastAsia="宋体" w:hAnsi="宋体" w:hint="eastAsia"/>
              </w:rPr>
              <w:t>(</w:t>
            </w:r>
            <w:r w:rsidRPr="00366DF7">
              <w:rPr>
                <w:rFonts w:ascii="宋体" w:eastAsia="宋体" w:hAnsi="宋体"/>
              </w:rPr>
              <w:t>7)</w:t>
            </w:r>
            <w:r w:rsidR="006E7971" w:rsidRPr="00366DF7">
              <w:rPr>
                <w:rFonts w:ascii="宋体" w:eastAsia="宋体" w:hAnsi="宋体" w:hint="eastAsia"/>
              </w:rPr>
              <w:t>：</w:t>
            </w:r>
            <w:r w:rsidRPr="00366DF7">
              <w:rPr>
                <w:rFonts w:ascii="宋体" w:eastAsia="宋体" w:hAnsi="宋体"/>
              </w:rPr>
              <w:t>138-143</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5</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hint="eastAsia"/>
              </w:rPr>
              <w:t>高等院校化学实验室废弃物问题的思考</w:t>
            </w:r>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rPr>
              <w:t>徐烜峰,李维红,边磊,关玲,李恩敬,张奇涵</w:t>
            </w:r>
          </w:p>
        </w:tc>
        <w:tc>
          <w:tcPr>
            <w:tcW w:w="127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rPr>
              <w:t>2018,33(4):41-45</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6</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hint="eastAsia"/>
              </w:rPr>
              <w:t>用一种新式的串珠分子模型来介绍分子的点群</w:t>
            </w:r>
            <w:r w:rsidRPr="00366DF7">
              <w:rPr>
                <w:rFonts w:ascii="宋体" w:eastAsia="宋体" w:hAnsi="宋体"/>
              </w:rPr>
              <w:t xml:space="preserve"> </w:t>
            </w:r>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hint="eastAsia"/>
              </w:rPr>
              <w:t>赵浩，高珍，李维红，贾莉，马艳子，边磊</w:t>
            </w:r>
            <w:r w:rsidRPr="00366DF7">
              <w:rPr>
                <w:rFonts w:ascii="宋体" w:eastAsia="宋体" w:hAnsi="宋体"/>
              </w:rPr>
              <w:t>，黄军，关玲，徐烜峰</w:t>
            </w:r>
            <w:r w:rsidRPr="00366DF7">
              <w:rPr>
                <w:rFonts w:ascii="宋体" w:eastAsia="宋体" w:hAnsi="宋体" w:hint="eastAsia"/>
              </w:rPr>
              <w:t>，马锴果</w:t>
            </w:r>
          </w:p>
        </w:tc>
        <w:tc>
          <w:tcPr>
            <w:tcW w:w="127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rPr>
              <w:t>2018,33(7): 144-148</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7</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利用高校优势,开展不同层次化学科普工作</w:t>
            </w:r>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高珍,黄军,吕占霞,马锴果,马艳子,赵浩,边磊,贾莉,耿金灵,徐金荣,关玲,徐烜峰,王岩,李维红</w:t>
            </w:r>
          </w:p>
        </w:tc>
        <w:tc>
          <w:tcPr>
            <w:tcW w:w="127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2018,33(7): 114-122</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8</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搭建紫外可见光谱仪并用于科普互动</w:t>
            </w:r>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黄军,乐永康,王岩,吕占霞,李维红,马艳子,贾莉,马锴果,边磊,赵浩,关玲,徐烜峰,高珍</w:t>
            </w:r>
          </w:p>
        </w:tc>
        <w:tc>
          <w:tcPr>
            <w:tcW w:w="1276" w:type="dxa"/>
            <w:vAlign w:val="center"/>
          </w:tcPr>
          <w:p w:rsidR="007A716A" w:rsidRPr="00366DF7" w:rsidRDefault="006E7971" w:rsidP="007A716A">
            <w:pPr>
              <w:jc w:val="left"/>
              <w:rPr>
                <w:rFonts w:asciiTheme="minorEastAsia" w:hAnsiTheme="minorEastAsia"/>
                <w:szCs w:val="21"/>
              </w:rPr>
            </w:pPr>
            <w:r w:rsidRPr="00366DF7">
              <w:rPr>
                <w:rFonts w:ascii="宋体" w:eastAsia="宋体" w:hAnsi="宋体" w:cs="Times New Roman" w:hint="eastAsia"/>
                <w:szCs w:val="24"/>
              </w:rPr>
              <w:t>2018,33</w:t>
            </w:r>
            <w:r w:rsidR="007A716A" w:rsidRPr="00366DF7">
              <w:rPr>
                <w:rFonts w:ascii="宋体" w:eastAsia="宋体" w:hAnsi="宋体" w:cs="Times New Roman" w:hint="eastAsia"/>
                <w:szCs w:val="24"/>
              </w:rPr>
              <w:t>(7): 149-154</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9</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一款教育类移动应用程序“爱猜元素”的开发</w:t>
            </w:r>
            <w:r w:rsidRPr="00366DF7">
              <w:rPr>
                <w:rFonts w:asciiTheme="minorEastAsia" w:hAnsiTheme="minorEastAsia" w:hint="eastAsia"/>
                <w:szCs w:val="21"/>
              </w:rPr>
              <w:t xml:space="preserve"> </w:t>
            </w:r>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马艳子,马锴果,高珍,李维红,边磊,赵浩,黄军,关玲,徐烜峰,贾莉</w:t>
            </w:r>
          </w:p>
        </w:tc>
        <w:tc>
          <w:tcPr>
            <w:tcW w:w="1276" w:type="dxa"/>
            <w:vAlign w:val="center"/>
          </w:tcPr>
          <w:p w:rsidR="007A716A" w:rsidRPr="00366DF7" w:rsidRDefault="006E7971" w:rsidP="007A716A">
            <w:pPr>
              <w:jc w:val="left"/>
              <w:rPr>
                <w:rFonts w:asciiTheme="minorEastAsia" w:hAnsiTheme="minorEastAsia"/>
                <w:szCs w:val="21"/>
              </w:rPr>
            </w:pPr>
            <w:r w:rsidRPr="00366DF7">
              <w:rPr>
                <w:rFonts w:ascii="宋体" w:eastAsia="宋体" w:hAnsi="宋体" w:cs="Times New Roman" w:hint="eastAsia"/>
                <w:szCs w:val="24"/>
              </w:rPr>
              <w:t>2018,33</w:t>
            </w:r>
            <w:r w:rsidR="007A716A" w:rsidRPr="00366DF7">
              <w:rPr>
                <w:rFonts w:ascii="宋体" w:eastAsia="宋体" w:hAnsi="宋体" w:cs="Times New Roman" w:hint="eastAsia"/>
                <w:szCs w:val="24"/>
              </w:rPr>
              <w:t>(7): 133-137</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1</w:t>
            </w:r>
            <w:r w:rsidRPr="00366DF7">
              <w:rPr>
                <w:rFonts w:ascii="楷体" w:eastAsia="楷体" w:hAnsi="楷体"/>
                <w:sz w:val="24"/>
                <w:szCs w:val="24"/>
              </w:rPr>
              <w:t>0</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颜色背后的化学——一款以颜色为科普主题的实物展架的开发</w:t>
            </w:r>
            <w:r w:rsidRPr="00366DF7">
              <w:rPr>
                <w:rFonts w:asciiTheme="minorEastAsia" w:hAnsiTheme="minorEastAsia" w:hint="eastAsia"/>
                <w:szCs w:val="21"/>
              </w:rPr>
              <w:t xml:space="preserve"> </w:t>
            </w:r>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马锴果,贾莉,马艳子,高珍,李维红,边磊,黄军,关玲,徐烜峰,赵浩</w:t>
            </w:r>
          </w:p>
        </w:tc>
        <w:tc>
          <w:tcPr>
            <w:tcW w:w="1276" w:type="dxa"/>
            <w:vAlign w:val="center"/>
          </w:tcPr>
          <w:p w:rsidR="007A716A" w:rsidRPr="00366DF7" w:rsidRDefault="006E7971" w:rsidP="007A716A">
            <w:pPr>
              <w:jc w:val="left"/>
              <w:rPr>
                <w:rFonts w:asciiTheme="minorEastAsia" w:hAnsiTheme="minorEastAsia"/>
                <w:szCs w:val="21"/>
              </w:rPr>
            </w:pPr>
            <w:r w:rsidRPr="00366DF7">
              <w:rPr>
                <w:rFonts w:ascii="宋体" w:eastAsia="宋体" w:hAnsi="宋体" w:cs="Times New Roman" w:hint="eastAsia"/>
                <w:szCs w:val="24"/>
              </w:rPr>
              <w:t>2018,33</w:t>
            </w:r>
            <w:r w:rsidR="007A716A" w:rsidRPr="00366DF7">
              <w:rPr>
                <w:rFonts w:ascii="宋体" w:eastAsia="宋体" w:hAnsi="宋体" w:cs="Times New Roman" w:hint="eastAsia"/>
                <w:szCs w:val="24"/>
              </w:rPr>
              <w:t>(7): 129-132</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1</w:t>
            </w:r>
            <w:r w:rsidRPr="00366DF7">
              <w:rPr>
                <w:rFonts w:ascii="楷体" w:eastAsia="楷体" w:hAnsi="楷体"/>
                <w:sz w:val="24"/>
                <w:szCs w:val="24"/>
              </w:rPr>
              <w:t>1</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构建助力学生全方位成长的化学实验课程助教体系</w:t>
            </w:r>
            <w:r w:rsidRPr="00366DF7">
              <w:rPr>
                <w:rFonts w:asciiTheme="minorEastAsia" w:hAnsiTheme="minorEastAsia" w:hint="eastAsia"/>
                <w:szCs w:val="21"/>
              </w:rPr>
              <w:t xml:space="preserve"> </w:t>
            </w:r>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李维红, 张奇涵, 吴忠云, 高珍, 裴坚</w:t>
            </w:r>
          </w:p>
        </w:tc>
        <w:tc>
          <w:tcPr>
            <w:tcW w:w="1276" w:type="dxa"/>
            <w:vAlign w:val="center"/>
          </w:tcPr>
          <w:p w:rsidR="007A716A" w:rsidRPr="00366DF7" w:rsidRDefault="006E7971" w:rsidP="007A716A">
            <w:pPr>
              <w:jc w:val="left"/>
              <w:rPr>
                <w:rFonts w:asciiTheme="minorEastAsia" w:hAnsiTheme="minorEastAsia"/>
                <w:szCs w:val="21"/>
              </w:rPr>
            </w:pPr>
            <w:r w:rsidRPr="00366DF7">
              <w:rPr>
                <w:rFonts w:ascii="宋体" w:eastAsia="宋体" w:hAnsi="宋体" w:cs="Times New Roman" w:hint="eastAsia"/>
                <w:szCs w:val="24"/>
              </w:rPr>
              <w:t>2018,33</w:t>
            </w:r>
            <w:r w:rsidR="007A716A" w:rsidRPr="00366DF7">
              <w:rPr>
                <w:rFonts w:ascii="宋体" w:eastAsia="宋体" w:hAnsi="宋体" w:cs="Times New Roman" w:hint="eastAsia"/>
                <w:szCs w:val="24"/>
              </w:rPr>
              <w:t>(10): 33-38</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r w:rsidR="007A716A" w:rsidRPr="00366DF7" w:rsidTr="007A716A">
        <w:trPr>
          <w:trHeight w:val="315"/>
        </w:trPr>
        <w:tc>
          <w:tcPr>
            <w:tcW w:w="568" w:type="dxa"/>
            <w:vAlign w:val="center"/>
          </w:tcPr>
          <w:p w:rsidR="007A716A" w:rsidRPr="00366DF7" w:rsidRDefault="006E7971" w:rsidP="007A716A">
            <w:pPr>
              <w:jc w:val="center"/>
              <w:rPr>
                <w:rFonts w:ascii="楷体" w:eastAsia="楷体" w:hAnsi="楷体"/>
                <w:sz w:val="24"/>
                <w:szCs w:val="24"/>
              </w:rPr>
            </w:pPr>
            <w:r w:rsidRPr="00366DF7">
              <w:rPr>
                <w:rFonts w:ascii="楷体" w:eastAsia="楷体" w:hAnsi="楷体" w:hint="eastAsia"/>
                <w:sz w:val="24"/>
                <w:szCs w:val="24"/>
              </w:rPr>
              <w:t>1</w:t>
            </w:r>
            <w:r w:rsidRPr="00366DF7">
              <w:rPr>
                <w:rFonts w:ascii="楷体" w:eastAsia="楷体" w:hAnsi="楷体"/>
                <w:sz w:val="24"/>
                <w:szCs w:val="24"/>
              </w:rPr>
              <w:t>2</w:t>
            </w:r>
          </w:p>
        </w:tc>
        <w:tc>
          <w:tcPr>
            <w:tcW w:w="2126"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强化能力培养的化学实验实践教学新体系的建设与实践</w:t>
            </w:r>
          </w:p>
        </w:tc>
        <w:tc>
          <w:tcPr>
            <w:tcW w:w="1418" w:type="dxa"/>
            <w:vAlign w:val="center"/>
          </w:tcPr>
          <w:p w:rsidR="007A716A" w:rsidRPr="00366DF7" w:rsidRDefault="007A716A" w:rsidP="007A716A">
            <w:pPr>
              <w:jc w:val="center"/>
              <w:rPr>
                <w:rFonts w:asciiTheme="minorEastAsia" w:hAnsiTheme="minorEastAsia"/>
                <w:szCs w:val="21"/>
              </w:rPr>
            </w:pPr>
            <w:r w:rsidRPr="00366DF7">
              <w:rPr>
                <w:rFonts w:ascii="宋体" w:eastAsia="宋体" w:hAnsi="宋体" w:cs="Times New Roman" w:hint="eastAsia"/>
                <w:szCs w:val="24"/>
              </w:rPr>
              <w:t>大学化学</w:t>
            </w:r>
          </w:p>
        </w:tc>
        <w:tc>
          <w:tcPr>
            <w:tcW w:w="1984" w:type="dxa"/>
            <w:vAlign w:val="center"/>
          </w:tcPr>
          <w:p w:rsidR="007A716A" w:rsidRPr="00366DF7" w:rsidRDefault="007A716A" w:rsidP="007A716A">
            <w:pPr>
              <w:jc w:val="left"/>
              <w:rPr>
                <w:rFonts w:asciiTheme="minorEastAsia" w:hAnsiTheme="minorEastAsia"/>
                <w:szCs w:val="21"/>
              </w:rPr>
            </w:pPr>
            <w:r w:rsidRPr="00366DF7">
              <w:rPr>
                <w:rFonts w:ascii="宋体" w:eastAsia="宋体" w:hAnsi="宋体" w:cs="Times New Roman" w:hint="eastAsia"/>
                <w:szCs w:val="24"/>
              </w:rPr>
              <w:t>李维红, 张奇涵, 吴忠云, 朱志伟, 高珍, 裴坚</w:t>
            </w:r>
          </w:p>
        </w:tc>
        <w:tc>
          <w:tcPr>
            <w:tcW w:w="1276" w:type="dxa"/>
            <w:vAlign w:val="center"/>
          </w:tcPr>
          <w:p w:rsidR="007A716A" w:rsidRPr="00366DF7" w:rsidRDefault="006E7971" w:rsidP="007A716A">
            <w:pPr>
              <w:jc w:val="left"/>
              <w:rPr>
                <w:rFonts w:asciiTheme="minorEastAsia" w:hAnsiTheme="minorEastAsia"/>
                <w:szCs w:val="21"/>
              </w:rPr>
            </w:pPr>
            <w:r w:rsidRPr="00366DF7">
              <w:rPr>
                <w:rFonts w:ascii="宋体" w:eastAsia="宋体" w:hAnsi="宋体" w:cs="Times New Roman" w:hint="eastAsia"/>
                <w:szCs w:val="24"/>
              </w:rPr>
              <w:t>2018,33</w:t>
            </w:r>
            <w:r w:rsidR="007A716A" w:rsidRPr="00366DF7">
              <w:rPr>
                <w:rFonts w:ascii="宋体" w:eastAsia="宋体" w:hAnsi="宋体" w:cs="Times New Roman" w:hint="eastAsia"/>
                <w:szCs w:val="24"/>
              </w:rPr>
              <w:t>(10): 7-12</w:t>
            </w:r>
          </w:p>
        </w:tc>
        <w:tc>
          <w:tcPr>
            <w:tcW w:w="850" w:type="dxa"/>
            <w:vAlign w:val="center"/>
          </w:tcPr>
          <w:p w:rsidR="007A716A" w:rsidRPr="00366DF7" w:rsidRDefault="007A716A" w:rsidP="007A716A">
            <w:pPr>
              <w:jc w:val="center"/>
              <w:rPr>
                <w:rFonts w:asciiTheme="minorEastAsia" w:hAnsiTheme="minorEastAsia" w:cs="仿宋_GB2312"/>
                <w:szCs w:val="21"/>
              </w:rPr>
            </w:pPr>
          </w:p>
        </w:tc>
        <w:tc>
          <w:tcPr>
            <w:tcW w:w="702" w:type="dxa"/>
            <w:vAlign w:val="center"/>
          </w:tcPr>
          <w:p w:rsidR="007A716A" w:rsidRPr="00366DF7" w:rsidRDefault="007A716A" w:rsidP="007A716A">
            <w:pPr>
              <w:jc w:val="center"/>
              <w:rPr>
                <w:rFonts w:asciiTheme="minorEastAsia" w:hAnsiTheme="minorEastAsia" w:cs="仿宋_GB2312"/>
                <w:szCs w:val="21"/>
              </w:rPr>
            </w:pPr>
          </w:p>
        </w:tc>
      </w:tr>
    </w:tbl>
    <w:p w:rsidR="00FD3739" w:rsidRPr="00366DF7" w:rsidRDefault="00FD3739" w:rsidP="00524C58">
      <w:pPr>
        <w:spacing w:beforeLines="50" w:before="156" w:afterLines="50" w:after="156"/>
        <w:jc w:val="center"/>
        <w:rPr>
          <w:rFonts w:ascii="黑体" w:eastAsia="黑体" w:hAnsi="黑体" w:cs="仿宋_GB2312"/>
          <w:sz w:val="24"/>
          <w:szCs w:val="24"/>
        </w:rPr>
      </w:pPr>
    </w:p>
    <w:p w:rsidR="00D8084D" w:rsidRPr="00366DF7" w:rsidRDefault="00D8084D" w:rsidP="007A716A">
      <w:pPr>
        <w:spacing w:beforeLines="50" w:before="156" w:afterLines="50" w:after="156"/>
        <w:rPr>
          <w:rFonts w:ascii="黑体" w:eastAsia="黑体" w:hAnsi="黑体" w:cs="仿宋_GB2312"/>
          <w:sz w:val="24"/>
          <w:szCs w:val="24"/>
        </w:rPr>
      </w:pPr>
    </w:p>
    <w:p w:rsidR="00524C58" w:rsidRPr="00366DF7" w:rsidRDefault="00524C58" w:rsidP="00524C58">
      <w:pPr>
        <w:spacing w:beforeLines="50" w:before="156" w:afterLines="50" w:after="156"/>
        <w:jc w:val="center"/>
        <w:rPr>
          <w:rFonts w:ascii="黑体" w:eastAsia="黑体" w:hAnsi="黑体" w:cs="仿宋_GB2312"/>
          <w:sz w:val="24"/>
          <w:szCs w:val="24"/>
        </w:rPr>
      </w:pPr>
      <w:r w:rsidRPr="00366DF7">
        <w:rPr>
          <w:rFonts w:ascii="黑体" w:eastAsia="黑体" w:hAnsi="黑体" w:cs="仿宋_GB2312" w:hint="eastAsia"/>
          <w:sz w:val="24"/>
          <w:szCs w:val="24"/>
        </w:rPr>
        <w:t>实验教学的兼职教师发表论文列表</w:t>
      </w:r>
    </w:p>
    <w:tbl>
      <w:tblPr>
        <w:tblW w:w="892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984"/>
        <w:gridCol w:w="2694"/>
        <w:gridCol w:w="1559"/>
        <w:gridCol w:w="992"/>
        <w:gridCol w:w="567"/>
        <w:gridCol w:w="560"/>
      </w:tblGrid>
      <w:tr w:rsidR="00FD3739" w:rsidRPr="00366DF7" w:rsidTr="00E552ED">
        <w:tc>
          <w:tcPr>
            <w:tcW w:w="568" w:type="dxa"/>
            <w:vAlign w:val="center"/>
          </w:tcPr>
          <w:p w:rsidR="00524C58" w:rsidRPr="00366DF7" w:rsidRDefault="00524C58" w:rsidP="00A25D73">
            <w:pPr>
              <w:jc w:val="center"/>
              <w:rPr>
                <w:rFonts w:ascii="黑体" w:eastAsia="黑体" w:hAnsi="黑体" w:cs="宋体"/>
                <w:szCs w:val="24"/>
              </w:rPr>
            </w:pPr>
            <w:r w:rsidRPr="00366DF7">
              <w:rPr>
                <w:rFonts w:ascii="黑体" w:eastAsia="黑体" w:hAnsi="黑体" w:cs="宋体" w:hint="eastAsia"/>
                <w:szCs w:val="24"/>
              </w:rPr>
              <w:t>序号</w:t>
            </w:r>
          </w:p>
        </w:tc>
        <w:tc>
          <w:tcPr>
            <w:tcW w:w="1984" w:type="dxa"/>
            <w:vAlign w:val="center"/>
          </w:tcPr>
          <w:p w:rsidR="00524C58" w:rsidRPr="00366DF7" w:rsidRDefault="00524C58" w:rsidP="00E552ED">
            <w:pPr>
              <w:jc w:val="center"/>
              <w:rPr>
                <w:rFonts w:ascii="黑体" w:eastAsia="黑体" w:hAnsi="黑体" w:cs="宋体"/>
                <w:szCs w:val="24"/>
              </w:rPr>
            </w:pPr>
            <w:r w:rsidRPr="00366DF7">
              <w:rPr>
                <w:rFonts w:ascii="黑体" w:eastAsia="黑体" w:hAnsi="黑体" w:cs="宋体" w:hint="eastAsia"/>
                <w:szCs w:val="24"/>
              </w:rPr>
              <w:t>论文或专著名称</w:t>
            </w:r>
          </w:p>
        </w:tc>
        <w:tc>
          <w:tcPr>
            <w:tcW w:w="2694" w:type="dxa"/>
            <w:vAlign w:val="center"/>
          </w:tcPr>
          <w:p w:rsidR="00524C58" w:rsidRPr="00366DF7" w:rsidRDefault="008A75B3" w:rsidP="00E552ED">
            <w:pPr>
              <w:jc w:val="center"/>
              <w:rPr>
                <w:rFonts w:ascii="黑体" w:eastAsia="黑体" w:hAnsi="黑体" w:cs="宋体"/>
                <w:szCs w:val="24"/>
              </w:rPr>
            </w:pPr>
            <w:r w:rsidRPr="00366DF7">
              <w:rPr>
                <w:rFonts w:ascii="黑体" w:eastAsia="黑体" w:hAnsi="黑体" w:cs="宋体" w:hint="eastAsia"/>
                <w:szCs w:val="24"/>
              </w:rPr>
              <w:t>作者</w:t>
            </w:r>
          </w:p>
        </w:tc>
        <w:tc>
          <w:tcPr>
            <w:tcW w:w="1559" w:type="dxa"/>
            <w:vAlign w:val="center"/>
          </w:tcPr>
          <w:p w:rsidR="00524C58" w:rsidRPr="00366DF7" w:rsidRDefault="008A75B3" w:rsidP="00A25D73">
            <w:pPr>
              <w:jc w:val="center"/>
              <w:rPr>
                <w:rFonts w:ascii="黑体" w:eastAsia="黑体" w:hAnsi="黑体" w:cs="宋体"/>
                <w:szCs w:val="24"/>
              </w:rPr>
            </w:pPr>
            <w:r w:rsidRPr="00366DF7">
              <w:rPr>
                <w:rFonts w:ascii="黑体" w:eastAsia="黑体" w:hAnsi="黑体" w:cs="宋体" w:hint="eastAsia"/>
                <w:szCs w:val="24"/>
              </w:rPr>
              <w:t>刊物、出版社名称</w:t>
            </w:r>
          </w:p>
        </w:tc>
        <w:tc>
          <w:tcPr>
            <w:tcW w:w="992" w:type="dxa"/>
            <w:vAlign w:val="center"/>
          </w:tcPr>
          <w:p w:rsidR="00524C58" w:rsidRPr="00366DF7" w:rsidRDefault="00524C58" w:rsidP="00A25D73">
            <w:pPr>
              <w:jc w:val="center"/>
              <w:rPr>
                <w:rFonts w:ascii="黑体" w:eastAsia="黑体" w:hAnsi="黑体" w:cs="宋体"/>
                <w:szCs w:val="24"/>
              </w:rPr>
            </w:pPr>
            <w:r w:rsidRPr="00366DF7">
              <w:rPr>
                <w:rFonts w:ascii="黑体" w:eastAsia="黑体" w:hAnsi="黑体" w:cs="宋体" w:hint="eastAsia"/>
                <w:szCs w:val="24"/>
              </w:rPr>
              <w:t>卷、期</w:t>
            </w:r>
          </w:p>
          <w:p w:rsidR="00524C58" w:rsidRPr="00366DF7" w:rsidRDefault="00524C58" w:rsidP="00A25D73">
            <w:pPr>
              <w:jc w:val="center"/>
              <w:rPr>
                <w:rFonts w:ascii="黑体" w:eastAsia="黑体" w:hAnsi="黑体" w:cs="宋体"/>
                <w:szCs w:val="24"/>
              </w:rPr>
            </w:pPr>
            <w:r w:rsidRPr="00366DF7">
              <w:rPr>
                <w:rFonts w:ascii="黑体" w:eastAsia="黑体" w:hAnsi="黑体" w:cs="宋体" w:hint="eastAsia"/>
                <w:szCs w:val="24"/>
              </w:rPr>
              <w:t>（或章节）、页</w:t>
            </w:r>
          </w:p>
        </w:tc>
        <w:tc>
          <w:tcPr>
            <w:tcW w:w="567" w:type="dxa"/>
            <w:vAlign w:val="center"/>
          </w:tcPr>
          <w:p w:rsidR="00524C58" w:rsidRPr="00366DF7" w:rsidRDefault="00524C58" w:rsidP="00A25D73">
            <w:pPr>
              <w:jc w:val="center"/>
              <w:rPr>
                <w:rFonts w:ascii="黑体" w:eastAsia="黑体" w:hAnsi="黑体" w:cs="宋体"/>
                <w:szCs w:val="24"/>
              </w:rPr>
            </w:pPr>
            <w:r w:rsidRPr="00366DF7">
              <w:rPr>
                <w:rFonts w:ascii="黑体" w:eastAsia="黑体" w:hAnsi="黑体" w:cs="宋体" w:hint="eastAsia"/>
                <w:szCs w:val="24"/>
              </w:rPr>
              <w:t>类型</w:t>
            </w:r>
          </w:p>
        </w:tc>
        <w:tc>
          <w:tcPr>
            <w:tcW w:w="560" w:type="dxa"/>
            <w:vAlign w:val="center"/>
          </w:tcPr>
          <w:p w:rsidR="00524C58" w:rsidRPr="00366DF7" w:rsidRDefault="00524C58" w:rsidP="00A25D73">
            <w:pPr>
              <w:tabs>
                <w:tab w:val="left" w:pos="492"/>
              </w:tabs>
              <w:jc w:val="center"/>
              <w:rPr>
                <w:rFonts w:ascii="黑体" w:eastAsia="黑体" w:hAnsi="黑体" w:cs="宋体"/>
                <w:szCs w:val="24"/>
              </w:rPr>
            </w:pPr>
            <w:r w:rsidRPr="00366DF7">
              <w:rPr>
                <w:rFonts w:ascii="黑体" w:eastAsia="黑体" w:hAnsi="黑体" w:cs="宋体" w:hint="eastAsia"/>
                <w:szCs w:val="24"/>
              </w:rPr>
              <w:t>类别</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Sn-C binary nanocomposites for lithium ion batteries: Core-shell vs.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Chang, Xinghua; Liu, Zhiliang; Sun, Bingxue; Xie, Zewei; Zheng, Xinyao; Zheng, Jie; Li, Xingguo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ELECTROCHIMICA ACTA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2018,267,1-7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Control of pi-pi Stacking via Crystal Engineering in Organic Conjugated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Yao, Ze-Fan; Wang, Jie-Yu; Pei, Jian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CRYSTAL GROWTH &amp; DESIGN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2018,18</w:t>
            </w:r>
            <w:r w:rsidRPr="00366DF7">
              <w:rPr>
                <w:rFonts w:ascii="Times New Roman" w:eastAsia="仿宋" w:hAnsi="Times New Roman" w:cs="Times New Roman"/>
                <w:szCs w:val="21"/>
              </w:rPr>
              <w:t>（</w:t>
            </w:r>
            <w:r w:rsidRPr="00366DF7">
              <w:rPr>
                <w:rFonts w:ascii="Times New Roman" w:eastAsia="仿宋" w:hAnsi="Times New Roman" w:cs="Times New Roman"/>
                <w:szCs w:val="21"/>
              </w:rPr>
              <w:t>1</w:t>
            </w:r>
            <w:r w:rsidRPr="00366DF7">
              <w:rPr>
                <w:rFonts w:ascii="Times New Roman" w:eastAsia="仿宋" w:hAnsi="Times New Roman" w:cs="Times New Roman"/>
                <w:szCs w:val="21"/>
              </w:rPr>
              <w:t>）</w:t>
            </w:r>
            <w:r w:rsidRPr="00366DF7">
              <w:rPr>
                <w:rFonts w:ascii="Times New Roman" w:eastAsia="仿宋" w:hAnsi="Times New Roman" w:cs="Times New Roman"/>
                <w:szCs w:val="21"/>
              </w:rPr>
              <w:t>,7-15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Photochemical Preparation of Anatase Titania Supported Gold Catalyst for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Dong; Bi, Qingyuan; Yin, Guoheng; Wang, Peng; Huang, Fuqiang; Xie, Xiaoming; Jiang, Mianheng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CATALYSIS LETTERS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2018,148</w:t>
            </w:r>
            <w:r w:rsidRPr="00366DF7">
              <w:rPr>
                <w:rFonts w:ascii="Times New Roman" w:eastAsia="仿宋" w:hAnsi="Times New Roman" w:cs="Times New Roman"/>
                <w:szCs w:val="21"/>
              </w:rPr>
              <w:t>（</w:t>
            </w:r>
            <w:r w:rsidRPr="00366DF7">
              <w:rPr>
                <w:rFonts w:ascii="Times New Roman" w:eastAsia="仿宋" w:hAnsi="Times New Roman" w:cs="Times New Roman"/>
                <w:szCs w:val="21"/>
              </w:rPr>
              <w:t>1</w:t>
            </w:r>
            <w:r w:rsidRPr="00366DF7">
              <w:rPr>
                <w:rFonts w:ascii="Times New Roman" w:eastAsia="仿宋" w:hAnsi="Times New Roman" w:cs="Times New Roman"/>
                <w:szCs w:val="21"/>
              </w:rPr>
              <w:t>）</w:t>
            </w:r>
            <w:r w:rsidRPr="00366DF7">
              <w:rPr>
                <w:rFonts w:ascii="Times New Roman" w:eastAsia="仿宋" w:hAnsi="Times New Roman" w:cs="Times New Roman"/>
                <w:szCs w:val="21"/>
              </w:rPr>
              <w:t>,11-22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hybridized solid-gel nonflammable Li-Battery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Guibin; Chen, Xin; Miao, Lixiao; Chen, Jitao; Zheng, Junrong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POWER SOURCES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2018,394,26-34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Single-crystal x-ray diffraction structures of covalent organic</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Ma, Tianqiong; Kapustin, Eugene A.; Yin, Shawn X.; Liang, Lin; Zhou, Zhengyang; Niu, Jing; Li, Li-Hua; Wang, Yingying; Su, Jie; Li, Jian; Wang, Xiaoge; Wang, Wei David; Wang, Wei; Sun, Junliang; Yaghi, Omar M.</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SCIENCE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2018,361</w:t>
            </w:r>
            <w:r w:rsidRPr="00366DF7">
              <w:rPr>
                <w:rFonts w:ascii="Times New Roman" w:eastAsia="仿宋" w:hAnsi="Times New Roman" w:cs="Times New Roman"/>
                <w:szCs w:val="21"/>
              </w:rPr>
              <w:t>（</w:t>
            </w:r>
            <w:r w:rsidRPr="00366DF7">
              <w:rPr>
                <w:rFonts w:ascii="Times New Roman" w:eastAsia="仿宋" w:hAnsi="Times New Roman" w:cs="Times New Roman"/>
                <w:szCs w:val="21"/>
              </w:rPr>
              <w:t>6397</w:t>
            </w:r>
            <w:r w:rsidRPr="00366DF7">
              <w:rPr>
                <w:rFonts w:ascii="Times New Roman" w:eastAsia="仿宋" w:hAnsi="Times New Roman" w:cs="Times New Roman"/>
                <w:szCs w:val="21"/>
              </w:rPr>
              <w:t>）</w:t>
            </w:r>
            <w:r w:rsidRPr="00366DF7">
              <w:rPr>
                <w:rFonts w:ascii="Times New Roman" w:eastAsia="仿宋" w:hAnsi="Times New Roman" w:cs="Times New Roman"/>
                <w:szCs w:val="21"/>
              </w:rPr>
              <w:t>,48-52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Hydrogen storage properties of LaMg4Cu</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Jiang, Xiaojing; Wu, Yong; Fu, Kai; Zheng, Jie; Li, Xingguo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INTERMETALLICS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2018,95,73-79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Lipid metabolism in mouse embryonic fibroblast cells in response to</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Shen, Sensen; Yang, Li; Li, Linnan; Bai, Yu; Liu, Huwei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ANALYTICA CHIMICA ACTA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2018,1037,75-86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Hierarchical MFI zeolite synthesized via regulating the kinetic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Lin, Junzhong; Yang, Taimin; Lin, Cong; Sun,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CATALYSIS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2018,115,82-86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Porous Cotton-derived Carbon: Synthesis, Microstructure and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Hao Yan-Xia; Qian Meng; Xu Ji-Jian; Bi Hui;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INORGANIC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2018,33</w:t>
            </w:r>
            <w:r w:rsidRPr="00366DF7">
              <w:rPr>
                <w:rFonts w:ascii="Times New Roman" w:eastAsia="仿宋" w:hAnsi="Times New Roman" w:cs="Times New Roman"/>
                <w:szCs w:val="21"/>
              </w:rPr>
              <w:t>（</w:t>
            </w:r>
            <w:r w:rsidRPr="00366DF7">
              <w:rPr>
                <w:rFonts w:ascii="Times New Roman" w:eastAsia="仿宋" w:hAnsi="Times New Roman" w:cs="Times New Roman"/>
                <w:szCs w:val="21"/>
              </w:rPr>
              <w:t>1</w:t>
            </w:r>
            <w:r w:rsidRPr="00366DF7">
              <w:rPr>
                <w:rFonts w:ascii="Times New Roman" w:eastAsia="仿宋" w:hAnsi="Times New Roman" w:cs="Times New Roman"/>
                <w:szCs w:val="21"/>
              </w:rPr>
              <w:t>）</w:t>
            </w:r>
            <w:r w:rsidRPr="00366DF7">
              <w:rPr>
                <w:rFonts w:ascii="Times New Roman" w:eastAsia="仿宋" w:hAnsi="Times New Roman" w:cs="Times New Roman"/>
                <w:szCs w:val="21"/>
              </w:rPr>
              <w:t>,93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Na1.88Bi1.88S4 and Na1.36Ca1.28Bi1.36S4 Single Crystals: Growth,</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Dong; He Jiao-Qiao; Lai Xiao-Fang; Huang Rong-Tie; Shi Ying;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INORGANIC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2018,33</w:t>
            </w:r>
            <w:r w:rsidRPr="00366DF7">
              <w:rPr>
                <w:rFonts w:ascii="Times New Roman" w:eastAsia="仿宋" w:hAnsi="Times New Roman" w:cs="Times New Roman"/>
                <w:szCs w:val="21"/>
              </w:rPr>
              <w:t>（</w:t>
            </w:r>
            <w:r w:rsidRPr="00366DF7">
              <w:rPr>
                <w:rFonts w:ascii="Times New Roman" w:eastAsia="仿宋" w:hAnsi="Times New Roman" w:cs="Times New Roman"/>
                <w:szCs w:val="21"/>
              </w:rPr>
              <w:t>1</w:t>
            </w:r>
            <w:r w:rsidRPr="00366DF7">
              <w:rPr>
                <w:rFonts w:ascii="Times New Roman" w:eastAsia="仿宋" w:hAnsi="Times New Roman" w:cs="Times New Roman"/>
                <w:szCs w:val="21"/>
              </w:rPr>
              <w:t>）</w:t>
            </w:r>
            <w:r w:rsidRPr="00366DF7">
              <w:rPr>
                <w:rFonts w:ascii="Times New Roman" w:eastAsia="仿宋" w:hAnsi="Times New Roman" w:cs="Times New Roman"/>
                <w:szCs w:val="21"/>
              </w:rPr>
              <w:t>,100-106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The construction of a series of hierarchical MWW-type zeolites and their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Du, Xin; Yang, Yanquan; Shi, Dier; Lin, Cong; Qiu, Yaming; Su,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MICROPOROUS AND MESOPOROUS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2018,268,117-124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Two-dimensional correlation spectroscopic studies on coordination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Bao, Ya-nan; Zeng, Yi-wei; Guo, Ran; Ablikim, Mesude; Shi, Hai-fang; Yang, Li-min; Yang, Zhan-lan; Xu, Yi-zhuang; Noda, Isao; Wu, Jin-guang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SPECTROCHIMICA ACTA PART A-MOLECULAR AND BIOMOLECULAR SPECTROSCOPY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2018,197,126-132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Facial and meridional isomers of holmium-nitrate N-tert-butylacetamide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Chang, Ye-Di; Xue, Jun-Hui; Kang, Xiao-Yan; Yang, Li-Min; Li, Wei-Hong; Xu, Yi-Zhuang; Zhao, Guo-Zhong; Zhang, Gao-Hui; Liu, Ke-Xin; Chen, Jia-Er; Wu, Jin-Guang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MOLECULAR STRUCTURE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2018,1161,138-144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Ferric metal-organic framework for microwave absorption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Green, M.; Liu, Z.; Xiang, P.; Tan, X.; Huang, F.; Liu, L.; Chen, X.</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MATERIALS TODAY CHEMISTRY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2018,9,140-148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The facile approaches to asymmetric modification of glassy biconical</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Chang, Fengxia; Yang, Yang; Xie, Xia; Li, Meixian; Zhu, Zhiwei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TALANTA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2018,185,191-195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Metabolomic study of mouse embryonic fibroblast cells in response to</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Shen, Sensen; Li, Linnan; Song, Shiyao; Bai, Yu; Liu, Huwei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INTERNATIONAL JOURNAL OF MASS SPECTROMETRY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2018,434,215-221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Chemical induced fragmentation of MOFs for highly efficient Ni-based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Teng; Jin, Rumei; Wu, Yong; Zheng, Jie; Li, Xingguo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NANOSCALE HORIZONS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w:t>
            </w:r>
            <w:r w:rsidRPr="00366DF7">
              <w:rPr>
                <w:rFonts w:ascii="Times New Roman" w:eastAsia="仿宋" w:hAnsi="Times New Roman" w:cs="Times New Roman"/>
                <w:szCs w:val="21"/>
              </w:rPr>
              <w:t>（</w:t>
            </w:r>
            <w:r w:rsidRPr="00366DF7">
              <w:rPr>
                <w:rFonts w:ascii="Times New Roman" w:eastAsia="仿宋" w:hAnsi="Times New Roman" w:cs="Times New Roman"/>
                <w:szCs w:val="21"/>
              </w:rPr>
              <w:t>2</w:t>
            </w:r>
            <w:r w:rsidRPr="00366DF7">
              <w:rPr>
                <w:rFonts w:ascii="Times New Roman" w:eastAsia="仿宋" w:hAnsi="Times New Roman" w:cs="Times New Roman"/>
                <w:szCs w:val="21"/>
              </w:rPr>
              <w:t>）</w:t>
            </w:r>
            <w:r w:rsidRPr="00366DF7">
              <w:rPr>
                <w:rFonts w:ascii="Times New Roman" w:eastAsia="仿宋" w:hAnsi="Times New Roman" w:cs="Times New Roman"/>
                <w:szCs w:val="21"/>
              </w:rPr>
              <w:t>,218-225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Capacitive lithium storage of lithiated mesoporous titania</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Xu, Jijian; Ding, Wei; Yin, Guoheng; Tian, Zhangliu; Zhang, Shaoning; Hong, Zhanglian;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MATERIALS TODAY ENERGY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2018,9,240-246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Facile and Green Method for the Synthesis of SFE Borosilicate Zeolite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Luo, Yi; Wang, Zhendong; Sun, Junliang; Wang, Yingying; Jin, Shaoqing; Zhang, Bin; Sun, Hongmin; Yang, Weimin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CHEMISTRY-A EUROPEAN JOURNAL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2018,24</w:t>
            </w:r>
            <w:r w:rsidRPr="00366DF7">
              <w:rPr>
                <w:rFonts w:ascii="Times New Roman" w:eastAsia="仿宋" w:hAnsi="Times New Roman" w:cs="Times New Roman"/>
                <w:szCs w:val="21"/>
              </w:rPr>
              <w:t>（</w:t>
            </w:r>
            <w:r w:rsidRPr="00366DF7">
              <w:rPr>
                <w:rFonts w:ascii="Times New Roman" w:eastAsia="仿宋" w:hAnsi="Times New Roman" w:cs="Times New Roman"/>
                <w:szCs w:val="21"/>
              </w:rPr>
              <w:t>2</w:t>
            </w:r>
            <w:r w:rsidRPr="00366DF7">
              <w:rPr>
                <w:rFonts w:ascii="Times New Roman" w:eastAsia="仿宋" w:hAnsi="Times New Roman" w:cs="Times New Roman"/>
                <w:szCs w:val="21"/>
              </w:rPr>
              <w:t>）</w:t>
            </w:r>
            <w:r w:rsidRPr="00366DF7">
              <w:rPr>
                <w:rFonts w:ascii="Times New Roman" w:eastAsia="仿宋" w:hAnsi="Times New Roman" w:cs="Times New Roman"/>
                <w:szCs w:val="21"/>
              </w:rPr>
              <w:t>,306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Effect of hydrogen bonding on the liquid crystalline behavior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Zhou, Sheng; Li, Chang-Sheng; Fan, Xing-He; Shen, Zhihao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POLYMER</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2018,143,316-323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Synthesis, structure, magnetic and optoelectric properties of layered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He, Jianqiao; Zhang, Xian; Zheng, Chong;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ALLOYS AND COMPOUNDS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2018,746,328-334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Extraordinary Porous Few-Layer Carbons of High Capacitance from Pechini</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Qian, Meng; Wang, Yuan; Xu, Feng; Zhao, Wei; Lin, Tianquan;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APPLIED MATERIALS &amp; INTERFACES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1</w:t>
            </w:r>
            <w:r w:rsidRPr="00366DF7">
              <w:rPr>
                <w:rFonts w:ascii="Times New Roman" w:eastAsia="仿宋" w:hAnsi="Times New Roman" w:cs="Times New Roman"/>
                <w:szCs w:val="21"/>
              </w:rPr>
              <w:t>）</w:t>
            </w:r>
            <w:r w:rsidRPr="00366DF7">
              <w:rPr>
                <w:rFonts w:ascii="Times New Roman" w:eastAsia="仿宋" w:hAnsi="Times New Roman" w:cs="Times New Roman"/>
                <w:szCs w:val="21"/>
              </w:rPr>
              <w:t>,381-388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Chitosan-coated cerium oxide nanocubes accelerate cutaneous wound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Huang, Xue; Li, Lin-Dong; Lyu, Guang-Ming; Shen, Bai-Yu; Han, Yan-Fei; Shi, Jing-Lin; Teng, Jia-Li; Feng, Li; Si, Shao-Yan; Wu, Ji-Hua; Liu, Yan-Jun; Sun, Ling-Dong; Yan, Chun-Hua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INORGANIC CHEMISTRY FRONTIERS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w:t>
            </w:r>
            <w:r w:rsidRPr="00366DF7">
              <w:rPr>
                <w:rFonts w:ascii="Times New Roman" w:eastAsia="仿宋" w:hAnsi="Times New Roman" w:cs="Times New Roman"/>
                <w:szCs w:val="21"/>
              </w:rPr>
              <w:t>（</w:t>
            </w:r>
            <w:r w:rsidRPr="00366DF7">
              <w:rPr>
                <w:rFonts w:ascii="Times New Roman" w:eastAsia="仿宋" w:hAnsi="Times New Roman" w:cs="Times New Roman"/>
                <w:szCs w:val="21"/>
              </w:rPr>
              <w:t>2</w:t>
            </w:r>
            <w:r w:rsidRPr="00366DF7">
              <w:rPr>
                <w:rFonts w:ascii="Times New Roman" w:eastAsia="仿宋" w:hAnsi="Times New Roman" w:cs="Times New Roman"/>
                <w:szCs w:val="21"/>
              </w:rPr>
              <w:t>）</w:t>
            </w:r>
            <w:r w:rsidRPr="00366DF7">
              <w:rPr>
                <w:rFonts w:ascii="Times New Roman" w:eastAsia="仿宋" w:hAnsi="Times New Roman" w:cs="Times New Roman"/>
                <w:szCs w:val="21"/>
              </w:rPr>
              <w:t>,386-393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Dirac-source field-effect transistors as energy-efficient,</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Qiu, Chenguang; Liu, Fei; Xu, Lin; Deng, Bing; Xiao, Mengmeng; Si, Jia; Lin, Li; Zhang, Zhiyong; Wang, Jian; Guo, Hong; Peng, Hailin; Peng, Lian-Mao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SCIENCE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2018,361</w:t>
            </w:r>
            <w:r w:rsidRPr="00366DF7">
              <w:rPr>
                <w:rFonts w:ascii="Times New Roman" w:eastAsia="仿宋" w:hAnsi="Times New Roman" w:cs="Times New Roman"/>
                <w:szCs w:val="21"/>
              </w:rPr>
              <w:t>（</w:t>
            </w:r>
            <w:r w:rsidRPr="00366DF7">
              <w:rPr>
                <w:rFonts w:ascii="Times New Roman" w:eastAsia="仿宋" w:hAnsi="Times New Roman" w:cs="Times New Roman"/>
                <w:szCs w:val="21"/>
              </w:rPr>
              <w:t>6400</w:t>
            </w:r>
            <w:r w:rsidRPr="00366DF7">
              <w:rPr>
                <w:rFonts w:ascii="Times New Roman" w:eastAsia="仿宋" w:hAnsi="Times New Roman" w:cs="Times New Roman"/>
                <w:szCs w:val="21"/>
              </w:rPr>
              <w:t>）</w:t>
            </w:r>
            <w:r w:rsidRPr="00366DF7">
              <w:rPr>
                <w:rFonts w:ascii="Times New Roman" w:eastAsia="仿宋" w:hAnsi="Times New Roman" w:cs="Times New Roman"/>
                <w:szCs w:val="21"/>
              </w:rPr>
              <w:t>,387-391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Constructing hierarchical porous carbon via tin punching for efficient</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Peng; Xu, Jijian; Xu, Feng; Zhao, Wei; Sun, Peng; Zhang, Zhichao; Qian, Meng;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CARBON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2018,134,391-397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Exploring photophysical processes in a ternary-blended polymer solar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Guo, Zebang; He, Zhiqun; Sun, Mengjie; Zhang, Huimin; Xu, Yajun; Li, Xiang; Liang, Chunjun; Jing, Xiping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POLYMER</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2018,153,398-407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Janus [3:5] Polystyrene-Polydimethylsiloxane Star Polymers with a Cubic</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Jin, Peng-Fei; Shao, Yu; Yin, Guang-Zhong; Yang, Shuguang; He, Jinlin; Ni, Peihong; Zhang, Wen-Bin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MACROMOLECULES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2018,51</w:t>
            </w:r>
            <w:r w:rsidRPr="00366DF7">
              <w:rPr>
                <w:rFonts w:ascii="Times New Roman" w:eastAsia="仿宋" w:hAnsi="Times New Roman" w:cs="Times New Roman"/>
                <w:szCs w:val="21"/>
              </w:rPr>
              <w:t>（</w:t>
            </w:r>
            <w:r w:rsidRPr="00366DF7">
              <w:rPr>
                <w:rFonts w:ascii="Times New Roman" w:eastAsia="仿宋" w:hAnsi="Times New Roman" w:cs="Times New Roman"/>
                <w:szCs w:val="21"/>
              </w:rPr>
              <w:t>2</w:t>
            </w:r>
            <w:r w:rsidRPr="00366DF7">
              <w:rPr>
                <w:rFonts w:ascii="Times New Roman" w:eastAsia="仿宋" w:hAnsi="Times New Roman" w:cs="Times New Roman"/>
                <w:szCs w:val="21"/>
              </w:rPr>
              <w:t>）</w:t>
            </w:r>
            <w:r w:rsidRPr="00366DF7">
              <w:rPr>
                <w:rFonts w:ascii="Times New Roman" w:eastAsia="仿宋" w:hAnsi="Times New Roman" w:cs="Times New Roman"/>
                <w:szCs w:val="21"/>
              </w:rPr>
              <w:t>,419-427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Genetically Encoded Peptide-protein Reactive Pairs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Fang, Jing; Zhang, Wen-bin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ACTA POLYMERICA SINICA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w:t>
            </w:r>
            <w:r w:rsidRPr="00366DF7">
              <w:rPr>
                <w:rFonts w:ascii="Times New Roman" w:eastAsia="仿宋" w:hAnsi="Times New Roman" w:cs="Times New Roman"/>
                <w:szCs w:val="21"/>
              </w:rPr>
              <w:t>（</w:t>
            </w:r>
            <w:r w:rsidRPr="00366DF7">
              <w:rPr>
                <w:rFonts w:ascii="Times New Roman" w:eastAsia="仿宋" w:hAnsi="Times New Roman" w:cs="Times New Roman"/>
                <w:szCs w:val="21"/>
              </w:rPr>
              <w:t>4</w:t>
            </w:r>
            <w:r w:rsidRPr="00366DF7">
              <w:rPr>
                <w:rFonts w:ascii="Times New Roman" w:eastAsia="仿宋" w:hAnsi="Times New Roman" w:cs="Times New Roman"/>
                <w:szCs w:val="21"/>
              </w:rPr>
              <w:t>）</w:t>
            </w:r>
            <w:r w:rsidRPr="00366DF7">
              <w:rPr>
                <w:rFonts w:ascii="Times New Roman" w:eastAsia="仿宋" w:hAnsi="Times New Roman" w:cs="Times New Roman"/>
                <w:szCs w:val="21"/>
              </w:rPr>
              <w:t>,429-444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29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Ultraviolet and near-infrared luminescence of LaBO</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:Ce</w:t>
            </w:r>
            <w:r w:rsidRPr="00366DF7">
              <w:rPr>
                <w:rFonts w:ascii="Times New Roman" w:eastAsia="仿宋" w:hAnsi="Times New Roman" w:cs="Times New Roman"/>
                <w:szCs w:val="21"/>
                <w:vertAlign w:val="superscript"/>
              </w:rPr>
              <w:t>3+</w:t>
            </w:r>
            <w:r w:rsidRPr="00366DF7">
              <w:rPr>
                <w:rFonts w:ascii="Times New Roman" w:eastAsia="仿宋" w:hAnsi="Times New Roman" w:cs="Times New Roman"/>
                <w:szCs w:val="21"/>
              </w:rPr>
              <w:t>,Yb</w:t>
            </w:r>
            <w:r w:rsidRPr="00366DF7">
              <w:rPr>
                <w:rFonts w:ascii="Times New Roman" w:eastAsia="仿宋" w:hAnsi="Times New Roman" w:cs="Times New Roman"/>
                <w:szCs w:val="21"/>
                <w:vertAlign w:val="superscript"/>
              </w:rPr>
              <w:t>3+</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Wei, Heng-Wei; Shao, Li-Ming; Jiao, Huan; Jing, Xi-Ping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OPTICAL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2018,75,442-447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Responsive complex capsules prepared with polymerization of dopamine,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Sun, Jiaxing; Su, Chao; Zhang, Xuejian; Li, Jiefu; Zhang, Wen-Bin; Zhao, Ning; Xu, Jian; Yang, Shuguang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COLLOID AND INTERFACE SCIENCE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2018,513,470-479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B-12-Dependent Protein Oligomerization Facilitates Layer-by-Layer Growth</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Wei, Jingling; Wu, Wen-Hao; Wang, Ri; Yang, Zhongguang; Sun, Fei; Zhang, Wen-Bin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MACRO LETTERS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2018,7</w:t>
            </w:r>
            <w:r w:rsidRPr="00366DF7">
              <w:rPr>
                <w:rFonts w:ascii="Times New Roman" w:eastAsia="仿宋" w:hAnsi="Times New Roman" w:cs="Times New Roman"/>
                <w:szCs w:val="21"/>
              </w:rPr>
              <w:t>（</w:t>
            </w:r>
            <w:r w:rsidRPr="00366DF7">
              <w:rPr>
                <w:rFonts w:ascii="Times New Roman" w:eastAsia="仿宋" w:hAnsi="Times New Roman" w:cs="Times New Roman"/>
                <w:szCs w:val="21"/>
              </w:rPr>
              <w:t>5</w:t>
            </w:r>
            <w:r w:rsidRPr="00366DF7">
              <w:rPr>
                <w:rFonts w:ascii="Times New Roman" w:eastAsia="仿宋" w:hAnsi="Times New Roman" w:cs="Times New Roman"/>
                <w:szCs w:val="21"/>
              </w:rPr>
              <w:t>）</w:t>
            </w:r>
            <w:r w:rsidRPr="00366DF7">
              <w:rPr>
                <w:rFonts w:ascii="Times New Roman" w:eastAsia="仿宋" w:hAnsi="Times New Roman" w:cs="Times New Roman"/>
                <w:szCs w:val="21"/>
              </w:rPr>
              <w:t>,514-518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Novel insight into the epitaxial growth mechanism of six-fold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Liang, Zuozhong; Yang, Zhiyuan; Huang, Zhehao; Qi, Jing; Chen, Mingxing; Zhang, Wei; Zheng, Haoquan; Sun, Junliang; Cao, Rui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ELECTROCHIMICA ACTA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2018,271,526-536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Facilely synthesized Eu</w:t>
            </w:r>
            <w:r w:rsidRPr="00366DF7">
              <w:rPr>
                <w:rFonts w:ascii="Times New Roman" w:eastAsia="仿宋" w:hAnsi="Times New Roman" w:cs="Times New Roman"/>
                <w:szCs w:val="21"/>
                <w:vertAlign w:val="superscript"/>
              </w:rPr>
              <w:t>3+</w:t>
            </w:r>
            <w:r w:rsidRPr="00366DF7">
              <w:rPr>
                <w:rFonts w:ascii="Times New Roman" w:eastAsia="仿宋" w:hAnsi="Times New Roman" w:cs="Times New Roman"/>
                <w:szCs w:val="21"/>
              </w:rPr>
              <w:t xml:space="preserve"> post-functionalized UiO-66-type metal-organic</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Linnan; Shen, Sensen; Ai, Wanpeng; Song, Shiyao; Bai, Yu; Liu, Huwei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SENSORS AND ACTUATORS B-CHEMICAL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2018,267,542-548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Surface confined titania redox couple for ultrafast energy storage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Zhi, Jian; Cui, Houlei; Wang, Zhou;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MATERIALS HORIZONS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w:t>
            </w:r>
            <w:r w:rsidRPr="00366DF7">
              <w:rPr>
                <w:rFonts w:ascii="Times New Roman" w:eastAsia="仿宋" w:hAnsi="Times New Roman" w:cs="Times New Roman"/>
                <w:szCs w:val="21"/>
              </w:rPr>
              <w:t>（</w:t>
            </w:r>
            <w:r w:rsidRPr="00366DF7">
              <w:rPr>
                <w:rFonts w:ascii="Times New Roman" w:eastAsia="仿宋" w:hAnsi="Times New Roman" w:cs="Times New Roman"/>
                <w:szCs w:val="21"/>
              </w:rPr>
              <w:t>4</w:t>
            </w:r>
            <w:r w:rsidRPr="00366DF7">
              <w:rPr>
                <w:rFonts w:ascii="Times New Roman" w:eastAsia="仿宋" w:hAnsi="Times New Roman" w:cs="Times New Roman"/>
                <w:szCs w:val="21"/>
              </w:rPr>
              <w:t>）</w:t>
            </w:r>
            <w:r w:rsidRPr="00366DF7">
              <w:rPr>
                <w:rFonts w:ascii="Times New Roman" w:eastAsia="仿宋" w:hAnsi="Times New Roman" w:cs="Times New Roman"/>
                <w:szCs w:val="21"/>
              </w:rPr>
              <w:t>,691-698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Reversible adsorption of nitrogen dioxide within a robust porous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Han, Xue; Godfrey, Harry G. W.; Briggs, Lydia; Davies, Andrew J.; Cheng, Yongqiang; Daemen, Luke L.; Sheveleva, Alena M.; Tuna, Floriana; Mcinnes, Eric J. L.; Sun, Junliang; Drathen, Christina; George, Michael W.; Ramirez-Cuesta, Anibal J.; Thomas, K. Mark; Yang, Sihai; Schroder, Martin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NATURE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2018,17</w:t>
            </w:r>
            <w:r w:rsidRPr="00366DF7">
              <w:rPr>
                <w:rFonts w:ascii="Times New Roman" w:eastAsia="仿宋" w:hAnsi="Times New Roman" w:cs="Times New Roman"/>
                <w:szCs w:val="21"/>
              </w:rPr>
              <w:t>（</w:t>
            </w:r>
            <w:r w:rsidRPr="00366DF7">
              <w:rPr>
                <w:rFonts w:ascii="Times New Roman" w:eastAsia="仿宋" w:hAnsi="Times New Roman" w:cs="Times New Roman"/>
                <w:szCs w:val="21"/>
              </w:rPr>
              <w:t>8</w:t>
            </w:r>
            <w:r w:rsidRPr="00366DF7">
              <w:rPr>
                <w:rFonts w:ascii="Times New Roman" w:eastAsia="仿宋" w:hAnsi="Times New Roman" w:cs="Times New Roman"/>
                <w:szCs w:val="21"/>
              </w:rPr>
              <w:t>）</w:t>
            </w:r>
            <w:r w:rsidRPr="00366DF7">
              <w:rPr>
                <w:rFonts w:ascii="Times New Roman" w:eastAsia="仿宋" w:hAnsi="Times New Roman" w:cs="Times New Roman"/>
                <w:szCs w:val="21"/>
              </w:rPr>
              <w:t>,691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combinational molecular design to achieve highly efficient deep-blue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Bian, Mengying; Zhao, Zifeng; Li, Yu; Li, Qing; Chen, Zhijian; Zhang, Dongdong; Wang, Shufeng; Bian, Zuqiang; Liu, Zhiwei; Duan, Lian; Xiao, Lixin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MATERIALS CHEMISTRY C</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4</w:t>
            </w:r>
            <w:r w:rsidRPr="00366DF7">
              <w:rPr>
                <w:rFonts w:ascii="Times New Roman" w:eastAsia="仿宋" w:hAnsi="Times New Roman" w:cs="Times New Roman"/>
                <w:szCs w:val="21"/>
              </w:rPr>
              <w:t>）</w:t>
            </w:r>
            <w:r w:rsidRPr="00366DF7">
              <w:rPr>
                <w:rFonts w:ascii="Times New Roman" w:eastAsia="仿宋" w:hAnsi="Times New Roman" w:cs="Times New Roman"/>
                <w:szCs w:val="21"/>
              </w:rPr>
              <w:t>,745-753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Novel Method of Constructing Two-Dimensional Correlation Spectroscopy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He, Anqi; Zeng, Yiwei; Kang, Xiaoyan; Morita, Shigeaki; Xu, Yizhuang; Noda, Isao; Ozaki, Yukihiro; Wu, Jinguang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PHYSICAL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2018,122(3),788-797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Quality monitoring methods of initial and terminal manufacture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Xie, Xia; Yang, Yang; Zhou, Henghui; Li, Meixian; Zhu, Zhiwei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TALANTA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2018,179,822-827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39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Metal Clusters Dispersed on Oxide Supports: Preparation Methods and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Guo, Yu; Zhang, Ya-Wen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TOPICS IN CATALYSIS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2018,61,855-874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One-step synthesis of carbon-supported copper nanoparticles from biomass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Wenjing; Gao, Yongjun; Tang, Pei; Xu, Yao; Ma, Ding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ENERGY CHEMISTRY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2018,27</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r w:rsidRPr="00366DF7">
              <w:rPr>
                <w:rFonts w:ascii="Times New Roman" w:eastAsia="仿宋" w:hAnsi="Times New Roman" w:cs="Times New Roman"/>
                <w:szCs w:val="21"/>
              </w:rPr>
              <w:t>,859-865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Hybrid Au-Ag Nanostructures for Enhanced Plasmon-Driven Catalytic</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Yin, Zhen; Wang, Ye; Song, Chuqiao; Zheng, Liheng; Ma, Na; Liu, Xi; Li, Siwei; Lin, Lili; Li, Mengzhu; Xu, Yao; Li, Weizhen; Hu, Gang; Fang, Zheyu; Ma, Ding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THE AMERICAN CHEMICAL SOCIETY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2018,140</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r w:rsidRPr="00366DF7">
              <w:rPr>
                <w:rFonts w:ascii="Times New Roman" w:eastAsia="仿宋" w:hAnsi="Times New Roman" w:cs="Times New Roman"/>
                <w:szCs w:val="21"/>
              </w:rPr>
              <w:t>,864-867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Highly selective oxidation of methane to methanol at ambient conditions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Xie, Jijia; Jin, Renxi; Li, Ang; Bi, Yingpu; Ruan, Qiushi; Deng, Yucheng; Zhang, Yajun; Yao, Siyu; Sankar, Gopinathan; Ma, Ding; Tang, Junwang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NATURE CATALYSIS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w:t>
            </w:r>
            <w:r w:rsidRPr="00366DF7">
              <w:rPr>
                <w:rFonts w:ascii="Times New Roman" w:eastAsia="仿宋" w:hAnsi="Times New Roman" w:cs="Times New Roman"/>
                <w:szCs w:val="21"/>
              </w:rPr>
              <w:t>（</w:t>
            </w:r>
            <w:r w:rsidRPr="00366DF7">
              <w:rPr>
                <w:rFonts w:ascii="Times New Roman" w:eastAsia="仿宋" w:hAnsi="Times New Roman" w:cs="Times New Roman"/>
                <w:szCs w:val="21"/>
              </w:rPr>
              <w:t>11</w:t>
            </w:r>
            <w:r w:rsidRPr="00366DF7">
              <w:rPr>
                <w:rFonts w:ascii="Times New Roman" w:eastAsia="仿宋" w:hAnsi="Times New Roman" w:cs="Times New Roman"/>
                <w:szCs w:val="21"/>
              </w:rPr>
              <w:t>）</w:t>
            </w:r>
            <w:r w:rsidRPr="00366DF7">
              <w:rPr>
                <w:rFonts w:ascii="Times New Roman" w:eastAsia="仿宋" w:hAnsi="Times New Roman" w:cs="Times New Roman"/>
                <w:szCs w:val="21"/>
              </w:rPr>
              <w:t>,889-896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Enhanced catalysis of ultrasmall Au-MoS2 clusters against reactive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Bian, Peixian; Zhang, Jinxuan; Wang, Junying; Yang, Jiang; Wang, Jingya; Liu, Haile; Sun, Yuanming; Li, Meixian; Zhang, Xiao-Dong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SCIENCE BULLETIN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2018,63</w:t>
            </w:r>
            <w:r w:rsidRPr="00366DF7">
              <w:rPr>
                <w:rFonts w:ascii="Times New Roman" w:eastAsia="仿宋" w:hAnsi="Times New Roman" w:cs="Times New Roman"/>
                <w:szCs w:val="21"/>
              </w:rPr>
              <w:t>（</w:t>
            </w:r>
            <w:r w:rsidRPr="00366DF7">
              <w:rPr>
                <w:rFonts w:ascii="Times New Roman" w:eastAsia="仿宋" w:hAnsi="Times New Roman" w:cs="Times New Roman"/>
                <w:szCs w:val="21"/>
              </w:rPr>
              <w:t>14</w:t>
            </w:r>
            <w:r w:rsidRPr="00366DF7">
              <w:rPr>
                <w:rFonts w:ascii="Times New Roman" w:eastAsia="仿宋" w:hAnsi="Times New Roman" w:cs="Times New Roman"/>
                <w:szCs w:val="21"/>
              </w:rPr>
              <w:t>）</w:t>
            </w:r>
            <w:r w:rsidRPr="00366DF7">
              <w:rPr>
                <w:rFonts w:ascii="Times New Roman" w:eastAsia="仿宋" w:hAnsi="Times New Roman" w:cs="Times New Roman"/>
                <w:szCs w:val="21"/>
              </w:rPr>
              <w:t>,925-934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Three-Dimensional Open-Framework Germanate Built from a Novel Ge-13</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Huang, Shiliang; Yue, Huijuan; Chen, Yanping; Liu, Yu; Guan, Yuxiang; Zou, Xiaodong; Sun,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CRYSTAL GROWTH &amp; DESIGN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2018,18</w:t>
            </w:r>
            <w:r w:rsidRPr="00366DF7">
              <w:rPr>
                <w:rFonts w:ascii="Times New Roman" w:eastAsia="仿宋" w:hAnsi="Times New Roman" w:cs="Times New Roman"/>
                <w:szCs w:val="21"/>
              </w:rPr>
              <w:t>（</w:t>
            </w:r>
            <w:r w:rsidRPr="00366DF7">
              <w:rPr>
                <w:rFonts w:ascii="Times New Roman" w:eastAsia="仿宋" w:hAnsi="Times New Roman" w:cs="Times New Roman"/>
                <w:szCs w:val="21"/>
              </w:rPr>
              <w:t>2</w:t>
            </w:r>
            <w:r w:rsidRPr="00366DF7">
              <w:rPr>
                <w:rFonts w:ascii="Times New Roman" w:eastAsia="仿宋" w:hAnsi="Times New Roman" w:cs="Times New Roman"/>
                <w:szCs w:val="21"/>
              </w:rPr>
              <w:t>）</w:t>
            </w:r>
            <w:r w:rsidRPr="00366DF7">
              <w:rPr>
                <w:rFonts w:ascii="Times New Roman" w:eastAsia="仿宋" w:hAnsi="Times New Roman" w:cs="Times New Roman"/>
                <w:szCs w:val="21"/>
              </w:rPr>
              <w:t>,928-933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Syntheses, crystal structures and magnetic properties of two new</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Sishun; Wang, Yingqi; He, Jianqiao; Wang, Dong; Bu, Kejun; Zhang, Xian; Zheng, Chong; Chen, Haijie;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ALLOYS AND COMPOUNDS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2018,768,970-977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Hydrogenated Blue Titania for Efficient Solar to Chemical Conversions: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Yin, Guoheng; Huang, Xieyi; Chen, Tianyuan; Zhao, Wei; Bi, Qingyuan; Xu, Jing; Han, Yifan;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CATALYSIS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2018,8</w:t>
            </w:r>
            <w:r w:rsidRPr="00366DF7">
              <w:rPr>
                <w:rFonts w:ascii="Times New Roman" w:eastAsia="仿宋" w:hAnsi="Times New Roman" w:cs="Times New Roman"/>
                <w:szCs w:val="21"/>
              </w:rPr>
              <w:t>（</w:t>
            </w:r>
            <w:r w:rsidRPr="00366DF7">
              <w:rPr>
                <w:rFonts w:ascii="Times New Roman" w:eastAsia="仿宋" w:hAnsi="Times New Roman" w:cs="Times New Roman"/>
                <w:szCs w:val="21"/>
              </w:rPr>
              <w:t>2</w:t>
            </w:r>
            <w:r w:rsidRPr="00366DF7">
              <w:rPr>
                <w:rFonts w:ascii="Times New Roman" w:eastAsia="仿宋" w:hAnsi="Times New Roman" w:cs="Times New Roman"/>
                <w:szCs w:val="21"/>
              </w:rPr>
              <w:t>）</w:t>
            </w:r>
            <w:r w:rsidRPr="00366DF7">
              <w:rPr>
                <w:rFonts w:ascii="Times New Roman" w:eastAsia="仿宋" w:hAnsi="Times New Roman" w:cs="Times New Roman"/>
                <w:szCs w:val="21"/>
              </w:rPr>
              <w:t>,1009-1017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Facile Synthesis of Reduced Graphene Oxide In-situ Wrapped MnTiO</w:t>
            </w:r>
            <w:r w:rsidRPr="00366DF7">
              <w:rPr>
                <w:rFonts w:ascii="Times New Roman" w:eastAsia="仿宋" w:hAnsi="Times New Roman" w:cs="Times New Roman"/>
                <w:szCs w:val="21"/>
                <w:vertAlign w:val="subscript"/>
              </w:rPr>
              <w:t>3</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Liu Huan-Long; Zhao Wei; Li Rui-Zhe; Huang Xie-Yi; Tang Yu-Feng; Li Dong-Mei;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INORGANIC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2018,33</w:t>
            </w:r>
            <w:r w:rsidRPr="00366DF7">
              <w:rPr>
                <w:rFonts w:ascii="Times New Roman" w:eastAsia="仿宋" w:hAnsi="Times New Roman" w:cs="Times New Roman"/>
                <w:szCs w:val="21"/>
              </w:rPr>
              <w:t>（</w:t>
            </w:r>
            <w:r w:rsidRPr="00366DF7">
              <w:rPr>
                <w:rFonts w:ascii="Times New Roman" w:eastAsia="仿宋" w:hAnsi="Times New Roman" w:cs="Times New Roman"/>
                <w:szCs w:val="21"/>
              </w:rPr>
              <w:t>9</w:t>
            </w:r>
            <w:r w:rsidRPr="00366DF7">
              <w:rPr>
                <w:rFonts w:ascii="Times New Roman" w:eastAsia="仿宋" w:hAnsi="Times New Roman" w:cs="Times New Roman"/>
                <w:szCs w:val="21"/>
              </w:rPr>
              <w:t>）</w:t>
            </w:r>
            <w:r w:rsidRPr="00366DF7">
              <w:rPr>
                <w:rFonts w:ascii="Times New Roman" w:eastAsia="仿宋" w:hAnsi="Times New Roman" w:cs="Times New Roman"/>
                <w:szCs w:val="21"/>
              </w:rPr>
              <w:t>,1022-1028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Versatile and Robust Approach to Stimuli-Responsive Protein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Xue-Jian; Wang, Xiao-Wei; Da, Xiao-Di; Shi, Yanlin; Liu, Chunli; Sun, Fei; Yang, Shuguang; Zhang, Wen-Bin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BIOMACROMOLECULES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2018,19</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r w:rsidRPr="00366DF7">
              <w:rPr>
                <w:rFonts w:ascii="Times New Roman" w:eastAsia="仿宋" w:hAnsi="Times New Roman" w:cs="Times New Roman"/>
                <w:szCs w:val="21"/>
              </w:rPr>
              <w:t>,1065-1073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49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Influence of Regio-Configuration on the Phase Diagrams of Double Chain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Xiao-Man; Shao, Yu; Jin, Peng-Fei; Jiang, Wenbo; Hu, Wei; Yang, Shuguang; Li, Weihua; He, Jinlin; Ni, Peihong; Zhang, Wen-Bin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MACROMOLECULES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2018,51</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r w:rsidRPr="00366DF7">
              <w:rPr>
                <w:rFonts w:ascii="Times New Roman" w:eastAsia="仿宋" w:hAnsi="Times New Roman" w:cs="Times New Roman"/>
                <w:szCs w:val="21"/>
              </w:rPr>
              <w:t>,1110-1119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SnSO</w:t>
            </w:r>
            <w:r w:rsidRPr="00366DF7">
              <w:rPr>
                <w:rFonts w:ascii="Times New Roman" w:eastAsia="仿宋" w:hAnsi="Times New Roman" w:cs="Times New Roman"/>
                <w:szCs w:val="21"/>
                <w:vertAlign w:val="subscript"/>
              </w:rPr>
              <w:t>4</w:t>
            </w:r>
            <w:r w:rsidRPr="00366DF7">
              <w:rPr>
                <w:rFonts w:ascii="Times New Roman" w:eastAsia="仿宋" w:hAnsi="Times New Roman" w:cs="Times New Roman"/>
                <w:szCs w:val="21"/>
              </w:rPr>
              <w:t xml:space="preserve"> modified ZnO nanostructure for highly sensitive and selective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Chang, Xinghua; Wu, Xiuqi; Guo, Yanru; Zhao, Yichao; Zheng, Jie; Li, Xingguo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SENSORS AND ACTUATORS B-CHEMICAL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2018,255,1153-1159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Structure Re-determination and Superconductivity Observation of Bulk 1T</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Fang, Yuqiang; Pan, Jie; He, Jianqiao; Luo, Ruichun; Wang, Dong; Che, Xiangli; Bu, Kejun; Zhao, Wei; Liu, Pan; Mu, Gang; Zhang, Hui; Lin, Tianquan;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ANGEWANDTE CHEMIE-INTERNATIONAL EDITION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2018,57</w:t>
            </w:r>
            <w:r w:rsidRPr="00366DF7">
              <w:rPr>
                <w:rFonts w:ascii="Times New Roman" w:eastAsia="仿宋" w:hAnsi="Times New Roman" w:cs="Times New Roman"/>
                <w:szCs w:val="21"/>
              </w:rPr>
              <w:t>（</w:t>
            </w:r>
            <w:r w:rsidRPr="00366DF7">
              <w:rPr>
                <w:rFonts w:ascii="Times New Roman" w:eastAsia="仿宋" w:hAnsi="Times New Roman" w:cs="Times New Roman"/>
                <w:szCs w:val="21"/>
              </w:rPr>
              <w:t>5</w:t>
            </w:r>
            <w:r w:rsidRPr="00366DF7">
              <w:rPr>
                <w:rFonts w:ascii="Times New Roman" w:eastAsia="仿宋" w:hAnsi="Times New Roman" w:cs="Times New Roman"/>
                <w:szCs w:val="21"/>
              </w:rPr>
              <w:t>）</w:t>
            </w:r>
            <w:r w:rsidRPr="00366DF7">
              <w:rPr>
                <w:rFonts w:ascii="Times New Roman" w:eastAsia="仿宋" w:hAnsi="Times New Roman" w:cs="Times New Roman"/>
                <w:szCs w:val="21"/>
              </w:rPr>
              <w:t>,1232-1235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An Open-Framework Aluminophosphite with Face-Sharing AlO</w:t>
            </w:r>
            <w:r w:rsidRPr="00366DF7">
              <w:rPr>
                <w:rFonts w:ascii="Times New Roman" w:eastAsia="仿宋" w:hAnsi="Times New Roman" w:cs="Times New Roman"/>
                <w:szCs w:val="21"/>
                <w:vertAlign w:val="subscript"/>
              </w:rPr>
              <w:t>6</w:t>
            </w:r>
            <w:r w:rsidRPr="00366DF7">
              <w:rPr>
                <w:rFonts w:ascii="Times New Roman" w:eastAsia="仿宋" w:hAnsi="Times New Roman" w:cs="Times New Roman"/>
                <w:szCs w:val="21"/>
              </w:rPr>
              <w:t xml:space="preserve"> Octahedra</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Lin, Cong; Pan, Fengjuan; Li, Jian; Chen, Yanping; Shi, Dier; Ma, Tianqiong; Yang, Yanquan; Du, Xin; Wang, Wei; Liao, Fuhui; Lin, Jianhua; Yang, Tao; Sun,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CRYSTAL GROWTH &amp; DESIGN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2018,18</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r w:rsidRPr="00366DF7">
              <w:rPr>
                <w:rFonts w:ascii="Times New Roman" w:eastAsia="仿宋" w:hAnsi="Times New Roman" w:cs="Times New Roman"/>
                <w:szCs w:val="21"/>
              </w:rPr>
              <w:t>,1267-1271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Superconductivity in Perovskite Ba(1-x)Ln(x)(Bi0.20Pb0.80)O</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-delta (Ln =</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Meng; Farid, Mahammad Asim; Wang, Yan; Xie, Jinglin; Geng, Jinling; Zhang, Hao; Sun, Junliang; Li, Guobao; Liao, Fuhui; Lin, Jianhua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INORGANIC CHEMISTRY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2018,57</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r w:rsidRPr="00366DF7">
              <w:rPr>
                <w:rFonts w:ascii="Times New Roman" w:eastAsia="仿宋" w:hAnsi="Times New Roman" w:cs="Times New Roman"/>
                <w:szCs w:val="21"/>
              </w:rPr>
              <w:t>,1269-1276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Fe</w:t>
            </w:r>
            <w:r w:rsidRPr="00366DF7">
              <w:rPr>
                <w:rFonts w:ascii="Times New Roman" w:eastAsia="仿宋" w:hAnsi="Times New Roman" w:cs="Times New Roman"/>
                <w:szCs w:val="21"/>
                <w:vertAlign w:val="subscript"/>
              </w:rPr>
              <w:t>5</w:t>
            </w:r>
            <w:r w:rsidRPr="00366DF7">
              <w:rPr>
                <w:rFonts w:ascii="Times New Roman" w:eastAsia="仿宋" w:hAnsi="Times New Roman" w:cs="Times New Roman"/>
                <w:szCs w:val="21"/>
              </w:rPr>
              <w:t>C</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 xml:space="preserve"> nanoparticles as low-cost HER electrocatalyst: the importance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Siwei; Ren, Pengju; Yang, Ce; Liu, Xi; Yin, Zhen; Li, Weizhen; Yang, Hanjun; Li, Jian; Wang, Xiaoping; Wang, Yi; Cao, Ruochen; Lin, Lili; Yao, Siyu; Wen, Xiaodong; Ma, Ding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SCIENCE BULLETIN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2018,63</w:t>
            </w:r>
            <w:r w:rsidRPr="00366DF7">
              <w:rPr>
                <w:rFonts w:ascii="Times New Roman" w:eastAsia="仿宋" w:hAnsi="Times New Roman" w:cs="Times New Roman"/>
                <w:szCs w:val="21"/>
              </w:rPr>
              <w:t>（</w:t>
            </w:r>
            <w:r w:rsidRPr="00366DF7">
              <w:rPr>
                <w:rFonts w:ascii="Times New Roman" w:eastAsia="仿宋" w:hAnsi="Times New Roman" w:cs="Times New Roman"/>
                <w:szCs w:val="21"/>
              </w:rPr>
              <w:t>20</w:t>
            </w:r>
            <w:r w:rsidRPr="00366DF7">
              <w:rPr>
                <w:rFonts w:ascii="Times New Roman" w:eastAsia="仿宋" w:hAnsi="Times New Roman" w:cs="Times New Roman"/>
                <w:szCs w:val="21"/>
              </w:rPr>
              <w:t>）</w:t>
            </w:r>
            <w:r w:rsidRPr="00366DF7">
              <w:rPr>
                <w:rFonts w:ascii="Times New Roman" w:eastAsia="仿宋" w:hAnsi="Times New Roman" w:cs="Times New Roman"/>
                <w:szCs w:val="21"/>
              </w:rPr>
              <w:t>,1358-1363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Versatile Integrated Ambient Ionization Source Platform</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Ai, Wanpeng; Nie, Honggang; Song, Shiyao; Liu, Xiaoyun; Bai, Yu; Liu, Huwei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THE AMERICAN SOCIETY FOR MASS SPECTROMETRY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2018,29</w:t>
            </w:r>
            <w:r w:rsidRPr="00366DF7">
              <w:rPr>
                <w:rFonts w:ascii="Times New Roman" w:eastAsia="仿宋" w:hAnsi="Times New Roman" w:cs="Times New Roman"/>
                <w:szCs w:val="21"/>
              </w:rPr>
              <w:t>（</w:t>
            </w:r>
            <w:r w:rsidRPr="00366DF7">
              <w:rPr>
                <w:rFonts w:ascii="Times New Roman" w:eastAsia="仿宋" w:hAnsi="Times New Roman" w:cs="Times New Roman"/>
                <w:szCs w:val="21"/>
              </w:rPr>
              <w:t>7</w:t>
            </w:r>
            <w:r w:rsidRPr="00366DF7">
              <w:rPr>
                <w:rFonts w:ascii="Times New Roman" w:eastAsia="仿宋" w:hAnsi="Times New Roman" w:cs="Times New Roman"/>
                <w:szCs w:val="21"/>
              </w:rPr>
              <w:t>）</w:t>
            </w:r>
            <w:r w:rsidRPr="00366DF7">
              <w:rPr>
                <w:rFonts w:ascii="Times New Roman" w:eastAsia="仿宋" w:hAnsi="Times New Roman" w:cs="Times New Roman"/>
                <w:szCs w:val="21"/>
              </w:rPr>
              <w:t>,1408-1415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Silver cyanamide nanoparticles decorated ultrathin graphitic carbon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Jia, Bingquan; Zhao, Wei; Fan, Linggang; Yin, Guoheng; Cheng, Yuan;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CATALYSIS SCIENCE &amp; TECHNOLOGY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2018,8</w:t>
            </w:r>
            <w:r w:rsidRPr="00366DF7">
              <w:rPr>
                <w:rFonts w:ascii="Times New Roman" w:eastAsia="仿宋" w:hAnsi="Times New Roman" w:cs="Times New Roman"/>
                <w:szCs w:val="21"/>
              </w:rPr>
              <w:t>（</w:t>
            </w:r>
            <w:r w:rsidRPr="00366DF7">
              <w:rPr>
                <w:rFonts w:ascii="Times New Roman" w:eastAsia="仿宋" w:hAnsi="Times New Roman" w:cs="Times New Roman"/>
                <w:szCs w:val="21"/>
              </w:rPr>
              <w:t>5</w:t>
            </w:r>
            <w:r w:rsidRPr="00366DF7">
              <w:rPr>
                <w:rFonts w:ascii="Times New Roman" w:eastAsia="仿宋" w:hAnsi="Times New Roman" w:cs="Times New Roman"/>
                <w:szCs w:val="21"/>
              </w:rPr>
              <w:t>）</w:t>
            </w:r>
            <w:r w:rsidRPr="00366DF7">
              <w:rPr>
                <w:rFonts w:ascii="Times New Roman" w:eastAsia="仿宋" w:hAnsi="Times New Roman" w:cs="Times New Roman"/>
                <w:szCs w:val="21"/>
              </w:rPr>
              <w:t>,1447-1453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Synthesis, Structure, and Optical Properties of Antiperovskite-Derived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Ruiqi; Zhang, Xian; He, Jianqiao; Bu, Kejun; Zheng, Chong; Lin, Jianhua;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INORGANIC CHEMISTRY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2018,57</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r w:rsidRPr="00366DF7">
              <w:rPr>
                <w:rFonts w:ascii="Times New Roman" w:eastAsia="仿宋" w:hAnsi="Times New Roman" w:cs="Times New Roman"/>
                <w:szCs w:val="21"/>
              </w:rPr>
              <w:t>,1449-1454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Isotropic ordering of ions in ionic liquids on the sub-nanometer scale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Chen, Hailong; Chen, Xin; Deng, Jingwen; Zheng, Junrong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CHEMICAL SCIENCE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w:t>
            </w:r>
            <w:r w:rsidRPr="00366DF7">
              <w:rPr>
                <w:rFonts w:ascii="Times New Roman" w:eastAsia="仿宋" w:hAnsi="Times New Roman" w:cs="Times New Roman"/>
                <w:szCs w:val="21"/>
              </w:rPr>
              <w:t>（</w:t>
            </w:r>
            <w:r w:rsidRPr="00366DF7">
              <w:rPr>
                <w:rFonts w:ascii="Times New Roman" w:eastAsia="仿宋" w:hAnsi="Times New Roman" w:cs="Times New Roman"/>
                <w:szCs w:val="21"/>
              </w:rPr>
              <w:t>6</w:t>
            </w:r>
            <w:r w:rsidRPr="00366DF7">
              <w:rPr>
                <w:rFonts w:ascii="Times New Roman" w:eastAsia="仿宋" w:hAnsi="Times New Roman" w:cs="Times New Roman"/>
                <w:szCs w:val="21"/>
              </w:rPr>
              <w:t>）</w:t>
            </w:r>
            <w:r w:rsidRPr="00366DF7">
              <w:rPr>
                <w:rFonts w:ascii="Times New Roman" w:eastAsia="仿宋" w:hAnsi="Times New Roman" w:cs="Times New Roman"/>
                <w:szCs w:val="21"/>
              </w:rPr>
              <w:t>,1464-1472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59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Cobalt-based hydroxide nanoparticles @ N-doping carbonic frameworks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Feng, Shiqiang; Liu, Cheng; Chai, Zhigang; Li, Qi; Xu, Dongsheng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NANO RESEARCH</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2018,11</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r w:rsidRPr="00366DF7">
              <w:rPr>
                <w:rFonts w:ascii="Times New Roman" w:eastAsia="仿宋" w:hAnsi="Times New Roman" w:cs="Times New Roman"/>
                <w:szCs w:val="21"/>
              </w:rPr>
              <w:t>,1482-1489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Thin-walled hollow Au-Cu nanostructures with high efficiency in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Zhou, Jun-Hao; Lan, Da-Wei; Yang, Sheng-Song; Guo, Yu; Yuan, Kun; Dai, Lin-Xiu; Zhang, Ya-Wen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INORGANIC CHEMISTRY FRONTIERS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w:t>
            </w:r>
            <w:r w:rsidRPr="00366DF7">
              <w:rPr>
                <w:rFonts w:ascii="Times New Roman" w:eastAsia="仿宋" w:hAnsi="Times New Roman" w:cs="Times New Roman"/>
                <w:szCs w:val="21"/>
              </w:rPr>
              <w:t>（</w:t>
            </w:r>
            <w:r w:rsidRPr="00366DF7">
              <w:rPr>
                <w:rFonts w:ascii="Times New Roman" w:eastAsia="仿宋" w:hAnsi="Times New Roman" w:cs="Times New Roman"/>
                <w:szCs w:val="21"/>
              </w:rPr>
              <w:t>7</w:t>
            </w:r>
            <w:r w:rsidRPr="00366DF7">
              <w:rPr>
                <w:rFonts w:ascii="Times New Roman" w:eastAsia="仿宋" w:hAnsi="Times New Roman" w:cs="Times New Roman"/>
                <w:szCs w:val="21"/>
              </w:rPr>
              <w:t>）</w:t>
            </w:r>
            <w:r w:rsidRPr="00366DF7">
              <w:rPr>
                <w:rFonts w:ascii="Times New Roman" w:eastAsia="仿宋" w:hAnsi="Times New Roman" w:cs="Times New Roman"/>
                <w:szCs w:val="21"/>
              </w:rPr>
              <w:t>,1524-1532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Nonaqueous synthesis of metal cyanamide semiconductor nanocrystals for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Zhao, Wei; Pan, Jie;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CHEMICAL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2018,54</w:t>
            </w:r>
            <w:r w:rsidRPr="00366DF7">
              <w:rPr>
                <w:rFonts w:ascii="Times New Roman" w:eastAsia="仿宋" w:hAnsi="Times New Roman" w:cs="Times New Roman"/>
                <w:szCs w:val="21"/>
              </w:rPr>
              <w:t>（</w:t>
            </w:r>
            <w:r w:rsidRPr="00366DF7">
              <w:rPr>
                <w:rFonts w:ascii="Times New Roman" w:eastAsia="仿宋" w:hAnsi="Times New Roman" w:cs="Times New Roman"/>
                <w:szCs w:val="21"/>
              </w:rPr>
              <w:t>13</w:t>
            </w:r>
            <w:r w:rsidRPr="00366DF7">
              <w:rPr>
                <w:rFonts w:ascii="Times New Roman" w:eastAsia="仿宋" w:hAnsi="Times New Roman" w:cs="Times New Roman"/>
                <w:szCs w:val="21"/>
              </w:rPr>
              <w:t>）</w:t>
            </w:r>
            <w:r w:rsidRPr="00366DF7">
              <w:rPr>
                <w:rFonts w:ascii="Times New Roman" w:eastAsia="仿宋" w:hAnsi="Times New Roman" w:cs="Times New Roman"/>
                <w:szCs w:val="21"/>
              </w:rPr>
              <w:t>,1575-1578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SpyCatcher-N-TEV: A Circularly Permuted, Disordered SpyCatcher Variant</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Xue-Jian; Wu, Xia-Ling; Wang, Xiao-Wei; Liu, Dong; Yang, Shuguang; Zhang, Wen-Bin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BIOCONJUGATE CHEMISTRY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2018,29(5),1622-1629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Phase segregation enabled scandium fluoride-lanthanide fluoride Janus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Pei-Zhi; Liu, Rui; Sun, Ling-Dong; Dong, Hao; Li, Lin-Dong; Zheng, Xiao-Yu; Wu, Ke; Yan, Chun-Hua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INORGANIC CHEMISTRY FRONTIERS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w:t>
            </w:r>
            <w:r w:rsidRPr="00366DF7">
              <w:rPr>
                <w:rFonts w:ascii="Times New Roman" w:eastAsia="仿宋" w:hAnsi="Times New Roman" w:cs="Times New Roman"/>
                <w:szCs w:val="21"/>
              </w:rPr>
              <w:t>（</w:t>
            </w:r>
            <w:r w:rsidRPr="00366DF7">
              <w:rPr>
                <w:rFonts w:ascii="Times New Roman" w:eastAsia="仿宋" w:hAnsi="Times New Roman" w:cs="Times New Roman"/>
                <w:szCs w:val="21"/>
              </w:rPr>
              <w:t>8</w:t>
            </w:r>
            <w:r w:rsidRPr="00366DF7">
              <w:rPr>
                <w:rFonts w:ascii="Times New Roman" w:eastAsia="仿宋" w:hAnsi="Times New Roman" w:cs="Times New Roman"/>
                <w:szCs w:val="21"/>
              </w:rPr>
              <w:t>）</w:t>
            </w:r>
            <w:r w:rsidRPr="00366DF7">
              <w:rPr>
                <w:rFonts w:ascii="Times New Roman" w:eastAsia="仿宋" w:hAnsi="Times New Roman" w:cs="Times New Roman"/>
                <w:szCs w:val="21"/>
              </w:rPr>
              <w:t>,1800-1804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Efficient Co@CoPx core-shell nanochains catalyst for the oxygen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Yuan, Xiaotao; Zhang, Zhe; Liu, Zichao; Wang, Xin; Dong, Chenlong; Riaz, Muhammad Sohail;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INORGANIC CHEMISTRY FRONTIERS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w:t>
            </w:r>
            <w:r w:rsidRPr="00366DF7">
              <w:rPr>
                <w:rFonts w:ascii="Times New Roman" w:eastAsia="仿宋" w:hAnsi="Times New Roman" w:cs="Times New Roman"/>
                <w:szCs w:val="21"/>
              </w:rPr>
              <w:t>（</w:t>
            </w:r>
            <w:r w:rsidRPr="00366DF7">
              <w:rPr>
                <w:rFonts w:ascii="Times New Roman" w:eastAsia="仿宋" w:hAnsi="Times New Roman" w:cs="Times New Roman"/>
                <w:szCs w:val="21"/>
              </w:rPr>
              <w:t>8</w:t>
            </w:r>
            <w:r w:rsidRPr="00366DF7">
              <w:rPr>
                <w:rFonts w:ascii="Times New Roman" w:eastAsia="仿宋" w:hAnsi="Times New Roman" w:cs="Times New Roman"/>
                <w:szCs w:val="21"/>
              </w:rPr>
              <w:t>）</w:t>
            </w:r>
            <w:r w:rsidRPr="00366DF7">
              <w:rPr>
                <w:rFonts w:ascii="Times New Roman" w:eastAsia="仿宋" w:hAnsi="Times New Roman" w:cs="Times New Roman"/>
                <w:szCs w:val="21"/>
              </w:rPr>
              <w:t>,1844-1848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Synthesis and crystal structure of Sr</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Bi</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O</w:t>
            </w:r>
            <w:r w:rsidRPr="00366DF7">
              <w:rPr>
                <w:rFonts w:ascii="Times New Roman" w:eastAsia="仿宋" w:hAnsi="Times New Roman" w:cs="Times New Roman"/>
                <w:szCs w:val="21"/>
                <w:vertAlign w:val="subscript"/>
              </w:rPr>
              <w:t>6</w:t>
            </w:r>
            <w:r w:rsidRPr="00366DF7">
              <w:rPr>
                <w:rFonts w:ascii="Times New Roman" w:eastAsia="仿宋" w:hAnsi="Times New Roman" w:cs="Times New Roman"/>
                <w:szCs w:val="21"/>
              </w:rPr>
              <w:t xml:space="preserve"> and structural change in the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Yang, Yanquan; Li, Jian; Yuan, Youyou; Pan, Fengjuan; Shi, Dier; Lin, Cong; Du, Xin; Sun,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DALTON TRANSACTIONS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2018,47</w:t>
            </w:r>
            <w:r w:rsidRPr="00366DF7">
              <w:rPr>
                <w:rFonts w:ascii="Times New Roman" w:eastAsia="仿宋" w:hAnsi="Times New Roman" w:cs="Times New Roman"/>
                <w:szCs w:val="21"/>
              </w:rPr>
              <w:t>（</w:t>
            </w:r>
            <w:r w:rsidRPr="00366DF7">
              <w:rPr>
                <w:rFonts w:ascii="Times New Roman" w:eastAsia="仿宋" w:hAnsi="Times New Roman" w:cs="Times New Roman"/>
                <w:szCs w:val="21"/>
              </w:rPr>
              <w:t>6</w:t>
            </w:r>
            <w:r w:rsidRPr="00366DF7">
              <w:rPr>
                <w:rFonts w:ascii="Times New Roman" w:eastAsia="仿宋" w:hAnsi="Times New Roman" w:cs="Times New Roman"/>
                <w:szCs w:val="21"/>
              </w:rPr>
              <w:t>）</w:t>
            </w:r>
            <w:r w:rsidRPr="00366DF7">
              <w:rPr>
                <w:rFonts w:ascii="Times New Roman" w:eastAsia="仿宋" w:hAnsi="Times New Roman" w:cs="Times New Roman"/>
                <w:szCs w:val="21"/>
              </w:rPr>
              <w:t>1888-1894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Proteomic Delineation of the ArcA Regulon in Salmonella Typhimurium</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Zhen; Sun, Jingjing; Xia, Tingying; Liu, Yanhua; Fu, Jiaqi; Lo, Yat Kei; Chang, Cheng; Yan, Aixin; Liu, Xiaoyun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MOLECULAR &amp; CELLULAR PROTEOMICS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2018,17</w:t>
            </w:r>
            <w:r w:rsidRPr="00366DF7">
              <w:rPr>
                <w:rFonts w:ascii="Times New Roman" w:eastAsia="仿宋" w:hAnsi="Times New Roman" w:cs="Times New Roman"/>
                <w:szCs w:val="21"/>
              </w:rPr>
              <w:t>（</w:t>
            </w:r>
            <w:r w:rsidRPr="00366DF7">
              <w:rPr>
                <w:rFonts w:ascii="Times New Roman" w:eastAsia="仿宋" w:hAnsi="Times New Roman" w:cs="Times New Roman"/>
                <w:szCs w:val="21"/>
              </w:rPr>
              <w:t>10</w:t>
            </w:r>
            <w:r w:rsidRPr="00366DF7">
              <w:rPr>
                <w:rFonts w:ascii="Times New Roman" w:eastAsia="仿宋" w:hAnsi="Times New Roman" w:cs="Times New Roman"/>
                <w:szCs w:val="21"/>
              </w:rPr>
              <w:t>）</w:t>
            </w:r>
            <w:r w:rsidRPr="00366DF7">
              <w:rPr>
                <w:rFonts w:ascii="Times New Roman" w:eastAsia="仿宋" w:hAnsi="Times New Roman" w:cs="Times New Roman"/>
                <w:szCs w:val="21"/>
              </w:rPr>
              <w:t>,1937-1947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Efficient Reduction of CO</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 xml:space="preserve"> to CO Using Cobalt-Cobalt Oxide Core-Shell</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Yin, Guoheng; Yuan, Xiaotao; Du, Xianlong; Zhao, Wei; Bi, Qingyuan;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CHEMISTRY-A EUROPEAN JOURNAL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2018,24</w:t>
            </w:r>
            <w:r w:rsidRPr="00366DF7">
              <w:rPr>
                <w:rFonts w:ascii="Times New Roman" w:eastAsia="仿宋" w:hAnsi="Times New Roman" w:cs="Times New Roman"/>
                <w:szCs w:val="21"/>
              </w:rPr>
              <w:t>（</w:t>
            </w:r>
            <w:r w:rsidRPr="00366DF7">
              <w:rPr>
                <w:rFonts w:ascii="Times New Roman" w:eastAsia="仿宋" w:hAnsi="Times New Roman" w:cs="Times New Roman"/>
                <w:szCs w:val="21"/>
              </w:rPr>
              <w:t>9</w:t>
            </w:r>
            <w:r w:rsidRPr="00366DF7">
              <w:rPr>
                <w:rFonts w:ascii="Times New Roman" w:eastAsia="仿宋" w:hAnsi="Times New Roman" w:cs="Times New Roman"/>
                <w:szCs w:val="21"/>
              </w:rPr>
              <w:t>）</w:t>
            </w:r>
            <w:r w:rsidRPr="00366DF7">
              <w:rPr>
                <w:rFonts w:ascii="Times New Roman" w:eastAsia="仿宋" w:hAnsi="Times New Roman" w:cs="Times New Roman"/>
                <w:szCs w:val="21"/>
              </w:rPr>
              <w:t>,2157-2163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Facile Water-Based Strategy for Synthesizing MoO</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-x Nanosheets: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Etman, Ahmed S.; Abdelhamid, Hani Nasser; Yuan, Youyou; Wang, Ligang; Zou, Xiaodong; Sun,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OMEGA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w:t>
            </w:r>
            <w:r w:rsidRPr="00366DF7">
              <w:rPr>
                <w:rFonts w:ascii="Times New Roman" w:eastAsia="仿宋" w:hAnsi="Times New Roman" w:cs="Times New Roman"/>
                <w:szCs w:val="21"/>
              </w:rPr>
              <w:t>（</w:t>
            </w:r>
            <w:r w:rsidRPr="00366DF7">
              <w:rPr>
                <w:rFonts w:ascii="Times New Roman" w:eastAsia="仿宋" w:hAnsi="Times New Roman" w:cs="Times New Roman"/>
                <w:szCs w:val="21"/>
              </w:rPr>
              <w:t>2</w:t>
            </w:r>
            <w:r w:rsidRPr="00366DF7">
              <w:rPr>
                <w:rFonts w:ascii="Times New Roman" w:eastAsia="仿宋" w:hAnsi="Times New Roman" w:cs="Times New Roman"/>
                <w:szCs w:val="21"/>
              </w:rPr>
              <w:t>）</w:t>
            </w:r>
            <w:r w:rsidRPr="00366DF7">
              <w:rPr>
                <w:rFonts w:ascii="Times New Roman" w:eastAsia="仿宋" w:hAnsi="Times New Roman" w:cs="Times New Roman"/>
                <w:szCs w:val="21"/>
              </w:rPr>
              <w:t>,2193-2201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69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CsSiB</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O</w:t>
            </w:r>
            <w:r w:rsidRPr="00366DF7">
              <w:rPr>
                <w:rFonts w:ascii="Times New Roman" w:eastAsia="仿宋" w:hAnsi="Times New Roman" w:cs="Times New Roman"/>
                <w:szCs w:val="21"/>
                <w:vertAlign w:val="subscript"/>
              </w:rPr>
              <w:t>7</w:t>
            </w:r>
            <w:r w:rsidRPr="00366DF7">
              <w:rPr>
                <w:rFonts w:ascii="Times New Roman" w:eastAsia="仿宋" w:hAnsi="Times New Roman" w:cs="Times New Roman"/>
                <w:szCs w:val="21"/>
              </w:rPr>
              <w:t>: A Beryllium-Free Deep-Ultraviolet Nonlinear Optical Material</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Zhou, Zhengyang; Qiu, Yi; Liang, Fei; Palatinus, Lukas; Poupon, Morgane; Yang, Tao; Cong, Rihong; Lin, Zheshuai; Sun,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 OF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w:t>
            </w:r>
            <w:r w:rsidRPr="00366DF7">
              <w:rPr>
                <w:rFonts w:ascii="Times New Roman" w:eastAsia="仿宋" w:hAnsi="Times New Roman" w:cs="Times New Roman"/>
                <w:szCs w:val="21"/>
              </w:rPr>
              <w:t>（</w:t>
            </w:r>
            <w:r w:rsidRPr="00366DF7">
              <w:rPr>
                <w:rFonts w:ascii="Times New Roman" w:eastAsia="仿宋" w:hAnsi="Times New Roman" w:cs="Times New Roman"/>
                <w:szCs w:val="21"/>
              </w:rPr>
              <w:t>7</w:t>
            </w:r>
            <w:r w:rsidRPr="00366DF7">
              <w:rPr>
                <w:rFonts w:ascii="Times New Roman" w:eastAsia="仿宋" w:hAnsi="Times New Roman" w:cs="Times New Roman"/>
                <w:szCs w:val="21"/>
              </w:rPr>
              <w:t>）</w:t>
            </w:r>
            <w:r w:rsidRPr="00366DF7">
              <w:rPr>
                <w:rFonts w:ascii="Times New Roman" w:eastAsia="仿宋" w:hAnsi="Times New Roman" w:cs="Times New Roman"/>
                <w:szCs w:val="21"/>
              </w:rPr>
              <w:t>,2203-2207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Hydrolysis Batteries: Generating Electrical Energy during Hydrogen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Xiao, Rui; Chen, Jun; Fu, Kai; Zheng, Xinyao; Wang, Teng; Zheng, Jie; Li, Xingguo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ANGEWANDTE CHEMIE-INTERNATIONAL EDITION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2018,57</w:t>
            </w:r>
            <w:r w:rsidRPr="00366DF7">
              <w:rPr>
                <w:rFonts w:ascii="Times New Roman" w:eastAsia="仿宋" w:hAnsi="Times New Roman" w:cs="Times New Roman"/>
                <w:szCs w:val="21"/>
              </w:rPr>
              <w:t>（</w:t>
            </w:r>
            <w:r w:rsidRPr="00366DF7">
              <w:rPr>
                <w:rFonts w:ascii="Times New Roman" w:eastAsia="仿宋" w:hAnsi="Times New Roman" w:cs="Times New Roman"/>
                <w:szCs w:val="21"/>
              </w:rPr>
              <w:t>8</w:t>
            </w:r>
            <w:r w:rsidRPr="00366DF7">
              <w:rPr>
                <w:rFonts w:ascii="Times New Roman" w:eastAsia="仿宋" w:hAnsi="Times New Roman" w:cs="Times New Roman"/>
                <w:szCs w:val="21"/>
              </w:rPr>
              <w:t>）</w:t>
            </w:r>
            <w:r w:rsidRPr="00366DF7">
              <w:rPr>
                <w:rFonts w:ascii="Times New Roman" w:eastAsia="仿宋" w:hAnsi="Times New Roman" w:cs="Times New Roman"/>
                <w:szCs w:val="21"/>
              </w:rPr>
              <w:t>,2219-2223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Efficient catalysts for oxygen evolution derived from cobalt-based alloy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Yuan, Xiaotao; Wang, Xin; Riaz, Muhammad Sohail; Dong, Chenlong; Zhang, Zhe;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CATALYSIS SCIENCE &amp; TECHNOLOGY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2018,8</w:t>
            </w:r>
            <w:r w:rsidRPr="00366DF7">
              <w:rPr>
                <w:rFonts w:ascii="Times New Roman" w:eastAsia="仿宋" w:hAnsi="Times New Roman" w:cs="Times New Roman"/>
                <w:szCs w:val="21"/>
              </w:rPr>
              <w:t>（</w:t>
            </w:r>
            <w:r w:rsidRPr="00366DF7">
              <w:rPr>
                <w:rFonts w:ascii="Times New Roman" w:eastAsia="仿宋" w:hAnsi="Times New Roman" w:cs="Times New Roman"/>
                <w:szCs w:val="21"/>
              </w:rPr>
              <w:t>9</w:t>
            </w:r>
            <w:r w:rsidRPr="00366DF7">
              <w:rPr>
                <w:rFonts w:ascii="Times New Roman" w:eastAsia="仿宋" w:hAnsi="Times New Roman" w:cs="Times New Roman"/>
                <w:szCs w:val="21"/>
              </w:rPr>
              <w:t>）</w:t>
            </w:r>
            <w:r w:rsidRPr="00366DF7">
              <w:rPr>
                <w:rFonts w:ascii="Times New Roman" w:eastAsia="仿宋" w:hAnsi="Times New Roman" w:cs="Times New Roman"/>
                <w:szCs w:val="21"/>
              </w:rPr>
              <w:t>,2427-2433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Effect of Protective Agents upon the Catalytic Property of Platinum</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Yan, Muyu; Wu, Tong; Chen, Lifang; Yu, Yulv; Liu, Bo; Wang, Yuan; Chen, Wenxing; Liu, Yan; Lian, Chao; Li, Yadong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CHEMCATCHEM</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11</w:t>
            </w:r>
            <w:r w:rsidRPr="00366DF7">
              <w:rPr>
                <w:rFonts w:ascii="Times New Roman" w:eastAsia="仿宋" w:hAnsi="Times New Roman" w:cs="Times New Roman"/>
                <w:szCs w:val="21"/>
              </w:rPr>
              <w:t>）</w:t>
            </w:r>
            <w:r w:rsidRPr="00366DF7">
              <w:rPr>
                <w:rFonts w:ascii="Times New Roman" w:eastAsia="仿宋" w:hAnsi="Times New Roman" w:cs="Times New Roman"/>
                <w:szCs w:val="21"/>
              </w:rPr>
              <w:t>,2433-2441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Synergistic Enhancement of Enzyme Performance and Resilience via</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Xue-Jian; Wang, Xiao-Wei; Sun, Jia-Xing; Su, Chao; Yang, Shuguang; Zhang, Wen-Bin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BIOMACROMOLECULES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2018,19</w:t>
            </w:r>
            <w:r w:rsidRPr="00366DF7">
              <w:rPr>
                <w:rFonts w:ascii="Times New Roman" w:eastAsia="仿宋" w:hAnsi="Times New Roman" w:cs="Times New Roman"/>
                <w:szCs w:val="21"/>
              </w:rPr>
              <w:t>（</w:t>
            </w:r>
            <w:r w:rsidRPr="00366DF7">
              <w:rPr>
                <w:rFonts w:ascii="Times New Roman" w:eastAsia="仿宋" w:hAnsi="Times New Roman" w:cs="Times New Roman"/>
                <w:szCs w:val="21"/>
              </w:rPr>
              <w:t>7</w:t>
            </w:r>
            <w:r w:rsidRPr="00366DF7">
              <w:rPr>
                <w:rFonts w:ascii="Times New Roman" w:eastAsia="仿宋" w:hAnsi="Times New Roman" w:cs="Times New Roman"/>
                <w:szCs w:val="21"/>
              </w:rPr>
              <w:t>）</w:t>
            </w:r>
            <w:r w:rsidRPr="00366DF7">
              <w:rPr>
                <w:rFonts w:ascii="Times New Roman" w:eastAsia="仿宋" w:hAnsi="Times New Roman" w:cs="Times New Roman"/>
                <w:szCs w:val="21"/>
              </w:rPr>
              <w:t>,2700-2707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Strong spin-orbit interaction and magnetotransport in semiconductor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Meng, Mengmeng; Huang, Shaoyun; Tan, Congwei; Wu, Jinxiong; Jing, Yumei; Peng, Hailin; Xu, H. Q.</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NANOSCALE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6</w:t>
            </w:r>
            <w:r w:rsidRPr="00366DF7">
              <w:rPr>
                <w:rFonts w:ascii="Times New Roman" w:eastAsia="仿宋" w:hAnsi="Times New Roman" w:cs="Times New Roman"/>
                <w:szCs w:val="21"/>
              </w:rPr>
              <w:t>）</w:t>
            </w:r>
            <w:r w:rsidRPr="00366DF7">
              <w:rPr>
                <w:rFonts w:ascii="Times New Roman" w:eastAsia="仿宋" w:hAnsi="Times New Roman" w:cs="Times New Roman"/>
                <w:szCs w:val="21"/>
              </w:rPr>
              <w:t>,2704-2710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Plasma-processed homogeneous magnesium hydride/carbon nanocomposites for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Chang, Xinghua; Zheng, Xinyao; Guo, Yanru; Chen, Jun; Zheng, Jie; Li, Xingguo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NANO RESEARCH</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2018,11</w:t>
            </w:r>
            <w:r w:rsidRPr="00366DF7">
              <w:rPr>
                <w:rFonts w:ascii="Times New Roman" w:eastAsia="仿宋" w:hAnsi="Times New Roman" w:cs="Times New Roman"/>
                <w:szCs w:val="21"/>
              </w:rPr>
              <w:t>（</w:t>
            </w:r>
            <w:r w:rsidRPr="00366DF7">
              <w:rPr>
                <w:rFonts w:ascii="Times New Roman" w:eastAsia="仿宋" w:hAnsi="Times New Roman" w:cs="Times New Roman"/>
                <w:szCs w:val="21"/>
              </w:rPr>
              <w:t>5</w:t>
            </w:r>
            <w:r w:rsidRPr="00366DF7">
              <w:rPr>
                <w:rFonts w:ascii="Times New Roman" w:eastAsia="仿宋" w:hAnsi="Times New Roman" w:cs="Times New Roman"/>
                <w:szCs w:val="21"/>
              </w:rPr>
              <w:t>）</w:t>
            </w:r>
            <w:r w:rsidRPr="00366DF7">
              <w:rPr>
                <w:rFonts w:ascii="Times New Roman" w:eastAsia="仿宋" w:hAnsi="Times New Roman" w:cs="Times New Roman"/>
                <w:szCs w:val="21"/>
              </w:rPr>
              <w:t>,2724-2732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Low-Cost Aqueous Magnesium-Ion Battery Capacitor with Commercial Mn</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O</w:t>
            </w:r>
            <w:r w:rsidRPr="00366DF7">
              <w:rPr>
                <w:rFonts w:ascii="Times New Roman" w:eastAsia="仿宋" w:hAnsi="Times New Roman" w:cs="Times New Roman"/>
                <w:szCs w:val="21"/>
                <w:vertAlign w:val="subscript"/>
              </w:rPr>
              <w:t>4</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Cao, Xi; Wang, Lulu; Chen, Jitao; Zheng, Junrong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CHEMELECTROCHEM</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w:t>
            </w:r>
            <w:r w:rsidRPr="00366DF7">
              <w:rPr>
                <w:rFonts w:ascii="Times New Roman" w:eastAsia="仿宋" w:hAnsi="Times New Roman" w:cs="Times New Roman"/>
                <w:szCs w:val="21"/>
              </w:rPr>
              <w:t>（</w:t>
            </w:r>
            <w:r w:rsidRPr="00366DF7">
              <w:rPr>
                <w:rFonts w:ascii="Times New Roman" w:eastAsia="仿宋" w:hAnsi="Times New Roman" w:cs="Times New Roman"/>
                <w:szCs w:val="21"/>
              </w:rPr>
              <w:t>19</w:t>
            </w:r>
            <w:r w:rsidRPr="00366DF7">
              <w:rPr>
                <w:rFonts w:ascii="Times New Roman" w:eastAsia="仿宋" w:hAnsi="Times New Roman" w:cs="Times New Roman"/>
                <w:szCs w:val="21"/>
              </w:rPr>
              <w:t>）</w:t>
            </w:r>
            <w:r w:rsidRPr="00366DF7">
              <w:rPr>
                <w:rFonts w:ascii="Times New Roman" w:eastAsia="仿宋" w:hAnsi="Times New Roman" w:cs="Times New Roman"/>
                <w:szCs w:val="21"/>
              </w:rPr>
              <w:t>,2789-2794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Cocrystallization of Imide-Fused Corannulene Derivatives and C-60:</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Lu, Ru-Qiang; Wu, Shuang; Bao, Yue-Hua; Yang, Lin-Lin; Qu, Hang; Saha, Mithu; Wang, Xiao-Ye; Zhuo, You-Zhen; Xu, Binbin; Pei, Jian; Zhang, Hui; Weng, Wengui; Cao, Xiao-Yu</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CHEMISTRY-AN ASIAN JOURNAL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2018,13</w:t>
            </w:r>
            <w:r w:rsidRPr="00366DF7">
              <w:rPr>
                <w:rFonts w:ascii="Times New Roman" w:eastAsia="仿宋" w:hAnsi="Times New Roman" w:cs="Times New Roman"/>
                <w:szCs w:val="21"/>
              </w:rPr>
              <w:t>（</w:t>
            </w:r>
            <w:r w:rsidRPr="00366DF7">
              <w:rPr>
                <w:rFonts w:ascii="Times New Roman" w:eastAsia="仿宋" w:hAnsi="Times New Roman" w:cs="Times New Roman"/>
                <w:szCs w:val="21"/>
              </w:rPr>
              <w:t>19</w:t>
            </w:r>
            <w:r w:rsidRPr="00366DF7">
              <w:rPr>
                <w:rFonts w:ascii="Times New Roman" w:eastAsia="仿宋" w:hAnsi="Times New Roman" w:cs="Times New Roman"/>
                <w:szCs w:val="21"/>
              </w:rPr>
              <w:t>）</w:t>
            </w:r>
            <w:r w:rsidRPr="00366DF7">
              <w:rPr>
                <w:rFonts w:ascii="Times New Roman" w:eastAsia="仿宋" w:hAnsi="Times New Roman" w:cs="Times New Roman"/>
                <w:szCs w:val="21"/>
              </w:rPr>
              <w:t>,2934-2938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Scalable Direct Writing of Lanthanide-Doped KMnF3 Perovskite Nanowires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Shi, Shuo; Sun, Ling-Dong; Xue, Ying-Xian; Dong, Hao; Wu, Ke; Guo, Shi-Chen; Wu, Bo-Tao; Yan, Chun-Hua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NANO LETTERS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2018,18</w:t>
            </w:r>
            <w:r w:rsidRPr="00366DF7">
              <w:rPr>
                <w:rFonts w:ascii="Times New Roman" w:eastAsia="仿宋" w:hAnsi="Times New Roman" w:cs="Times New Roman"/>
                <w:szCs w:val="21"/>
              </w:rPr>
              <w:t>（</w:t>
            </w:r>
            <w:r w:rsidRPr="00366DF7">
              <w:rPr>
                <w:rFonts w:ascii="Times New Roman" w:eastAsia="仿宋" w:hAnsi="Times New Roman" w:cs="Times New Roman"/>
                <w:szCs w:val="21"/>
              </w:rPr>
              <w:t>5</w:t>
            </w:r>
            <w:r w:rsidRPr="00366DF7">
              <w:rPr>
                <w:rFonts w:ascii="Times New Roman" w:eastAsia="仿宋" w:hAnsi="Times New Roman" w:cs="Times New Roman"/>
                <w:szCs w:val="21"/>
              </w:rPr>
              <w:t>）</w:t>
            </w:r>
            <w:r w:rsidRPr="00366DF7">
              <w:rPr>
                <w:rFonts w:ascii="Times New Roman" w:eastAsia="仿宋" w:hAnsi="Times New Roman" w:cs="Times New Roman"/>
                <w:szCs w:val="21"/>
              </w:rPr>
              <w:t>,2964-2969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79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Universal Method to Engineer Metal Oxide-Metal-Carbon Interface for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Lv, Lin; Zha, Dace; Ruan, Yunjun; Li, Zhishan; Ao, Xiang; Zheng, Jie; Jiang, Jianjun; Chen, Hao Ming; Chiang, Wei-Hung; Chen, Jun; Wang, Chundong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NANO</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2018,12</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r w:rsidRPr="00366DF7">
              <w:rPr>
                <w:rFonts w:ascii="Times New Roman" w:eastAsia="仿宋" w:hAnsi="Times New Roman" w:cs="Times New Roman"/>
                <w:szCs w:val="21"/>
              </w:rPr>
              <w:t>,3042-3051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Simultaneous multiple single nucleotide polymorphism detection based on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Zhou, Qian-Yu; Yuan, Fang; Zhang, Xiao-Hui; Zhou, Ying-Lin; Zhang, Xin-Xiang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CHEMICAL SCIENCE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w:t>
            </w:r>
            <w:r w:rsidRPr="00366DF7">
              <w:rPr>
                <w:rFonts w:ascii="Times New Roman" w:eastAsia="仿宋" w:hAnsi="Times New Roman" w:cs="Times New Roman"/>
                <w:szCs w:val="21"/>
              </w:rPr>
              <w:t>（</w:t>
            </w:r>
            <w:r w:rsidRPr="00366DF7">
              <w:rPr>
                <w:rFonts w:ascii="Times New Roman" w:eastAsia="仿宋" w:hAnsi="Times New Roman" w:cs="Times New Roman"/>
                <w:szCs w:val="21"/>
              </w:rPr>
              <w:t>13</w:t>
            </w:r>
            <w:r w:rsidRPr="00366DF7">
              <w:rPr>
                <w:rFonts w:ascii="Times New Roman" w:eastAsia="仿宋" w:hAnsi="Times New Roman" w:cs="Times New Roman"/>
                <w:szCs w:val="21"/>
              </w:rPr>
              <w:t>）</w:t>
            </w:r>
            <w:r w:rsidRPr="00366DF7">
              <w:rPr>
                <w:rFonts w:ascii="Times New Roman" w:eastAsia="仿宋" w:hAnsi="Times New Roman" w:cs="Times New Roman"/>
                <w:szCs w:val="21"/>
              </w:rPr>
              <w:t>,3335-3340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Oxygen Evolution Activity of Co-Ni Nanochain Alloys: Promotion by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Yuan, Xiaotao; Riaz, Muhammad Sohail; Wang, Xin; Dong, Chenlong; Zhang, Zhe;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CHEMISTRY-A EUROPEAN JOURNAL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2018,24</w:t>
            </w:r>
            <w:r w:rsidRPr="00366DF7">
              <w:rPr>
                <w:rFonts w:ascii="Times New Roman" w:eastAsia="仿宋" w:hAnsi="Times New Roman" w:cs="Times New Roman"/>
                <w:szCs w:val="21"/>
              </w:rPr>
              <w:t>（</w:t>
            </w:r>
            <w:r w:rsidRPr="00366DF7">
              <w:rPr>
                <w:rFonts w:ascii="Times New Roman" w:eastAsia="仿宋" w:hAnsi="Times New Roman" w:cs="Times New Roman"/>
                <w:szCs w:val="21"/>
              </w:rPr>
              <w:t>15</w:t>
            </w:r>
            <w:r w:rsidRPr="00366DF7">
              <w:rPr>
                <w:rFonts w:ascii="Times New Roman" w:eastAsia="仿宋" w:hAnsi="Times New Roman" w:cs="Times New Roman"/>
                <w:szCs w:val="21"/>
              </w:rPr>
              <w:t>）</w:t>
            </w:r>
            <w:r w:rsidRPr="00366DF7">
              <w:rPr>
                <w:rFonts w:ascii="Times New Roman" w:eastAsia="仿宋" w:hAnsi="Times New Roman" w:cs="Times New Roman"/>
                <w:szCs w:val="21"/>
              </w:rPr>
              <w:t>,3707-3711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Efficient Photocatalytic Reduction of CO</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 xml:space="preserve"> Using Carbon-Doped Amorphous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Peng; Yin, Guoheng; Bi, Qingyuan; Huang, Xieyi; Du, Xianlong; Zhao, Wei;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CHEMCATCHEM</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17</w:t>
            </w:r>
            <w:r w:rsidRPr="00366DF7">
              <w:rPr>
                <w:rFonts w:ascii="Times New Roman" w:eastAsia="仿宋" w:hAnsi="Times New Roman" w:cs="Times New Roman"/>
                <w:szCs w:val="21"/>
              </w:rPr>
              <w:t>）</w:t>
            </w:r>
            <w:r w:rsidRPr="00366DF7">
              <w:rPr>
                <w:rFonts w:ascii="Times New Roman" w:eastAsia="仿宋" w:hAnsi="Times New Roman" w:cs="Times New Roman"/>
                <w:szCs w:val="21"/>
              </w:rPr>
              <w:t>,3854-3861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Intermediate Band Material of Titanium-Doped Tin Disulfide for Wide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Hu, Keyan; Wang, Dong; Zhao, Wei; Gu, Yuhao; Bu, Kejun; Pan, Jie; Qin, Peng; Zhang, Xian;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INORGANIC CHEMISTRY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2018,57</w:t>
            </w:r>
            <w:r w:rsidRPr="00366DF7">
              <w:rPr>
                <w:rFonts w:ascii="Times New Roman" w:eastAsia="仿宋" w:hAnsi="Times New Roman" w:cs="Times New Roman"/>
                <w:szCs w:val="21"/>
              </w:rPr>
              <w:t>（</w:t>
            </w:r>
            <w:r w:rsidRPr="00366DF7">
              <w:rPr>
                <w:rFonts w:ascii="Times New Roman" w:eastAsia="仿宋" w:hAnsi="Times New Roman" w:cs="Times New Roman"/>
                <w:szCs w:val="21"/>
              </w:rPr>
              <w:t>7</w:t>
            </w:r>
            <w:r w:rsidRPr="00366DF7">
              <w:rPr>
                <w:rFonts w:ascii="Times New Roman" w:eastAsia="仿宋" w:hAnsi="Times New Roman" w:cs="Times New Roman"/>
                <w:szCs w:val="21"/>
              </w:rPr>
              <w:t>）</w:t>
            </w:r>
            <w:r w:rsidRPr="00366DF7">
              <w:rPr>
                <w:rFonts w:ascii="Times New Roman" w:eastAsia="仿宋" w:hAnsi="Times New Roman" w:cs="Times New Roman"/>
                <w:szCs w:val="21"/>
              </w:rPr>
              <w:t>,3956-3962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Highly-sensitive detection of eight typical fluoroquinolone antibiotics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Xiao-Hui; Deng, Yan; Zhao, Ming-Zhe; Zhou, Ying-Lin; Zhang, Xin-Xiang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RSC ADVANCES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2018,8</w:t>
            </w:r>
            <w:r w:rsidRPr="00366DF7">
              <w:rPr>
                <w:rFonts w:ascii="Times New Roman" w:eastAsia="仿宋" w:hAnsi="Times New Roman" w:cs="Times New Roman"/>
                <w:szCs w:val="21"/>
              </w:rPr>
              <w:t>（</w:t>
            </w:r>
            <w:r w:rsidRPr="00366DF7">
              <w:rPr>
                <w:rFonts w:ascii="Times New Roman" w:eastAsia="仿宋" w:hAnsi="Times New Roman" w:cs="Times New Roman"/>
                <w:szCs w:val="21"/>
              </w:rPr>
              <w:t>8</w:t>
            </w:r>
            <w:r w:rsidRPr="00366DF7">
              <w:rPr>
                <w:rFonts w:ascii="Times New Roman" w:eastAsia="仿宋" w:hAnsi="Times New Roman" w:cs="Times New Roman"/>
                <w:szCs w:val="21"/>
              </w:rPr>
              <w:t>）</w:t>
            </w:r>
            <w:r w:rsidRPr="00366DF7">
              <w:rPr>
                <w:rFonts w:ascii="Times New Roman" w:eastAsia="仿宋" w:hAnsi="Times New Roman" w:cs="Times New Roman"/>
                <w:szCs w:val="21"/>
              </w:rPr>
              <w:t>,4063-4071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Self-templated synthesis of heavily nitrogen-doped hollow carbon spheres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Lin, Jie; Zhao, Wei; Qian, Meng; Liu, Kun; Xu, Jijian;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CHEMICAL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2018,54</w:t>
            </w:r>
            <w:r w:rsidRPr="00366DF7">
              <w:rPr>
                <w:rFonts w:ascii="Times New Roman" w:eastAsia="仿宋" w:hAnsi="Times New Roman" w:cs="Times New Roman"/>
                <w:szCs w:val="21"/>
              </w:rPr>
              <w:t>（</w:t>
            </w:r>
            <w:r w:rsidRPr="00366DF7">
              <w:rPr>
                <w:rFonts w:ascii="Times New Roman" w:eastAsia="仿宋" w:hAnsi="Times New Roman" w:cs="Times New Roman"/>
                <w:szCs w:val="21"/>
              </w:rPr>
              <w:t>36</w:t>
            </w:r>
            <w:r w:rsidRPr="00366DF7">
              <w:rPr>
                <w:rFonts w:ascii="Times New Roman" w:eastAsia="仿宋" w:hAnsi="Times New Roman" w:cs="Times New Roman"/>
                <w:szCs w:val="21"/>
              </w:rPr>
              <w:t>）</w:t>
            </w:r>
            <w:r w:rsidRPr="00366DF7">
              <w:rPr>
                <w:rFonts w:ascii="Times New Roman" w:eastAsia="仿宋" w:hAnsi="Times New Roman" w:cs="Times New Roman"/>
                <w:szCs w:val="21"/>
              </w:rPr>
              <w:t>,4565-4568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Observation of High Seebeck Coefficient and Low Thermal Conductivity in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Bu, Kejun; Huang, Jian; Luo, Mengjia; Guan, Mengjia; Zheng, Chong; Pan, Jie; Zhang, Xian; Wang, Sishun; Zhao, Wei; Shi, Xun; Xu, Li;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 OF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w:t>
            </w:r>
            <w:r w:rsidRPr="00366DF7">
              <w:rPr>
                <w:rFonts w:ascii="Times New Roman" w:eastAsia="仿宋" w:hAnsi="Times New Roman" w:cs="Times New Roman"/>
                <w:szCs w:val="21"/>
              </w:rPr>
              <w:t>（</w:t>
            </w:r>
            <w:r w:rsidRPr="00366DF7">
              <w:rPr>
                <w:rFonts w:ascii="Times New Roman" w:eastAsia="仿宋" w:hAnsi="Times New Roman" w:cs="Times New Roman"/>
                <w:szCs w:val="21"/>
              </w:rPr>
              <w:t>16</w:t>
            </w:r>
            <w:r w:rsidRPr="00366DF7">
              <w:rPr>
                <w:rFonts w:ascii="Times New Roman" w:eastAsia="仿宋" w:hAnsi="Times New Roman" w:cs="Times New Roman"/>
                <w:szCs w:val="21"/>
              </w:rPr>
              <w:t>）</w:t>
            </w:r>
            <w:r w:rsidRPr="00366DF7">
              <w:rPr>
                <w:rFonts w:ascii="Times New Roman" w:eastAsia="仿宋" w:hAnsi="Times New Roman" w:cs="Times New Roman"/>
                <w:szCs w:val="21"/>
              </w:rPr>
              <w:t>,5539-5543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Oligo(p-phenyleneethynylene) Derivatives for Mitochondria Targeting in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Jianwu; Zhou, Lingyun; Sun, Han; Lv, Fengting; Liu, Libing; Ma, Yuguo; Wang, Shu</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 OF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w:t>
            </w:r>
            <w:r w:rsidRPr="00366DF7">
              <w:rPr>
                <w:rFonts w:ascii="Times New Roman" w:eastAsia="仿宋" w:hAnsi="Times New Roman" w:cs="Times New Roman"/>
                <w:szCs w:val="21"/>
              </w:rPr>
              <w:t>（</w:t>
            </w:r>
            <w:r w:rsidRPr="00366DF7">
              <w:rPr>
                <w:rFonts w:ascii="Times New Roman" w:eastAsia="仿宋" w:hAnsi="Times New Roman" w:cs="Times New Roman"/>
                <w:szCs w:val="21"/>
              </w:rPr>
              <w:t>16</w:t>
            </w:r>
            <w:r w:rsidRPr="00366DF7">
              <w:rPr>
                <w:rFonts w:ascii="Times New Roman" w:eastAsia="仿宋" w:hAnsi="Times New Roman" w:cs="Times New Roman"/>
                <w:szCs w:val="21"/>
              </w:rPr>
              <w:t>）</w:t>
            </w:r>
            <w:r w:rsidRPr="00366DF7">
              <w:rPr>
                <w:rFonts w:ascii="Times New Roman" w:eastAsia="仿宋" w:hAnsi="Times New Roman" w:cs="Times New Roman"/>
                <w:szCs w:val="21"/>
              </w:rPr>
              <w:t>,5544-5549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Reversible hydrogels with tunable mechanical properties for optically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Wu, Xin; Huang, Wenmao; Wu, Wen-Hao; Xue, Bin; Xiang, Dongfang; Li, Ying; Qin, Meng; Sun, Fei; Wang, Wei; Zhang, Wen-Bin; Cao, Yi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NANO RESEARCH</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2018,11</w:t>
            </w:r>
            <w:r w:rsidRPr="00366DF7">
              <w:rPr>
                <w:rFonts w:ascii="Times New Roman" w:eastAsia="仿宋" w:hAnsi="Times New Roman" w:cs="Times New Roman"/>
                <w:szCs w:val="21"/>
              </w:rPr>
              <w:t>（</w:t>
            </w:r>
            <w:r w:rsidRPr="00366DF7">
              <w:rPr>
                <w:rFonts w:ascii="Times New Roman" w:eastAsia="仿宋" w:hAnsi="Times New Roman" w:cs="Times New Roman"/>
                <w:szCs w:val="21"/>
              </w:rPr>
              <w:t>10</w:t>
            </w:r>
            <w:r w:rsidRPr="00366DF7">
              <w:rPr>
                <w:rFonts w:ascii="Times New Roman" w:eastAsia="仿宋" w:hAnsi="Times New Roman" w:cs="Times New Roman"/>
                <w:szCs w:val="21"/>
              </w:rPr>
              <w:t>）</w:t>
            </w:r>
            <w:r w:rsidRPr="00366DF7">
              <w:rPr>
                <w:rFonts w:ascii="Times New Roman" w:eastAsia="仿宋" w:hAnsi="Times New Roman" w:cs="Times New Roman"/>
                <w:szCs w:val="21"/>
              </w:rPr>
              <w:t>,5556-5565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89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Persistent Formation of Self-Assembled Cylindrical Structure in a Liquid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Pan, Hongbing; Zhang, Wei; Xiao, Anqi; Lyu, Xiaolin; Shen, Zhihao; Fan, Xinghe</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MACROMOLECULES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2018,51</w:t>
            </w:r>
            <w:r w:rsidRPr="00366DF7">
              <w:rPr>
                <w:rFonts w:ascii="Times New Roman" w:eastAsia="仿宋" w:hAnsi="Times New Roman" w:cs="Times New Roman"/>
                <w:szCs w:val="21"/>
              </w:rPr>
              <w:t>（</w:t>
            </w:r>
            <w:r w:rsidRPr="00366DF7">
              <w:rPr>
                <w:rFonts w:ascii="Times New Roman" w:eastAsia="仿宋" w:hAnsi="Times New Roman" w:cs="Times New Roman"/>
                <w:szCs w:val="21"/>
              </w:rPr>
              <w:t>15</w:t>
            </w:r>
            <w:r w:rsidRPr="00366DF7">
              <w:rPr>
                <w:rFonts w:ascii="Times New Roman" w:eastAsia="仿宋" w:hAnsi="Times New Roman" w:cs="Times New Roman"/>
                <w:szCs w:val="21"/>
              </w:rPr>
              <w:t>）</w:t>
            </w:r>
            <w:r w:rsidRPr="00366DF7">
              <w:rPr>
                <w:rFonts w:ascii="Times New Roman" w:eastAsia="仿宋" w:hAnsi="Times New Roman" w:cs="Times New Roman"/>
                <w:szCs w:val="21"/>
              </w:rPr>
              <w:t>,5676-5684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Well-Dispersed Ruthenium in Mesoporous Crystal TiO</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 xml:space="preserve"> as an Advanced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Nong, Shuying; Dong, Wujie; Yin, Junwen; Dong, Bowei; Lu, Yue; Yuan, Xiaotao; Wang, Xin; Bu, Kejun; Chen, Mingyang; Jiang, Shangda; Liu, Li-Min; Sui, Manling;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THE AMERICAN CHEMICAL SOCIETY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2018,140</w:t>
            </w:r>
            <w:r w:rsidRPr="00366DF7">
              <w:rPr>
                <w:rFonts w:ascii="Times New Roman" w:eastAsia="仿宋" w:hAnsi="Times New Roman" w:cs="Times New Roman"/>
                <w:szCs w:val="21"/>
              </w:rPr>
              <w:t>（</w:t>
            </w:r>
            <w:r w:rsidRPr="00366DF7">
              <w:rPr>
                <w:rFonts w:ascii="Times New Roman" w:eastAsia="仿宋" w:hAnsi="Times New Roman" w:cs="Times New Roman"/>
                <w:szCs w:val="21"/>
              </w:rPr>
              <w:t>17</w:t>
            </w:r>
            <w:r w:rsidRPr="00366DF7">
              <w:rPr>
                <w:rFonts w:ascii="Times New Roman" w:eastAsia="仿宋" w:hAnsi="Times New Roman" w:cs="Times New Roman"/>
                <w:szCs w:val="21"/>
              </w:rPr>
              <w:t>）</w:t>
            </w:r>
            <w:r w:rsidRPr="00366DF7">
              <w:rPr>
                <w:rFonts w:ascii="Times New Roman" w:eastAsia="仿宋" w:hAnsi="Times New Roman" w:cs="Times New Roman"/>
                <w:szCs w:val="21"/>
              </w:rPr>
              <w:t>,5719-5727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Synthesis, Structure, and Properties of the Non-Centrosymmeteric</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Yang, Yi; Qiu, Yi; Gong, Pifu; Huang, Qian; Zhao, Sangen; Luo, Siyang; Sun, Junliang; Lin, Zheshuai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CRYSTAL GROWTH &amp; DESIGN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2018,18</w:t>
            </w:r>
            <w:r w:rsidRPr="00366DF7">
              <w:rPr>
                <w:rFonts w:ascii="Times New Roman" w:eastAsia="仿宋" w:hAnsi="Times New Roman" w:cs="Times New Roman"/>
                <w:szCs w:val="21"/>
              </w:rPr>
              <w:t>（</w:t>
            </w:r>
            <w:r w:rsidRPr="00366DF7">
              <w:rPr>
                <w:rFonts w:ascii="Times New Roman" w:eastAsia="仿宋" w:hAnsi="Times New Roman" w:cs="Times New Roman"/>
                <w:szCs w:val="21"/>
              </w:rPr>
              <w:t>10</w:t>
            </w:r>
            <w:r w:rsidRPr="00366DF7">
              <w:rPr>
                <w:rFonts w:ascii="Times New Roman" w:eastAsia="仿宋" w:hAnsi="Times New Roman" w:cs="Times New Roman"/>
                <w:szCs w:val="21"/>
              </w:rPr>
              <w:t>）</w:t>
            </w:r>
            <w:r w:rsidRPr="00366DF7">
              <w:rPr>
                <w:rFonts w:ascii="Times New Roman" w:eastAsia="仿宋" w:hAnsi="Times New Roman" w:cs="Times New Roman"/>
                <w:szCs w:val="21"/>
              </w:rPr>
              <w:t>,5745-5749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Diphosphine-induced chiral propeller arrangement of gold nanoclusters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Jiangwei; Zhou, Yang; Zheng, Kai; Abroshan, Hadi; Kauffman, Douglas R.; Sun, Junliang; Li, Gao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NANO RESEARCH</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2018,11</w:t>
            </w:r>
            <w:r w:rsidRPr="00366DF7">
              <w:rPr>
                <w:rFonts w:ascii="Times New Roman" w:eastAsia="仿宋" w:hAnsi="Times New Roman" w:cs="Times New Roman"/>
                <w:szCs w:val="21"/>
              </w:rPr>
              <w:t>（</w:t>
            </w:r>
            <w:r w:rsidRPr="00366DF7">
              <w:rPr>
                <w:rFonts w:ascii="Times New Roman" w:eastAsia="仿宋" w:hAnsi="Times New Roman" w:cs="Times New Roman"/>
                <w:szCs w:val="21"/>
              </w:rPr>
              <w:t>11</w:t>
            </w:r>
            <w:r w:rsidRPr="00366DF7">
              <w:rPr>
                <w:rFonts w:ascii="Times New Roman" w:eastAsia="仿宋" w:hAnsi="Times New Roman" w:cs="Times New Roman"/>
                <w:szCs w:val="21"/>
              </w:rPr>
              <w:t>）</w:t>
            </w:r>
            <w:r w:rsidRPr="00366DF7">
              <w:rPr>
                <w:rFonts w:ascii="Times New Roman" w:eastAsia="仿宋" w:hAnsi="Times New Roman" w:cs="Times New Roman"/>
                <w:szCs w:val="21"/>
              </w:rPr>
              <w:t>,5787-5798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Composition-tuned oxidation levels of Pt-Re bimetallic nanoparticles for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Yuhao; Li, Lindong; Wu, Ke; Si, Rui; Sun, Lingdong; Yan, Chunhua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NANO RESEARCH</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2018,11</w:t>
            </w:r>
            <w:r w:rsidRPr="00366DF7">
              <w:rPr>
                <w:rFonts w:ascii="Times New Roman" w:eastAsia="仿宋" w:hAnsi="Times New Roman" w:cs="Times New Roman"/>
                <w:szCs w:val="21"/>
              </w:rPr>
              <w:t>（</w:t>
            </w:r>
            <w:r w:rsidRPr="00366DF7">
              <w:rPr>
                <w:rFonts w:ascii="Times New Roman" w:eastAsia="仿宋" w:hAnsi="Times New Roman" w:cs="Times New Roman"/>
                <w:szCs w:val="21"/>
              </w:rPr>
              <w:t>11</w:t>
            </w:r>
            <w:r w:rsidRPr="00366DF7">
              <w:rPr>
                <w:rFonts w:ascii="Times New Roman" w:eastAsia="仿宋" w:hAnsi="Times New Roman" w:cs="Times New Roman"/>
                <w:szCs w:val="21"/>
              </w:rPr>
              <w:t>）</w:t>
            </w:r>
            <w:r w:rsidRPr="00366DF7">
              <w:rPr>
                <w:rFonts w:ascii="Times New Roman" w:eastAsia="仿宋" w:hAnsi="Times New Roman" w:cs="Times New Roman"/>
                <w:szCs w:val="21"/>
              </w:rPr>
              <w:t>,5902-5912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Allosteric Self-Assembly of Coordinating Terthiophene Amphiphile for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Huang, Tian; Zhu, Zhiyang; Xue, Rongrong; Wu, Tongyue; Liao, Peilong; Liu, Zeyu; Xiao, Yunlong; Huang, Jianbin; Yan, Yun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LANGMUIR</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2018,34</w:t>
            </w:r>
            <w:r w:rsidRPr="00366DF7">
              <w:rPr>
                <w:rFonts w:ascii="Times New Roman" w:eastAsia="仿宋" w:hAnsi="Times New Roman" w:cs="Times New Roman"/>
                <w:szCs w:val="21"/>
              </w:rPr>
              <w:t>（</w:t>
            </w:r>
            <w:r w:rsidRPr="00366DF7">
              <w:rPr>
                <w:rFonts w:ascii="Times New Roman" w:eastAsia="仿宋" w:hAnsi="Times New Roman" w:cs="Times New Roman"/>
                <w:szCs w:val="21"/>
              </w:rPr>
              <w:t>20</w:t>
            </w:r>
            <w:r w:rsidRPr="00366DF7">
              <w:rPr>
                <w:rFonts w:ascii="Times New Roman" w:eastAsia="仿宋" w:hAnsi="Times New Roman" w:cs="Times New Roman"/>
                <w:szCs w:val="21"/>
              </w:rPr>
              <w:t>）</w:t>
            </w:r>
            <w:r w:rsidRPr="00366DF7">
              <w:rPr>
                <w:rFonts w:ascii="Times New Roman" w:eastAsia="仿宋" w:hAnsi="Times New Roman" w:cs="Times New Roman"/>
                <w:szCs w:val="21"/>
              </w:rPr>
              <w:t>,5935-5942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Low-Temperature CO</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 xml:space="preserve"> Methanation over CeO</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-Supported Ru Single Atoms,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Guo, Yu; Mei, Sheng; Yuan, Kun; Wang, De-Jiu; Liu, Hai-Chao; Yan, Chun-Hua; Zhang, Ya-Wen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CATALYSIS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2018,8</w:t>
            </w:r>
            <w:r w:rsidRPr="00366DF7">
              <w:rPr>
                <w:rFonts w:ascii="Times New Roman" w:eastAsia="仿宋" w:hAnsi="Times New Roman" w:cs="Times New Roman"/>
                <w:szCs w:val="21"/>
              </w:rPr>
              <w:t>（</w:t>
            </w:r>
            <w:r w:rsidRPr="00366DF7">
              <w:rPr>
                <w:rFonts w:ascii="Times New Roman" w:eastAsia="仿宋" w:hAnsi="Times New Roman" w:cs="Times New Roman"/>
                <w:szCs w:val="21"/>
              </w:rPr>
              <w:t>7</w:t>
            </w:r>
            <w:r w:rsidRPr="00366DF7">
              <w:rPr>
                <w:rFonts w:ascii="Times New Roman" w:eastAsia="仿宋" w:hAnsi="Times New Roman" w:cs="Times New Roman"/>
                <w:szCs w:val="21"/>
              </w:rPr>
              <w:t>）</w:t>
            </w:r>
            <w:r w:rsidRPr="00366DF7">
              <w:rPr>
                <w:rFonts w:ascii="Times New Roman" w:eastAsia="仿宋" w:hAnsi="Times New Roman" w:cs="Times New Roman"/>
                <w:szCs w:val="21"/>
              </w:rPr>
              <w:t>,6203-6215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Electric field-induced circulation and vacuolization regulate enzyme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Yin, Yudan; Chang, Haojing; Jing, Hairong; Zhang, Zexin; Yan, Dadong; Mann, Stephen; Liang, Dehai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SOFT MATTER</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w:t>
            </w:r>
            <w:r w:rsidRPr="00366DF7">
              <w:rPr>
                <w:rFonts w:ascii="Times New Roman" w:eastAsia="仿宋" w:hAnsi="Times New Roman" w:cs="Times New Roman"/>
                <w:szCs w:val="21"/>
              </w:rPr>
              <w:t>（</w:t>
            </w:r>
            <w:r w:rsidRPr="00366DF7">
              <w:rPr>
                <w:rFonts w:ascii="Times New Roman" w:eastAsia="仿宋" w:hAnsi="Times New Roman" w:cs="Times New Roman"/>
                <w:szCs w:val="21"/>
              </w:rPr>
              <w:t>31</w:t>
            </w:r>
            <w:r w:rsidRPr="00366DF7">
              <w:rPr>
                <w:rFonts w:ascii="Times New Roman" w:eastAsia="仿宋" w:hAnsi="Times New Roman" w:cs="Times New Roman"/>
                <w:szCs w:val="21"/>
              </w:rPr>
              <w:t>）</w:t>
            </w:r>
            <w:r w:rsidRPr="00366DF7">
              <w:rPr>
                <w:rFonts w:ascii="Times New Roman" w:eastAsia="仿宋" w:hAnsi="Times New Roman" w:cs="Times New Roman"/>
                <w:szCs w:val="21"/>
              </w:rPr>
              <w:t>,6514-6520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Energy Transfer Dynamics in Triplet-Triplet Annihilation Upconversion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Chen, Qi; Liu, Yiming; Guo, Xinyan; Peng, Jiang; Garakyaraghi, Sofia; Papa, Christopher M.; Castellano, Felix N.; Zhao, Dahui; Ma, Yuguo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PHYSICAL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2018,122</w:t>
            </w:r>
            <w:r w:rsidRPr="00366DF7">
              <w:rPr>
                <w:rFonts w:ascii="Times New Roman" w:eastAsia="仿宋" w:hAnsi="Times New Roman" w:cs="Times New Roman"/>
                <w:szCs w:val="21"/>
              </w:rPr>
              <w:t>（</w:t>
            </w:r>
            <w:r w:rsidRPr="00366DF7">
              <w:rPr>
                <w:rFonts w:ascii="Times New Roman" w:eastAsia="仿宋" w:hAnsi="Times New Roman" w:cs="Times New Roman"/>
                <w:szCs w:val="21"/>
              </w:rPr>
              <w:t>33</w:t>
            </w:r>
            <w:r w:rsidRPr="00366DF7">
              <w:rPr>
                <w:rFonts w:ascii="Times New Roman" w:eastAsia="仿宋" w:hAnsi="Times New Roman" w:cs="Times New Roman"/>
                <w:szCs w:val="21"/>
              </w:rPr>
              <w:t>）</w:t>
            </w:r>
            <w:r w:rsidRPr="00366DF7">
              <w:rPr>
                <w:rFonts w:ascii="Times New Roman" w:eastAsia="仿宋" w:hAnsi="Times New Roman" w:cs="Times New Roman"/>
                <w:szCs w:val="21"/>
              </w:rPr>
              <w:t>,6673-6682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Observation of Interpenetration Isomerism in Covalent Organic Frameworks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Ma, Tianqiong; Li, Jian; Niu, Jing; Zhang, Lei; Etman, Ahmed S.; Lin, Cong; Shi, Dier; Chen, Pohua; Li, Li-Hua; Du, Xin; Sun, Junliang; Wang, Wei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THE AMERICAN CHEMICAL SOCIETY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2018,140</w:t>
            </w:r>
            <w:r w:rsidRPr="00366DF7">
              <w:rPr>
                <w:rFonts w:ascii="Times New Roman" w:eastAsia="仿宋" w:hAnsi="Times New Roman" w:cs="Times New Roman"/>
                <w:szCs w:val="21"/>
              </w:rPr>
              <w:t>（</w:t>
            </w:r>
            <w:r w:rsidRPr="00366DF7">
              <w:rPr>
                <w:rFonts w:ascii="Times New Roman" w:eastAsia="仿宋" w:hAnsi="Times New Roman" w:cs="Times New Roman"/>
                <w:szCs w:val="21"/>
              </w:rPr>
              <w:t>22</w:t>
            </w:r>
            <w:r w:rsidRPr="00366DF7">
              <w:rPr>
                <w:rFonts w:ascii="Times New Roman" w:eastAsia="仿宋" w:hAnsi="Times New Roman" w:cs="Times New Roman"/>
                <w:szCs w:val="21"/>
              </w:rPr>
              <w:t>）</w:t>
            </w:r>
            <w:r w:rsidRPr="00366DF7">
              <w:rPr>
                <w:rFonts w:ascii="Times New Roman" w:eastAsia="仿宋" w:hAnsi="Times New Roman" w:cs="Times New Roman"/>
                <w:szCs w:val="21"/>
              </w:rPr>
              <w:t>,6763-6766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99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Hierarchically ordered structures of disk- cube triads containing hexa-</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Wei; Gu, Kehua; Hou, Pingping; Lyu, Xiaolin; Pan, Hongbing; Shen, Zhihao; Fan, Xing-he</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SOFT MATTER</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w:t>
            </w:r>
            <w:r w:rsidRPr="00366DF7">
              <w:rPr>
                <w:rFonts w:ascii="Times New Roman" w:eastAsia="仿宋" w:hAnsi="Times New Roman" w:cs="Times New Roman"/>
                <w:szCs w:val="21"/>
              </w:rPr>
              <w:t>（</w:t>
            </w:r>
            <w:r w:rsidRPr="00366DF7">
              <w:rPr>
                <w:rFonts w:ascii="Times New Roman" w:eastAsia="仿宋" w:hAnsi="Times New Roman" w:cs="Times New Roman"/>
                <w:szCs w:val="21"/>
              </w:rPr>
              <w:t>32</w:t>
            </w:r>
            <w:r w:rsidRPr="00366DF7">
              <w:rPr>
                <w:rFonts w:ascii="Times New Roman" w:eastAsia="仿宋" w:hAnsi="Times New Roman" w:cs="Times New Roman"/>
                <w:szCs w:val="21"/>
              </w:rPr>
              <w:t>）</w:t>
            </w:r>
            <w:r w:rsidRPr="00366DF7">
              <w:rPr>
                <w:rFonts w:ascii="Times New Roman" w:eastAsia="仿宋" w:hAnsi="Times New Roman" w:cs="Times New Roman"/>
                <w:szCs w:val="21"/>
              </w:rPr>
              <w:t>,6774-6782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Extremely low trap-state energy level perovskite solar cells passivated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Liu, Na; Du, Qin; Yin, Guangzhong; Liu, Pengfei; Li, Liang; Xie, Haipeng; Zhu, Cheng; Li, Yujing; Zhou, Huanping; Zhang, Wen-Bin; Chen, Qi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MATERIALS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16</w:t>
            </w:r>
            <w:r w:rsidRPr="00366DF7">
              <w:rPr>
                <w:rFonts w:ascii="Times New Roman" w:eastAsia="仿宋" w:hAnsi="Times New Roman" w:cs="Times New Roman"/>
                <w:szCs w:val="21"/>
              </w:rPr>
              <w:t>）</w:t>
            </w:r>
            <w:r w:rsidRPr="00366DF7">
              <w:rPr>
                <w:rFonts w:ascii="Times New Roman" w:eastAsia="仿宋" w:hAnsi="Times New Roman" w:cs="Times New Roman"/>
                <w:szCs w:val="21"/>
              </w:rPr>
              <w:t>,6806-6814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Synthesis of ultrathin Ni nanosheets for semihydrogenation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Yu, Jing-Wen; Wang, Xin-Yu; Yuan, Chen-Yue; Li, Wei-Zhen; Wang, Yu-Hao; Zhang, Ya-Wen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NANOSCALE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15</w:t>
            </w:r>
            <w:r w:rsidRPr="00366DF7">
              <w:rPr>
                <w:rFonts w:ascii="Times New Roman" w:eastAsia="仿宋" w:hAnsi="Times New Roman" w:cs="Times New Roman"/>
                <w:szCs w:val="21"/>
              </w:rPr>
              <w:t>）</w:t>
            </w:r>
            <w:r w:rsidRPr="00366DF7">
              <w:rPr>
                <w:rFonts w:ascii="Times New Roman" w:eastAsia="仿宋" w:hAnsi="Times New Roman" w:cs="Times New Roman"/>
                <w:szCs w:val="21"/>
              </w:rPr>
              <w:t>,6936-6944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Enhanced Triplet Sensitizing Ability of an Iridium Complex by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Guo, Xinyan; Chen, Qi; Tong, Yujie; Li, Yao; Liu, Yiming; Zhao, Dahui; Ma, Yuguo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PHYSICAL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2018,122</w:t>
            </w:r>
            <w:r w:rsidRPr="00366DF7">
              <w:rPr>
                <w:rFonts w:ascii="Times New Roman" w:eastAsia="仿宋" w:hAnsi="Times New Roman" w:cs="Times New Roman"/>
                <w:szCs w:val="21"/>
              </w:rPr>
              <w:t>（</w:t>
            </w:r>
            <w:r w:rsidRPr="00366DF7">
              <w:rPr>
                <w:rFonts w:ascii="Times New Roman" w:eastAsia="仿宋" w:hAnsi="Times New Roman" w:cs="Times New Roman"/>
                <w:szCs w:val="21"/>
              </w:rPr>
              <w:t>35</w:t>
            </w:r>
            <w:r w:rsidRPr="00366DF7">
              <w:rPr>
                <w:rFonts w:ascii="Times New Roman" w:eastAsia="仿宋" w:hAnsi="Times New Roman" w:cs="Times New Roman"/>
                <w:szCs w:val="21"/>
              </w:rPr>
              <w:t>）</w:t>
            </w:r>
            <w:r w:rsidRPr="00366DF7">
              <w:rPr>
                <w:rFonts w:ascii="Times New Roman" w:eastAsia="仿宋" w:hAnsi="Times New Roman" w:cs="Times New Roman"/>
                <w:szCs w:val="21"/>
              </w:rPr>
              <w:t>,6963-6969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Synthesis and electrocatalytic properties for oxygen reduction of Pd</w:t>
            </w:r>
            <w:r w:rsidRPr="00366DF7">
              <w:rPr>
                <w:rFonts w:ascii="Times New Roman" w:eastAsia="仿宋" w:hAnsi="Times New Roman" w:cs="Times New Roman"/>
                <w:szCs w:val="21"/>
                <w:vertAlign w:val="subscript"/>
              </w:rPr>
              <w:t>4</w:t>
            </w:r>
            <w:r w:rsidRPr="00366DF7">
              <w:rPr>
                <w:rFonts w:ascii="Times New Roman" w:eastAsia="仿宋" w:hAnsi="Times New Roman" w:cs="Times New Roman"/>
                <w:szCs w:val="21"/>
              </w:rPr>
              <w:t>Fe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Lian, Chao; Cheng, Yunlv; Chen, Lifang; Han, Xiao; Lei, Xiaojuan; Liu, Yan; Wang, Yuan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CHEMICAL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2018,54</w:t>
            </w:r>
            <w:r w:rsidRPr="00366DF7">
              <w:rPr>
                <w:rFonts w:ascii="Times New Roman" w:eastAsia="仿宋" w:hAnsi="Times New Roman" w:cs="Times New Roman"/>
                <w:szCs w:val="21"/>
              </w:rPr>
              <w:t>（</w:t>
            </w:r>
            <w:r w:rsidRPr="00366DF7">
              <w:rPr>
                <w:rFonts w:ascii="Times New Roman" w:eastAsia="仿宋" w:hAnsi="Times New Roman" w:cs="Times New Roman"/>
                <w:szCs w:val="21"/>
              </w:rPr>
              <w:t>51</w:t>
            </w:r>
            <w:r w:rsidRPr="00366DF7">
              <w:rPr>
                <w:rFonts w:ascii="Times New Roman" w:eastAsia="仿宋" w:hAnsi="Times New Roman" w:cs="Times New Roman"/>
                <w:szCs w:val="21"/>
              </w:rPr>
              <w:t>）</w:t>
            </w:r>
            <w:r w:rsidRPr="00366DF7">
              <w:rPr>
                <w:rFonts w:ascii="Times New Roman" w:eastAsia="仿宋" w:hAnsi="Times New Roman" w:cs="Times New Roman"/>
                <w:szCs w:val="21"/>
              </w:rPr>
              <w:t>,7058-7061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Second Near-Infrared Conjugated Polymer Nanoparticles for Photoacoustic</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Sun, Tingting; Dou, Jin-Hu; Liu, Shi; Wang, Xin; Zheng, Xiaohua; Wang, Yapei; Pei, Jian; Xie, Zhigang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APPLIED MATERIALS &amp; INTERFACES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9</w:t>
            </w:r>
            <w:r w:rsidRPr="00366DF7">
              <w:rPr>
                <w:rFonts w:ascii="Times New Roman" w:eastAsia="仿宋" w:hAnsi="Times New Roman" w:cs="Times New Roman"/>
                <w:szCs w:val="21"/>
              </w:rPr>
              <w:t>）</w:t>
            </w:r>
            <w:r w:rsidRPr="00366DF7">
              <w:rPr>
                <w:rFonts w:ascii="Times New Roman" w:eastAsia="仿宋" w:hAnsi="Times New Roman" w:cs="Times New Roman"/>
                <w:szCs w:val="21"/>
              </w:rPr>
              <w:t>,7919-7926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highly efficient Ni-Mo bimetallic hydrogen evolution catalyst derived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Teng; Jin, Rumei; Wu, Xiuqi; Zheng, Jie; Li, Xingguo; Ostrikov, Kostya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MATERIALS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19</w:t>
            </w:r>
            <w:r w:rsidRPr="00366DF7">
              <w:rPr>
                <w:rFonts w:ascii="Times New Roman" w:eastAsia="仿宋" w:hAnsi="Times New Roman" w:cs="Times New Roman"/>
                <w:szCs w:val="21"/>
              </w:rPr>
              <w:t>）</w:t>
            </w:r>
            <w:r w:rsidRPr="00366DF7">
              <w:rPr>
                <w:rFonts w:ascii="Times New Roman" w:eastAsia="仿宋" w:hAnsi="Times New Roman" w:cs="Times New Roman"/>
                <w:szCs w:val="21"/>
              </w:rPr>
              <w:t>,9228-9235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Crystallization of a Novel Germanosilicate ECNU-16 Provides Insights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Xu, Le; Zhang, Lin; Li, Jian; Muraoka, Koki; Peng, Fei; Xu, Hao; Lin, Cong; Gao, Zihao; Jiang, Jin-Gang; Chaikittisilp, Watcharop; Sun, Junliang; Okubo, Tatsuya; Wu, Peng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CHEMISTRY-A EUROPEAN JOURNAL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2018,24</w:t>
            </w:r>
            <w:r w:rsidRPr="00366DF7">
              <w:rPr>
                <w:rFonts w:ascii="Times New Roman" w:eastAsia="仿宋" w:hAnsi="Times New Roman" w:cs="Times New Roman"/>
                <w:szCs w:val="21"/>
              </w:rPr>
              <w:t>（</w:t>
            </w:r>
            <w:r w:rsidRPr="00366DF7">
              <w:rPr>
                <w:rFonts w:ascii="Times New Roman" w:eastAsia="仿宋" w:hAnsi="Times New Roman" w:cs="Times New Roman"/>
                <w:szCs w:val="21"/>
              </w:rPr>
              <w:t>37</w:t>
            </w:r>
            <w:r w:rsidRPr="00366DF7">
              <w:rPr>
                <w:rFonts w:ascii="Times New Roman" w:eastAsia="仿宋" w:hAnsi="Times New Roman" w:cs="Times New Roman"/>
                <w:szCs w:val="21"/>
              </w:rPr>
              <w:t>）</w:t>
            </w:r>
            <w:r w:rsidRPr="00366DF7">
              <w:rPr>
                <w:rFonts w:ascii="Times New Roman" w:eastAsia="仿宋" w:hAnsi="Times New Roman" w:cs="Times New Roman"/>
                <w:szCs w:val="21"/>
              </w:rPr>
              <w:t>,9247-9253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Thiazoloisoindigo: A Building Block that Merges the Merits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Chenchen; Un, Hio-Ieng; Peng, Jiawei; Cai, Mian; Wang, Xiao; Wang, Jieyu; Lan, Zhenggang; Pei, Jian; Wan, Xiaobo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CHEMISTRY-A EUROPEAN JOURNAL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2018,24</w:t>
            </w:r>
            <w:r w:rsidRPr="00366DF7">
              <w:rPr>
                <w:rFonts w:ascii="Times New Roman" w:eastAsia="仿宋" w:hAnsi="Times New Roman" w:cs="Times New Roman"/>
                <w:szCs w:val="21"/>
              </w:rPr>
              <w:t>（</w:t>
            </w:r>
            <w:r w:rsidRPr="00366DF7">
              <w:rPr>
                <w:rFonts w:ascii="Times New Roman" w:eastAsia="仿宋" w:hAnsi="Times New Roman" w:cs="Times New Roman"/>
                <w:szCs w:val="21"/>
              </w:rPr>
              <w:t>39</w:t>
            </w:r>
            <w:r w:rsidRPr="00366DF7">
              <w:rPr>
                <w:rFonts w:ascii="Times New Roman" w:eastAsia="仿宋" w:hAnsi="Times New Roman" w:cs="Times New Roman"/>
                <w:szCs w:val="21"/>
              </w:rPr>
              <w:t>）</w:t>
            </w:r>
            <w:r w:rsidRPr="00366DF7">
              <w:rPr>
                <w:rFonts w:ascii="Times New Roman" w:eastAsia="仿宋" w:hAnsi="Times New Roman" w:cs="Times New Roman"/>
                <w:szCs w:val="21"/>
              </w:rPr>
              <w:t>,9807-9811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Synthesis, Crystal Structure, and Optical Properties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He, Jianqiao; Guo, Yangwu; Huang, Wenjuan; Zhang, Xian; Yao, Jiyong; Zhai, Tianyou;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INORGANIC CHEMISTRY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2018,57</w:t>
            </w:r>
            <w:r w:rsidRPr="00366DF7">
              <w:rPr>
                <w:rFonts w:ascii="Times New Roman" w:eastAsia="仿宋" w:hAnsi="Times New Roman" w:cs="Times New Roman"/>
                <w:szCs w:val="21"/>
              </w:rPr>
              <w:t>（</w:t>
            </w:r>
            <w:r w:rsidRPr="00366DF7">
              <w:rPr>
                <w:rFonts w:ascii="Times New Roman" w:eastAsia="仿宋" w:hAnsi="Times New Roman" w:cs="Times New Roman"/>
                <w:szCs w:val="21"/>
              </w:rPr>
              <w:t>16</w:t>
            </w:r>
            <w:r w:rsidRPr="00366DF7">
              <w:rPr>
                <w:rFonts w:ascii="Times New Roman" w:eastAsia="仿宋" w:hAnsi="Times New Roman" w:cs="Times New Roman"/>
                <w:szCs w:val="21"/>
              </w:rPr>
              <w:t>）</w:t>
            </w:r>
            <w:r w:rsidRPr="00366DF7">
              <w:rPr>
                <w:rFonts w:ascii="Times New Roman" w:eastAsia="仿宋" w:hAnsi="Times New Roman" w:cs="Times New Roman"/>
                <w:szCs w:val="21"/>
              </w:rPr>
              <w:t>,9918-9924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109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Head-Tail Asymmetry as the Determining Factor in the Formation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Lyu, Xiaolin; Xiao, Anqi; Zhang, Wei; Hou, Pingping; Gu, Kehua; Tang, Zhehao; Pan, Hongbing; Wu, Fan; Shen, Zhihao; Fan, Xing-He</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ANGEWANDTE CHEMIE-INTERNATIONAL EDITION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2018,57</w:t>
            </w:r>
            <w:r w:rsidRPr="00366DF7">
              <w:rPr>
                <w:rFonts w:ascii="Times New Roman" w:eastAsia="仿宋" w:hAnsi="Times New Roman" w:cs="Times New Roman"/>
                <w:szCs w:val="21"/>
              </w:rPr>
              <w:t>（</w:t>
            </w:r>
            <w:r w:rsidRPr="00366DF7">
              <w:rPr>
                <w:rFonts w:ascii="Times New Roman" w:eastAsia="仿宋" w:hAnsi="Times New Roman" w:cs="Times New Roman"/>
                <w:szCs w:val="21"/>
              </w:rPr>
              <w:t>32</w:t>
            </w:r>
            <w:r w:rsidRPr="00366DF7">
              <w:rPr>
                <w:rFonts w:ascii="Times New Roman" w:eastAsia="仿宋" w:hAnsi="Times New Roman" w:cs="Times New Roman"/>
                <w:szCs w:val="21"/>
              </w:rPr>
              <w:t>）</w:t>
            </w:r>
            <w:r w:rsidRPr="00366DF7">
              <w:rPr>
                <w:rFonts w:ascii="Times New Roman" w:eastAsia="仿宋" w:hAnsi="Times New Roman" w:cs="Times New Roman"/>
                <w:szCs w:val="21"/>
              </w:rPr>
              <w:t>,10132-10136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Peapod-like CoP@C Nanostructure from Phosphorization in a</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Liu, Zhiliang; Yang, Sungjin; Sun, Bingxue; Chang, Xinghua; Zheng, Jie; Li, Xingguo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ANGEWANDTE CHEMIE-INTERNATIONAL EDITION</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2018,57</w:t>
            </w:r>
            <w:r w:rsidRPr="00366DF7">
              <w:rPr>
                <w:rFonts w:ascii="Times New Roman" w:eastAsia="仿宋" w:hAnsi="Times New Roman" w:cs="Times New Roman"/>
                <w:szCs w:val="21"/>
              </w:rPr>
              <w:t>（</w:t>
            </w:r>
            <w:r w:rsidRPr="00366DF7">
              <w:rPr>
                <w:rFonts w:ascii="Times New Roman" w:eastAsia="仿宋" w:hAnsi="Times New Roman" w:cs="Times New Roman"/>
                <w:szCs w:val="21"/>
              </w:rPr>
              <w:t>32</w:t>
            </w:r>
            <w:r w:rsidRPr="00366DF7">
              <w:rPr>
                <w:rFonts w:ascii="Times New Roman" w:eastAsia="仿宋" w:hAnsi="Times New Roman" w:cs="Times New Roman"/>
                <w:szCs w:val="21"/>
              </w:rPr>
              <w:t>）</w:t>
            </w:r>
            <w:r w:rsidRPr="00366DF7">
              <w:rPr>
                <w:rFonts w:ascii="Times New Roman" w:eastAsia="仿宋" w:hAnsi="Times New Roman" w:cs="Times New Roman"/>
                <w:szCs w:val="21"/>
              </w:rPr>
              <w:t>,10187-10191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One-pot synthesis of Cu-modified HNb</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O</w:t>
            </w:r>
            <w:r w:rsidRPr="00366DF7">
              <w:rPr>
                <w:rFonts w:ascii="Times New Roman" w:eastAsia="仿宋" w:hAnsi="Times New Roman" w:cs="Times New Roman"/>
                <w:szCs w:val="21"/>
                <w:vertAlign w:val="subscript"/>
              </w:rPr>
              <w:t>8</w:t>
            </w:r>
            <w:r w:rsidRPr="00366DF7">
              <w:rPr>
                <w:rFonts w:ascii="Times New Roman" w:eastAsia="仿宋" w:hAnsi="Times New Roman" w:cs="Times New Roman"/>
                <w:szCs w:val="21"/>
              </w:rPr>
              <w:t xml:space="preserve"> nanobelts with enhanced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Zhao, Yifang; Li, Jian; Lin, Cong; Qiu, Yaming; Yang, Yanquan; Wang, Xiaoge; Pan, Fengjuan; Wang, Ligang; Lin, Jianhua; Sun,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MATERIALS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23</w:t>
            </w:r>
            <w:r w:rsidRPr="00366DF7">
              <w:rPr>
                <w:rFonts w:ascii="Times New Roman" w:eastAsia="仿宋" w:hAnsi="Times New Roman" w:cs="Times New Roman"/>
                <w:szCs w:val="21"/>
              </w:rPr>
              <w:t>）</w:t>
            </w:r>
            <w:r w:rsidRPr="00366DF7">
              <w:rPr>
                <w:rFonts w:ascii="Times New Roman" w:eastAsia="仿宋" w:hAnsi="Times New Roman" w:cs="Times New Roman"/>
                <w:szCs w:val="21"/>
              </w:rPr>
              <w:t>,10769-10775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Insights into Interfacial Synergistic Catalysis over Ni@TiO2-x Catalyst</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Xu, Ming; Yao, Siyu; Rao, Deming; Niu, Yiming; Liu, Ning; Peng, Mi; Zhai, Peng; Man, Yi; Zheng, Lirong; Wang, Bin; Zhang, Bingsen; Ma, Ding; Wei, Min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THE AMERICAN CHEMICAL SOCIETY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2018,140</w:t>
            </w:r>
            <w:r w:rsidRPr="00366DF7">
              <w:rPr>
                <w:rFonts w:ascii="Times New Roman" w:eastAsia="仿宋" w:hAnsi="Times New Roman" w:cs="Times New Roman"/>
                <w:szCs w:val="21"/>
              </w:rPr>
              <w:t>（</w:t>
            </w:r>
            <w:r w:rsidRPr="00366DF7">
              <w:rPr>
                <w:rFonts w:ascii="Times New Roman" w:eastAsia="仿宋" w:hAnsi="Times New Roman" w:cs="Times New Roman"/>
                <w:szCs w:val="21"/>
              </w:rPr>
              <w:t>36</w:t>
            </w:r>
            <w:r w:rsidRPr="00366DF7">
              <w:rPr>
                <w:rFonts w:ascii="Times New Roman" w:eastAsia="仿宋" w:hAnsi="Times New Roman" w:cs="Times New Roman"/>
                <w:szCs w:val="21"/>
              </w:rPr>
              <w:t>）</w:t>
            </w:r>
            <w:r w:rsidRPr="00366DF7">
              <w:rPr>
                <w:rFonts w:ascii="Times New Roman" w:eastAsia="仿宋" w:hAnsi="Times New Roman" w:cs="Times New Roman"/>
                <w:szCs w:val="21"/>
              </w:rPr>
              <w:t>,11241-11251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Intrinsic composition and electronic effects of multicomponent platinum</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Dai, Lin-Xiu; Wang, Xin-Yu; Yang, Sheng-Song; Zhang, Tao; Ren, Peng-Ju; Ye, Jin-Yu; Nan, Bing; Wen, Xiao-Dong; Zhou, Zhi-You; Si, Rui; Yan, Chun-Hua; Zhang, Ya-Wen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MATERIALS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24</w:t>
            </w:r>
            <w:r w:rsidRPr="00366DF7">
              <w:rPr>
                <w:rFonts w:ascii="Times New Roman" w:eastAsia="仿宋" w:hAnsi="Times New Roman" w:cs="Times New Roman"/>
                <w:szCs w:val="21"/>
              </w:rPr>
              <w:t>）</w:t>
            </w:r>
            <w:r w:rsidRPr="00366DF7">
              <w:rPr>
                <w:rFonts w:ascii="Times New Roman" w:eastAsia="仿宋" w:hAnsi="Times New Roman" w:cs="Times New Roman"/>
                <w:szCs w:val="21"/>
              </w:rPr>
              <w:t>,11270-11280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Diverse catalytic reactivity of a dearomatized (PNP)-P-3*-nickel hydride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Huaifeng; Goncalves, Theo P.; Zhao, Qianyi; Gong, Dirong; Lai, Zhiping; Wang, Zhixiang; Zheng, Junrong; Huang, Kuo-Wei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CHEMICAL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2018,54</w:t>
            </w:r>
            <w:r w:rsidRPr="00366DF7">
              <w:rPr>
                <w:rFonts w:ascii="Times New Roman" w:eastAsia="仿宋" w:hAnsi="Times New Roman" w:cs="Times New Roman"/>
                <w:szCs w:val="21"/>
              </w:rPr>
              <w:t>（</w:t>
            </w:r>
            <w:r w:rsidRPr="00366DF7">
              <w:rPr>
                <w:rFonts w:ascii="Times New Roman" w:eastAsia="仿宋" w:hAnsi="Times New Roman" w:cs="Times New Roman"/>
                <w:szCs w:val="21"/>
              </w:rPr>
              <w:t>81</w:t>
            </w:r>
            <w:r w:rsidRPr="00366DF7">
              <w:rPr>
                <w:rFonts w:ascii="Times New Roman" w:eastAsia="仿宋" w:hAnsi="Times New Roman" w:cs="Times New Roman"/>
                <w:szCs w:val="21"/>
              </w:rPr>
              <w:t>）</w:t>
            </w:r>
            <w:r w:rsidRPr="00366DF7">
              <w:rPr>
                <w:rFonts w:ascii="Times New Roman" w:eastAsia="仿宋" w:hAnsi="Times New Roman" w:cs="Times New Roman"/>
                <w:szCs w:val="21"/>
              </w:rPr>
              <w:t>,11395-11398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Charge-Transfer-Promoted High Oxygen Evolution Activity of Co@Co9S8</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Yuan, Xiaotao; Yin, Junwen; Liu, Zichao; Wang, Xin; Dong, Chenlong; Dong, Wujie; Riaz, Muhammad Sohail; Zhang, Zhe; Chen, Ming-Yang;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APPLIED MATERIALS &amp; INTERFACES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14</w:t>
            </w:r>
            <w:r w:rsidRPr="00366DF7">
              <w:rPr>
                <w:rFonts w:ascii="Times New Roman" w:eastAsia="仿宋" w:hAnsi="Times New Roman" w:cs="Times New Roman"/>
                <w:szCs w:val="21"/>
              </w:rPr>
              <w:t>）</w:t>
            </w:r>
            <w:r w:rsidRPr="00366DF7">
              <w:rPr>
                <w:rFonts w:ascii="Times New Roman" w:eastAsia="仿宋" w:hAnsi="Times New Roman" w:cs="Times New Roman"/>
                <w:szCs w:val="21"/>
              </w:rPr>
              <w:t>,11565-11571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Regioisomeric Tandem Triblock Shape Amphiphiles Based on Polyhedral</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Shao, Yu; Yin, Hang; Jin, Peng-Fei; Jiang, Yu-Sheng; Yang, Shuguang; Zhang, Wen-Bin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CHEMISTRY-A EUROPEAN JOURNAL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2018,24</w:t>
            </w:r>
            <w:r w:rsidRPr="00366DF7">
              <w:rPr>
                <w:rFonts w:ascii="Times New Roman" w:eastAsia="仿宋" w:hAnsi="Times New Roman" w:cs="Times New Roman"/>
                <w:szCs w:val="21"/>
              </w:rPr>
              <w:t>（</w:t>
            </w:r>
            <w:r w:rsidRPr="00366DF7">
              <w:rPr>
                <w:rFonts w:ascii="Times New Roman" w:eastAsia="仿宋" w:hAnsi="Times New Roman" w:cs="Times New Roman"/>
                <w:szCs w:val="21"/>
              </w:rPr>
              <w:t>47</w:t>
            </w:r>
            <w:r w:rsidRPr="00366DF7">
              <w:rPr>
                <w:rFonts w:ascii="Times New Roman" w:eastAsia="仿宋" w:hAnsi="Times New Roman" w:cs="Times New Roman"/>
                <w:szCs w:val="21"/>
              </w:rPr>
              <w:t>）</w:t>
            </w:r>
            <w:r w:rsidRPr="00366DF7">
              <w:rPr>
                <w:rFonts w:ascii="Times New Roman" w:eastAsia="仿宋" w:hAnsi="Times New Roman" w:cs="Times New Roman"/>
                <w:szCs w:val="21"/>
              </w:rPr>
              <w:t>,12389-12396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In Situ Characterization of Cu/CeO</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 xml:space="preserve"> Nanocatalysts for CO2 Hydrogenation: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Lin, Lili; Yao, Siyu; Liu, Zongyuan; Zhang, Feng; Li, Na; Vovchok, Dimitriy; Martinez-Arias, Arturo; Castaneda, Rafael; Lin, Jinying; Senanayake, Sanjaya D.; Su, Dong; Ma, Ding; Rodriguez, Jose 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PHYSICAL CHEMISTRY C</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2018,122</w:t>
            </w:r>
            <w:r w:rsidRPr="00366DF7">
              <w:rPr>
                <w:rFonts w:ascii="Times New Roman" w:eastAsia="仿宋" w:hAnsi="Times New Roman" w:cs="Times New Roman"/>
                <w:szCs w:val="21"/>
              </w:rPr>
              <w:t>（</w:t>
            </w:r>
            <w:r w:rsidRPr="00366DF7">
              <w:rPr>
                <w:rFonts w:ascii="Times New Roman" w:eastAsia="仿宋" w:hAnsi="Times New Roman" w:cs="Times New Roman"/>
                <w:szCs w:val="21"/>
              </w:rPr>
              <w:t>24</w:t>
            </w:r>
            <w:r w:rsidRPr="00366DF7">
              <w:rPr>
                <w:rFonts w:ascii="Times New Roman" w:eastAsia="仿宋" w:hAnsi="Times New Roman" w:cs="Times New Roman"/>
                <w:szCs w:val="21"/>
              </w:rPr>
              <w:t>）</w:t>
            </w:r>
            <w:r w:rsidRPr="00366DF7">
              <w:rPr>
                <w:rFonts w:ascii="Times New Roman" w:eastAsia="仿宋" w:hAnsi="Times New Roman" w:cs="Times New Roman"/>
                <w:szCs w:val="21"/>
              </w:rPr>
              <w:t>,12934-12943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Atomically Dispersed Pd on Nanodiamond/Graphene Hybrid for Selective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Huang, Fei; Deng, Yuchen; Chen, Yunlei; Cai, Xiangbin; Peng, Mi; Jia, Zhimin; Ren, Pengju; Xiao, Dequan; Wen, Xiaodong; Wang, Ning; Liu, Hongyang; Ma, Ding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THE AMERICAN CHEMICAL SOCIETY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2018,140</w:t>
            </w:r>
            <w:r w:rsidRPr="00366DF7">
              <w:rPr>
                <w:rFonts w:ascii="Times New Roman" w:eastAsia="仿宋" w:hAnsi="Times New Roman" w:cs="Times New Roman"/>
                <w:szCs w:val="21"/>
              </w:rPr>
              <w:t>（</w:t>
            </w:r>
            <w:r w:rsidRPr="00366DF7">
              <w:rPr>
                <w:rFonts w:ascii="Times New Roman" w:eastAsia="仿宋" w:hAnsi="Times New Roman" w:cs="Times New Roman"/>
                <w:szCs w:val="21"/>
              </w:rPr>
              <w:t>41</w:t>
            </w:r>
            <w:r w:rsidRPr="00366DF7">
              <w:rPr>
                <w:rFonts w:ascii="Times New Roman" w:eastAsia="仿宋" w:hAnsi="Times New Roman" w:cs="Times New Roman"/>
                <w:szCs w:val="21"/>
              </w:rPr>
              <w:t>）</w:t>
            </w:r>
            <w:r w:rsidRPr="00366DF7">
              <w:rPr>
                <w:rFonts w:ascii="Times New Roman" w:eastAsia="仿宋" w:hAnsi="Times New Roman" w:cs="Times New Roman"/>
                <w:szCs w:val="21"/>
              </w:rPr>
              <w:t>,13142-13146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119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Synthesis and characterization of a series of transition metal</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Geng, Lei; Wang, Hao; Li, Qiang; Lu, Hong-Yan; Li, Guo-Bao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DALTON TRANSACTIONS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2018,47</w:t>
            </w:r>
            <w:r w:rsidRPr="00366DF7">
              <w:rPr>
                <w:rFonts w:ascii="Times New Roman" w:eastAsia="仿宋" w:hAnsi="Times New Roman" w:cs="Times New Roman"/>
                <w:szCs w:val="21"/>
              </w:rPr>
              <w:t>（</w:t>
            </w:r>
            <w:r w:rsidRPr="00366DF7">
              <w:rPr>
                <w:rFonts w:ascii="Times New Roman" w:eastAsia="仿宋" w:hAnsi="Times New Roman" w:cs="Times New Roman"/>
                <w:szCs w:val="21"/>
              </w:rPr>
              <w:t>38</w:t>
            </w:r>
            <w:r w:rsidRPr="00366DF7">
              <w:rPr>
                <w:rFonts w:ascii="Times New Roman" w:eastAsia="仿宋" w:hAnsi="Times New Roman" w:cs="Times New Roman"/>
                <w:szCs w:val="21"/>
              </w:rPr>
              <w:t>）</w:t>
            </w:r>
            <w:r w:rsidRPr="00366DF7">
              <w:rPr>
                <w:rFonts w:ascii="Times New Roman" w:eastAsia="仿宋" w:hAnsi="Times New Roman" w:cs="Times New Roman"/>
                <w:szCs w:val="21"/>
              </w:rPr>
              <w:t>,13466-13471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Solvent Tunes the Selectivity of Hydrogenation Reaction over alpha-MoC</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Deng, Yuchen; Gao, Rui; Lin, Lili; Liu, Tong; Wen, Xiao-Dong; Wang, Shuai; Ma, Ding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THE AMERICAN CHEMICAL SOCIETY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2018,140</w:t>
            </w:r>
            <w:r w:rsidRPr="00366DF7">
              <w:rPr>
                <w:rFonts w:ascii="Times New Roman" w:eastAsia="仿宋" w:hAnsi="Times New Roman" w:cs="Times New Roman"/>
                <w:szCs w:val="21"/>
              </w:rPr>
              <w:t>（</w:t>
            </w:r>
            <w:r w:rsidRPr="00366DF7">
              <w:rPr>
                <w:rFonts w:ascii="Times New Roman" w:eastAsia="仿宋" w:hAnsi="Times New Roman" w:cs="Times New Roman"/>
                <w:szCs w:val="21"/>
              </w:rPr>
              <w:t>43</w:t>
            </w:r>
            <w:r w:rsidRPr="00366DF7">
              <w:rPr>
                <w:rFonts w:ascii="Times New Roman" w:eastAsia="仿宋" w:hAnsi="Times New Roman" w:cs="Times New Roman"/>
                <w:szCs w:val="21"/>
              </w:rPr>
              <w:t>）</w:t>
            </w:r>
            <w:r w:rsidRPr="00366DF7">
              <w:rPr>
                <w:rFonts w:ascii="Times New Roman" w:eastAsia="仿宋" w:hAnsi="Times New Roman" w:cs="Times New Roman"/>
                <w:szCs w:val="21"/>
              </w:rPr>
              <w:t>,14481-14489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Hierarchical Shell-Like ZSM-5 with Tunable Porosity Synthesized by using</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Lin, Junzhong; Cichocka, Magdalena O.; Peng, Fei; Yang, Taimin; Sun,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CHEMISTRY-A EUROPEAN JOURNAL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2018,24</w:t>
            </w:r>
            <w:r w:rsidRPr="00366DF7">
              <w:rPr>
                <w:rFonts w:ascii="Times New Roman" w:eastAsia="仿宋" w:hAnsi="Times New Roman" w:cs="Times New Roman"/>
                <w:szCs w:val="21"/>
              </w:rPr>
              <w:t>（</w:t>
            </w:r>
            <w:r w:rsidRPr="00366DF7">
              <w:rPr>
                <w:rFonts w:ascii="Times New Roman" w:eastAsia="仿宋" w:hAnsi="Times New Roman" w:cs="Times New Roman"/>
                <w:szCs w:val="21"/>
              </w:rPr>
              <w:t>56</w:t>
            </w:r>
            <w:r w:rsidRPr="00366DF7">
              <w:rPr>
                <w:rFonts w:ascii="Times New Roman" w:eastAsia="仿宋" w:hAnsi="Times New Roman" w:cs="Times New Roman"/>
                <w:szCs w:val="21"/>
              </w:rPr>
              <w:t>）</w:t>
            </w:r>
            <w:r w:rsidRPr="00366DF7">
              <w:rPr>
                <w:rFonts w:ascii="Times New Roman" w:eastAsia="仿宋" w:hAnsi="Times New Roman" w:cs="Times New Roman"/>
                <w:szCs w:val="21"/>
              </w:rPr>
              <w:t>,14974-14981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Discovery of Layered Indium Hydroxide via a Hydroperoxyl Anion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Qiu, Yaming; Lin, Cong; Li, Jian; Zhang, Lei; Xu, Le; Zhao, Yifang; Du, X. Xin; Wang, Ligang; Pan, Fengjuan; Liao, Fuhui; Sun, Junliang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CHEMISTRY-A EUROPEAN JOURNAL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2018,24</w:t>
            </w:r>
            <w:r w:rsidRPr="00366DF7">
              <w:rPr>
                <w:rFonts w:ascii="Times New Roman" w:eastAsia="仿宋" w:hAnsi="Times New Roman" w:cs="Times New Roman"/>
                <w:szCs w:val="21"/>
              </w:rPr>
              <w:t>（</w:t>
            </w:r>
            <w:r w:rsidRPr="00366DF7">
              <w:rPr>
                <w:rFonts w:ascii="Times New Roman" w:eastAsia="仿宋" w:hAnsi="Times New Roman" w:cs="Times New Roman"/>
                <w:szCs w:val="21"/>
              </w:rPr>
              <w:t>58</w:t>
            </w:r>
            <w:r w:rsidRPr="00366DF7">
              <w:rPr>
                <w:rFonts w:ascii="Times New Roman" w:eastAsia="仿宋" w:hAnsi="Times New Roman" w:cs="Times New Roman"/>
                <w:szCs w:val="21"/>
              </w:rPr>
              <w:t>）</w:t>
            </w:r>
            <w:r w:rsidRPr="00366DF7">
              <w:rPr>
                <w:rFonts w:ascii="Times New Roman" w:eastAsia="仿宋" w:hAnsi="Times New Roman" w:cs="Times New Roman"/>
                <w:szCs w:val="21"/>
              </w:rPr>
              <w:t>,15491-15494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low-cost Mg</w:t>
            </w:r>
            <w:r w:rsidRPr="00366DF7">
              <w:rPr>
                <w:rFonts w:ascii="Times New Roman" w:eastAsia="仿宋" w:hAnsi="Times New Roman" w:cs="Times New Roman"/>
                <w:szCs w:val="21"/>
                <w:vertAlign w:val="superscript"/>
              </w:rPr>
              <w:t>2+</w:t>
            </w:r>
            <w:r w:rsidRPr="00366DF7">
              <w:rPr>
                <w:rFonts w:ascii="Times New Roman" w:eastAsia="仿宋" w:hAnsi="Times New Roman" w:cs="Times New Roman"/>
                <w:szCs w:val="21"/>
              </w:rPr>
              <w:t>/Na</w:t>
            </w:r>
            <w:r w:rsidRPr="00366DF7">
              <w:rPr>
                <w:rFonts w:ascii="Times New Roman" w:eastAsia="仿宋" w:hAnsi="Times New Roman" w:cs="Times New Roman"/>
                <w:szCs w:val="21"/>
                <w:vertAlign w:val="superscript"/>
              </w:rPr>
              <w:t>+</w:t>
            </w:r>
            <w:r w:rsidRPr="00366DF7">
              <w:rPr>
                <w:rFonts w:ascii="Times New Roman" w:eastAsia="仿宋" w:hAnsi="Times New Roman" w:cs="Times New Roman"/>
                <w:szCs w:val="21"/>
              </w:rPr>
              <w:t xml:space="preserve"> hybrid aqueous battery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Cao, Xi; Wang, Lulu; Chen, Jitao; Zheng, Junrong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MATERIALS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32</w:t>
            </w:r>
            <w:r w:rsidRPr="00366DF7">
              <w:rPr>
                <w:rFonts w:ascii="Times New Roman" w:eastAsia="仿宋" w:hAnsi="Times New Roman" w:cs="Times New Roman"/>
                <w:szCs w:val="21"/>
              </w:rPr>
              <w:t>）</w:t>
            </w:r>
            <w:r w:rsidRPr="00366DF7">
              <w:rPr>
                <w:rFonts w:ascii="Times New Roman" w:eastAsia="仿宋" w:hAnsi="Times New Roman" w:cs="Times New Roman"/>
                <w:szCs w:val="21"/>
              </w:rPr>
              <w:t>,15762-15770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Zinc ferrum energy storage chemistries with high efficiency and long</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Yuan; Chang, Zheng; Li, Junqiang; Li, Ruizhe;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MATERIALS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32</w:t>
            </w:r>
            <w:r w:rsidRPr="00366DF7">
              <w:rPr>
                <w:rFonts w:ascii="Times New Roman" w:eastAsia="仿宋" w:hAnsi="Times New Roman" w:cs="Times New Roman"/>
                <w:szCs w:val="21"/>
              </w:rPr>
              <w:t>）</w:t>
            </w:r>
            <w:r w:rsidRPr="00366DF7">
              <w:rPr>
                <w:rFonts w:ascii="Times New Roman" w:eastAsia="仿宋" w:hAnsi="Times New Roman" w:cs="Times New Roman"/>
                <w:szCs w:val="21"/>
              </w:rPr>
              <w:t>,15821-15827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Effect of zinc doping on structural, magnetic and dielectric properties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Farid, Muhammad Asim; Li, Guobao; Firdous, Attia; Liu, XinZhi; Wang, Chin-Wei; ul Hassan, Sadaf; Wang, Xiaoge; Sun, Junliang; Liao, Fuhui; Lin, Jianhua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MATERIALS SCIENCE-MATERIALS IN ELECTRONICS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2018,29</w:t>
            </w:r>
            <w:r w:rsidRPr="00366DF7">
              <w:rPr>
                <w:rFonts w:ascii="Times New Roman" w:eastAsia="仿宋" w:hAnsi="Times New Roman" w:cs="Times New Roman"/>
                <w:szCs w:val="21"/>
              </w:rPr>
              <w:t>（</w:t>
            </w:r>
            <w:r w:rsidRPr="00366DF7">
              <w:rPr>
                <w:rFonts w:ascii="Times New Roman" w:eastAsia="仿宋" w:hAnsi="Times New Roman" w:cs="Times New Roman"/>
                <w:szCs w:val="21"/>
              </w:rPr>
              <w:t>19</w:t>
            </w:r>
            <w:r w:rsidRPr="00366DF7">
              <w:rPr>
                <w:rFonts w:ascii="Times New Roman" w:eastAsia="仿宋" w:hAnsi="Times New Roman" w:cs="Times New Roman"/>
                <w:szCs w:val="21"/>
              </w:rPr>
              <w:t>）</w:t>
            </w:r>
            <w:r w:rsidRPr="00366DF7">
              <w:rPr>
                <w:rFonts w:ascii="Times New Roman" w:eastAsia="仿宋" w:hAnsi="Times New Roman" w:cs="Times New Roman"/>
                <w:szCs w:val="21"/>
              </w:rPr>
              <w:t>,16543-16552</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Controlling the adsorption behavior of hydrogen at the interface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Guo, Yanru; Seo, Dong Han; Hong, Jungmi; Su, Dawei; Wang, Hongxia; Zheng, Jie; Li, Xingguo; Murphy, Anthony B.; Ostrikov, Kostya (Ken)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INTERNATIONAL JOURNAL OF HYDROGEN ENERGY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2018,43</w:t>
            </w:r>
            <w:r w:rsidRPr="00366DF7">
              <w:rPr>
                <w:rFonts w:ascii="Times New Roman" w:eastAsia="仿宋" w:hAnsi="Times New Roman" w:cs="Times New Roman"/>
                <w:szCs w:val="21"/>
              </w:rPr>
              <w:t>（</w:t>
            </w:r>
            <w:r w:rsidRPr="00366DF7">
              <w:rPr>
                <w:rFonts w:ascii="Times New Roman" w:eastAsia="仿宋" w:hAnsi="Times New Roman" w:cs="Times New Roman"/>
                <w:szCs w:val="21"/>
              </w:rPr>
              <w:t>41</w:t>
            </w:r>
            <w:r w:rsidRPr="00366DF7">
              <w:rPr>
                <w:rFonts w:ascii="Times New Roman" w:eastAsia="仿宋" w:hAnsi="Times New Roman" w:cs="Times New Roman"/>
                <w:szCs w:val="21"/>
              </w:rPr>
              <w:t>）</w:t>
            </w:r>
            <w:r w:rsidRPr="00366DF7">
              <w:rPr>
                <w:rFonts w:ascii="Times New Roman" w:eastAsia="仿宋" w:hAnsi="Times New Roman" w:cs="Times New Roman"/>
                <w:szCs w:val="21"/>
              </w:rPr>
              <w:t>,18735-18744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Raman Spectra and Strain Effects in Bismuth Oxychalcogenides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Cheng, Ting; Tan, Congwei; Zhang, Shuqing; Tu, Teng; Peng, Hailin; Liu, Zhirong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PHYSICAL CHEMISTRY C</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2018,122</w:t>
            </w:r>
            <w:r w:rsidRPr="00366DF7">
              <w:rPr>
                <w:rFonts w:ascii="Times New Roman" w:eastAsia="仿宋" w:hAnsi="Times New Roman" w:cs="Times New Roman"/>
                <w:szCs w:val="21"/>
              </w:rPr>
              <w:t>（</w:t>
            </w:r>
            <w:r w:rsidRPr="00366DF7">
              <w:rPr>
                <w:rFonts w:ascii="Times New Roman" w:eastAsia="仿宋" w:hAnsi="Times New Roman" w:cs="Times New Roman"/>
                <w:szCs w:val="21"/>
              </w:rPr>
              <w:t>34</w:t>
            </w:r>
            <w:r w:rsidRPr="00366DF7">
              <w:rPr>
                <w:rFonts w:ascii="Times New Roman" w:eastAsia="仿宋" w:hAnsi="Times New Roman" w:cs="Times New Roman"/>
                <w:szCs w:val="21"/>
              </w:rPr>
              <w:t>）</w:t>
            </w:r>
            <w:r w:rsidRPr="00366DF7">
              <w:rPr>
                <w:rFonts w:ascii="Times New Roman" w:eastAsia="仿宋" w:hAnsi="Times New Roman" w:cs="Times New Roman"/>
                <w:szCs w:val="21"/>
              </w:rPr>
              <w:t>,19970-19980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high capacity nanocrystalline Sn anode for lithium ion batteries from</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Zheng, Xinyao; Yang, Chengkai; Chang, Xinghua; Liu, Zhiliang; Wu, Xiuqi; Zhou, Henghui; Zheng, Jie; Li, Xingguo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MATERIALS CHEMISTRY A</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43</w:t>
            </w:r>
            <w:r w:rsidRPr="00366DF7">
              <w:rPr>
                <w:rFonts w:ascii="Times New Roman" w:eastAsia="仿宋" w:hAnsi="Times New Roman" w:cs="Times New Roman"/>
                <w:szCs w:val="21"/>
              </w:rPr>
              <w:t>）</w:t>
            </w:r>
            <w:r w:rsidRPr="00366DF7">
              <w:rPr>
                <w:rFonts w:ascii="Times New Roman" w:eastAsia="仿宋" w:hAnsi="Times New Roman" w:cs="Times New Roman"/>
                <w:szCs w:val="21"/>
              </w:rPr>
              <w:t>,21266-21273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129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Copper Nanoflower Assembled by Sub-2 nm Rough Nanowires for Efficient</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Zhenxing; Ma, Zhengzheng; Wen, Yangyang; Ren, Yu; Wei, Zhiting; Xing, Xiaofei; Sun, Hui; Zhang, Ya-Wen; Song, Weiyu</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APPLIED MATERIALS &amp; INTERFACES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31</w:t>
            </w:r>
            <w:r w:rsidRPr="00366DF7">
              <w:rPr>
                <w:rFonts w:ascii="Times New Roman" w:eastAsia="仿宋" w:hAnsi="Times New Roman" w:cs="Times New Roman"/>
                <w:szCs w:val="21"/>
              </w:rPr>
              <w:t>）</w:t>
            </w:r>
            <w:r w:rsidRPr="00366DF7">
              <w:rPr>
                <w:rFonts w:ascii="Times New Roman" w:eastAsia="仿宋" w:hAnsi="Times New Roman" w:cs="Times New Roman"/>
                <w:szCs w:val="21"/>
              </w:rPr>
              <w:t>,26233-26240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Surface morphologies of spherical polyelectrolyte brushes induced by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Hao, Qing-Hai; Xia, Gang; Tan, Hong-Ge; Chen, Er-Qiang; Yang, Shuang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PHYSICAL CHEMISTRY CHEMICAL PHYSICS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2018,20</w:t>
            </w:r>
            <w:r w:rsidRPr="00366DF7">
              <w:rPr>
                <w:rFonts w:ascii="Times New Roman" w:eastAsia="仿宋" w:hAnsi="Times New Roman" w:cs="Times New Roman"/>
                <w:szCs w:val="21"/>
              </w:rPr>
              <w:t>（</w:t>
            </w:r>
            <w:r w:rsidRPr="00366DF7">
              <w:rPr>
                <w:rFonts w:ascii="Times New Roman" w:eastAsia="仿宋" w:hAnsi="Times New Roman" w:cs="Times New Roman"/>
                <w:szCs w:val="21"/>
              </w:rPr>
              <w:t>41</w:t>
            </w:r>
            <w:r w:rsidRPr="00366DF7">
              <w:rPr>
                <w:rFonts w:ascii="Times New Roman" w:eastAsia="仿宋" w:hAnsi="Times New Roman" w:cs="Times New Roman"/>
                <w:szCs w:val="21"/>
              </w:rPr>
              <w:t>）</w:t>
            </w:r>
            <w:r w:rsidRPr="00366DF7">
              <w:rPr>
                <w:rFonts w:ascii="Times New Roman" w:eastAsia="仿宋" w:hAnsi="Times New Roman" w:cs="Times New Roman"/>
                <w:szCs w:val="21"/>
              </w:rPr>
              <w:t>,26542-26551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Pt-Embedded CuOx-CeO</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 xml:space="preserve"> Multicore-Shell Composites: Interfacial Redox</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Wu, Ke; Fu, Xin-Pu; Yu, Wen-Zhu; Wang, Wei-Wei; Jia, Chun-Jiang; Du, Pei-Pei; Si, Rui; Wang, Yu-Hao; Li, Lin-Dong; Zhou, Liang; Sun, Ling-Dong; Yan, Chun-Hua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APPLIED MATERIALS &amp; INTERFACES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40</w:t>
            </w:r>
            <w:r w:rsidRPr="00366DF7">
              <w:rPr>
                <w:rFonts w:ascii="Times New Roman" w:eastAsia="仿宋" w:hAnsi="Times New Roman" w:cs="Times New Roman"/>
                <w:szCs w:val="21"/>
              </w:rPr>
              <w:t>）</w:t>
            </w:r>
            <w:r w:rsidRPr="00366DF7">
              <w:rPr>
                <w:rFonts w:ascii="Times New Roman" w:eastAsia="仿宋" w:hAnsi="Times New Roman" w:cs="Times New Roman"/>
                <w:szCs w:val="21"/>
              </w:rPr>
              <w:t>,34172-34183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Ultra-Small Platinum Nanoparticles Encapsulated in Sub-50 nm Hollow</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Zhao, Hongyu; Yao, Siyu; Zhang, Mengtao; Huang, Fei; Fan, Qikui; Zhang, Shumeng; Liu, Hongyang; Ma, Ding; Gao, Chuanbo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ACS APPLIED MATERIALS &amp; INTERFACES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2018,10</w:t>
            </w:r>
            <w:r w:rsidRPr="00366DF7">
              <w:rPr>
                <w:rFonts w:ascii="Times New Roman" w:eastAsia="仿宋" w:hAnsi="Times New Roman" w:cs="Times New Roman"/>
                <w:szCs w:val="21"/>
              </w:rPr>
              <w:t>（</w:t>
            </w:r>
            <w:r w:rsidRPr="00366DF7">
              <w:rPr>
                <w:rFonts w:ascii="Times New Roman" w:eastAsia="仿宋" w:hAnsi="Times New Roman" w:cs="Times New Roman"/>
                <w:szCs w:val="21"/>
              </w:rPr>
              <w:t>43</w:t>
            </w:r>
            <w:r w:rsidRPr="00366DF7">
              <w:rPr>
                <w:rFonts w:ascii="Times New Roman" w:eastAsia="仿宋" w:hAnsi="Times New Roman" w:cs="Times New Roman"/>
                <w:szCs w:val="21"/>
              </w:rPr>
              <w:t>）</w:t>
            </w:r>
            <w:r w:rsidRPr="00366DF7">
              <w:rPr>
                <w:rFonts w:ascii="Times New Roman" w:eastAsia="仿宋" w:hAnsi="Times New Roman" w:cs="Times New Roman"/>
                <w:szCs w:val="21"/>
              </w:rPr>
              <w:t>,36954-36960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Proteomic View of Salmonella Typhimurium in Response to Phosphate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Jiang, Jiezhang; Yu, Kaiwen; Qi, Linlu; Liu, Yanhua; Cheng, Sen; Wu, Mei; Wang, Zhen; Fu, Jiaqi; Liu, Xiaoyun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PROTEOMES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2</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Single crystalline electronic structure and growth mechanism of aligned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Yang, H. F.; Chen, C.; Wang, H.; Liu, Z. K.; Zhang, T.; Peng, H.; Schroter, N. B. M.; Ekahana, S. A.; Jiang, J.; Yang, L. X.; Kandyba, V.; Barinov, A.; Chen, C. Y.; Avila, J.; Asensio, M. C.; Peng, H. L.; Liu, Z. F.; Chen, Y. L.</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APL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Low-Temperature and Rapid Growth of Large Single-Crystalline Graphene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Sun, Xiao; Lin, Li; Sun, Luzhao; Zhang, Jincan; Rui, Dingran; Li, Jiayu; Wang, Mingzhan; Tan, Congwei; Kang, Ning; Wei, Di; Xu, H. Q.; Peng, Hailin; Liu, Zhongfan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SMALL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w:t>
            </w:r>
            <w:r w:rsidRPr="00366DF7">
              <w:rPr>
                <w:rFonts w:ascii="Times New Roman" w:eastAsia="仿宋" w:hAnsi="Times New Roman" w:cs="Times New Roman"/>
                <w:szCs w:val="21"/>
              </w:rPr>
              <w:t>（</w:t>
            </w:r>
            <w:r w:rsidRPr="00366DF7">
              <w:rPr>
                <w:rFonts w:ascii="Times New Roman" w:eastAsia="仿宋" w:hAnsi="Times New Roman" w:cs="Times New Roman"/>
                <w:szCs w:val="21"/>
              </w:rPr>
              <w:t>3</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Synergism of Rare Earth Trihydrides and Graphite in Lithium Storage: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Zheng, Xinyao; Yang, Chengkai; Chang, Xinghua; Wang, Teng; Ye, Meng; Lu, Jing; Zhou, Henghui; Zheng, Jie; Li, Xingguo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Dependences of Confining Size and Interfacial Curvature on the Glass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Huang, Zijie; Jiang, Jing; Shi, Lingying; Wang, Xiaoliang; Xue, Gi; Li, Linling; Shen, Zhihao; Zhou, Dongshan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MACROMOLECULAR CHEMISTRY AND PHYSICS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2018,29(3)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Facile Synthesis of Nitrogen and Halogen Dual-Doped Porous Graphene as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Liu, Huanlong; Tang, Yufeng; Zhao, Wei; Ding, Wei; Xu, Jijian; Liang, Chenliang; Zhang, Zhichao; Lin, Tianquan;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 INTERFACES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w:t>
            </w:r>
            <w:r w:rsidRPr="00366DF7">
              <w:rPr>
                <w:rFonts w:ascii="Times New Roman" w:eastAsia="仿宋" w:hAnsi="Times New Roman" w:cs="Times New Roman"/>
                <w:szCs w:val="21"/>
              </w:rPr>
              <w:t>（</w:t>
            </w:r>
            <w:r w:rsidRPr="00366DF7">
              <w:rPr>
                <w:rFonts w:ascii="Times New Roman" w:eastAsia="仿宋" w:hAnsi="Times New Roman" w:cs="Times New Roman"/>
                <w:szCs w:val="21"/>
              </w:rPr>
              <w:t>5</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139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Charge transport and electron-hole asymmetry in low-mobility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Jiayu; Lin, Li; Huang, Guang-Yao; Kang, N.; Zhang, Jincan; Peng, Hailin; Liu, Zhongfan; Xu, H. Q.</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APPLIED PHYSICS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2018,123</w:t>
            </w:r>
            <w:r w:rsidRPr="00366DF7">
              <w:rPr>
                <w:rFonts w:ascii="Times New Roman" w:eastAsia="仿宋" w:hAnsi="Times New Roman" w:cs="Times New Roman"/>
                <w:szCs w:val="21"/>
              </w:rPr>
              <w:t>（</w:t>
            </w:r>
            <w:r w:rsidRPr="00366DF7">
              <w:rPr>
                <w:rFonts w:ascii="Times New Roman" w:eastAsia="仿宋" w:hAnsi="Times New Roman" w:cs="Times New Roman"/>
                <w:szCs w:val="21"/>
              </w:rPr>
              <w:t>6</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Enhancement of Solar Energy Absorption and Optoelectronic Properties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Xian; He, Jianqiao; Wang, Ruiqi; Bu, Kejun; Li, Juncen; Zheng, Chong; Lin, Jianhua;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SOLAR RRL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w:t>
            </w:r>
            <w:r w:rsidRPr="00366DF7">
              <w:rPr>
                <w:rFonts w:ascii="Times New Roman" w:eastAsia="仿宋" w:hAnsi="Times New Roman" w:cs="Times New Roman"/>
                <w:szCs w:val="21"/>
              </w:rPr>
              <w:t>（</w:t>
            </w:r>
            <w:r w:rsidRPr="00366DF7">
              <w:rPr>
                <w:rFonts w:ascii="Times New Roman" w:eastAsia="仿宋" w:hAnsi="Times New Roman" w:cs="Times New Roman"/>
                <w:szCs w:val="21"/>
              </w:rPr>
              <w:t>8</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8-Hydroquinolatolithium as a Highly Effective Solution-Processable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Ye, Senyun; Rao, Haixia; Zhang, Dongyang; Bian, Mengying; Zhao, Zifeng; Gu, Feidan; Zhao, Ziran; Chen, Yinlin; Zhou, Huiqiong; Liu, Zhiwei; Bian, Zuqiang; Huang, Chunhui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SOLAR RRL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w:t>
            </w:r>
            <w:r w:rsidRPr="00366DF7">
              <w:rPr>
                <w:rFonts w:ascii="Times New Roman" w:eastAsia="仿宋" w:hAnsi="Times New Roman" w:cs="Times New Roman"/>
                <w:szCs w:val="21"/>
              </w:rPr>
              <w:t>（</w:t>
            </w:r>
            <w:r w:rsidRPr="00366DF7">
              <w:rPr>
                <w:rFonts w:ascii="Times New Roman" w:eastAsia="仿宋" w:hAnsi="Times New Roman" w:cs="Times New Roman"/>
                <w:szCs w:val="21"/>
              </w:rPr>
              <w:t>9</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Efficient Moisture-Resistant Perovskite Solar Cell With Nanostructure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Liang; Jin, Xin; Liu, Na; Chen, Qi; Zhang, Wen-Bin; Zhou, Huanping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SOLAR RRL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w:t>
            </w:r>
            <w:r w:rsidRPr="00366DF7">
              <w:rPr>
                <w:rFonts w:ascii="Times New Roman" w:eastAsia="仿宋" w:hAnsi="Times New Roman" w:cs="Times New Roman"/>
                <w:szCs w:val="21"/>
              </w:rPr>
              <w:t>（</w:t>
            </w:r>
            <w:r w:rsidRPr="00366DF7">
              <w:rPr>
                <w:rFonts w:ascii="Times New Roman" w:eastAsia="仿宋" w:hAnsi="Times New Roman" w:cs="Times New Roman"/>
                <w:szCs w:val="21"/>
              </w:rPr>
              <w:t>9</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Electronic structures and unusually robust bandgap in an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Chen, Cheng; Wang, Meixiao; Wu, Jinxiong; Fu, Huixia; Yang, Haifeng; Tian, Zhen; Tu, Teng; Peng, Han; Sun, Yan; Xu, Xiang; Jiang, Juan; Schroter, Niels B. M.; Li, Yiwei; Pei, Ding; Liu, Shuai; Ekahana, Sandy A.; Yuan, Hongtao; Xue, Jiamin; Li, Gang; Jia, Jinfeng; Liu, Zhongkai; Yan, Binghai; Peng, Hailin; Chen, Yulin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SCIENCE ADVANCES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2018,4</w:t>
            </w:r>
            <w:r w:rsidRPr="00366DF7">
              <w:rPr>
                <w:rFonts w:ascii="Times New Roman" w:eastAsia="仿宋" w:hAnsi="Times New Roman" w:cs="Times New Roman"/>
                <w:szCs w:val="21"/>
              </w:rPr>
              <w:t>（</w:t>
            </w:r>
            <w:r w:rsidRPr="00366DF7">
              <w:rPr>
                <w:rFonts w:ascii="Times New Roman" w:eastAsia="仿宋" w:hAnsi="Times New Roman" w:cs="Times New Roman"/>
                <w:szCs w:val="21"/>
              </w:rPr>
              <w:t>9</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Improving Performance of Lead-Free Formamidinium Tin Triiodide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Gu, Feidan; Ye, Senyun; Zhao, Ziran; Rao, Haixia; Liu, Zhiwei; Bian, Zuqiang; Huang, Chunhui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SOLAR RRL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w:t>
            </w:r>
            <w:r w:rsidRPr="00366DF7">
              <w:rPr>
                <w:rFonts w:ascii="Times New Roman" w:eastAsia="仿宋" w:hAnsi="Times New Roman" w:cs="Times New Roman"/>
                <w:szCs w:val="21"/>
              </w:rPr>
              <w:t>（</w:t>
            </w:r>
            <w:r w:rsidRPr="00366DF7">
              <w:rPr>
                <w:rFonts w:ascii="Times New Roman" w:eastAsia="仿宋" w:hAnsi="Times New Roman" w:cs="Times New Roman"/>
                <w:szCs w:val="21"/>
              </w:rPr>
              <w:t>10</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Nano Titanium Monoxide Crystals and Unusual Superconductivity at 11 K</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Xu, Jijian; Wang, Dong; Yao, Heliang; Bu, Kejun; Pan, Jie; He, Jianqiao; Xu, Fangfang; Hong, Zhanglian; Chen, Xiaobo;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2018,30(10)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Tuning Structures of Mesogen-Jacketed Liquid Crystalline Polymers and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Pan, Hongbing; Ping, Jing; Zhang, Mengyao; Xiao, Anqi; Lyu, Xiaolin; Shen, Zhihao; Fan, Xinghe</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MACROMOLECULAR CHEMISTRY AND PHYSICS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2018,29(10)</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Observation of High Capacitance from Molecular Gd@C-82 in Aqueous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Xin; Hu, Ziqi; Yuan, Xiaotao; Dong, Chenlong; Dong, Wujie; Riaz, Muhammad Sohail; Lin, Tianquan; Shi, Zujin;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 INTERFACES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w:t>
            </w:r>
            <w:r w:rsidRPr="00366DF7">
              <w:rPr>
                <w:rFonts w:ascii="Times New Roman" w:eastAsia="仿宋" w:hAnsi="Times New Roman" w:cs="Times New Roman"/>
                <w:szCs w:val="21"/>
              </w:rPr>
              <w:t>（</w:t>
            </w:r>
            <w:r w:rsidRPr="00366DF7">
              <w:rPr>
                <w:rFonts w:ascii="Times New Roman" w:eastAsia="仿宋" w:hAnsi="Times New Roman" w:cs="Times New Roman"/>
                <w:szCs w:val="21"/>
              </w:rPr>
              <w:t>13</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The Exploration of Carrier Behavior in the Inverted Mixed Perovskite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Huang, Yuan; Zhang, Yu; Sun, Junlu; Wang, Xiaoge; Sun, Junliang; Chen, Qi; Pan, Caofeng; Zhou, Huanping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 INTERFACES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2018,5</w:t>
            </w:r>
            <w:r w:rsidRPr="00366DF7">
              <w:rPr>
                <w:rFonts w:ascii="Times New Roman" w:eastAsia="仿宋" w:hAnsi="Times New Roman" w:cs="Times New Roman"/>
                <w:szCs w:val="21"/>
              </w:rPr>
              <w:t>（</w:t>
            </w:r>
            <w:r w:rsidRPr="00366DF7">
              <w:rPr>
                <w:rFonts w:ascii="Times New Roman" w:eastAsia="仿宋" w:hAnsi="Times New Roman" w:cs="Times New Roman"/>
                <w:szCs w:val="21"/>
              </w:rPr>
              <w:t>14</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149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Air Plasma Activation of Catalytic Sites in a Metal-Cyanide Framework</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Guo, Yanru; Wang, Teng; Chen, Jun; Zheng, Jie; Li, Xingguo; Ostrikov, Kostya (Ken)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ENERGY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2018,8</w:t>
            </w:r>
            <w:r w:rsidRPr="00366DF7">
              <w:rPr>
                <w:rFonts w:ascii="Times New Roman" w:eastAsia="仿宋" w:hAnsi="Times New Roman" w:cs="Times New Roman"/>
                <w:szCs w:val="21"/>
              </w:rPr>
              <w:t>（</w:t>
            </w:r>
            <w:r w:rsidRPr="00366DF7">
              <w:rPr>
                <w:rFonts w:ascii="Times New Roman" w:eastAsia="仿宋" w:hAnsi="Times New Roman" w:cs="Times New Roman"/>
                <w:szCs w:val="21"/>
              </w:rPr>
              <w:t>18</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Revealing the Contribution of Individual Factors to Hydrogen Evolution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Zhou, Yu; Silva, Jose Luis; Woods, John M.; Pondick, Joshua V.; Feng, Qingliang; Liang, Zhixiu; Liu, Wen; Lin, Li; Deng, Bingchen; Brena, Barbara; Xia, Fengnian; Peng, Hailin; Liu, Zhongfan; Wang, Hailiang; Araujo, Carlos Moyses; Cha, Judy J.</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2018,30(18)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Charge-Trapping-Induced Non-Ideal Behaviors in Organic Field-Effect</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Un, Hio-Ieng; Cheng, Peng; Lei, Ting; Yang, Chi-Yuan; Wang, Jie-Yu; Pei, Jian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2018,30(18)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Patterning of Discotic Liquid Crystals with Tunable Molecular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Zou, Cheng; Wang, Jingxia; Wang, Meng; Wu, Yuchen; Gu, Kehua; Shen, Zhihao; Xiong, Guirong; Yang, Huai; Jiang, Lei; Ikeda, Tomiki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SMALL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w:t>
            </w:r>
            <w:r w:rsidRPr="00366DF7">
              <w:rPr>
                <w:rFonts w:ascii="Times New Roman" w:eastAsia="仿宋" w:hAnsi="Times New Roman" w:cs="Times New Roman"/>
                <w:szCs w:val="21"/>
              </w:rPr>
              <w:t>（</w:t>
            </w:r>
            <w:r w:rsidRPr="00366DF7">
              <w:rPr>
                <w:rFonts w:ascii="Times New Roman" w:eastAsia="仿宋" w:hAnsi="Times New Roman" w:cs="Times New Roman"/>
                <w:szCs w:val="21"/>
              </w:rPr>
              <w:t>21</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 Smooth-Type, Phage-Resistant Klebsiella pneumoniae Mutant Strain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Cai, Ruopeng; Wu, Mei; Zhang, Hao; Zhang, Yufeng; Cheng, Mengjun; Guo, Zhimin; Ji, Yalu; Xi, Hengyu; Wang, Xinwu; Xue, Yibing; Sun, Changjiang; Feng, Xin; Lei, Liancheng; Tong, Yigang; Liu, Xiaoyun; Han, Wenyu; Gu, Jingmin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APPLIED AND ENVIRONMENTAL MICROBIOLOGY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2018,84(21)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Anisotropic Strain Relaxation of Graphene by Corrugation on Copper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Deng, Bing; Wu, Juanxia; Zhang, Shishu; Qi, Yue; Zheng, Liming; Yang, Hao; Tang, Jilin; Tong, Lianming; Zhang, Jin; Liu, Zhongfan; Peng, Hailin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SMALL</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2018,14</w:t>
            </w:r>
            <w:r w:rsidRPr="00366DF7">
              <w:rPr>
                <w:rFonts w:ascii="Times New Roman" w:eastAsia="仿宋" w:hAnsi="Times New Roman" w:cs="Times New Roman"/>
                <w:szCs w:val="21"/>
              </w:rPr>
              <w:t>（</w:t>
            </w:r>
            <w:r w:rsidRPr="00366DF7">
              <w:rPr>
                <w:rFonts w:ascii="Times New Roman" w:eastAsia="仿宋" w:hAnsi="Times New Roman" w:cs="Times New Roman"/>
                <w:szCs w:val="21"/>
              </w:rPr>
              <w:t>22</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Morphology Controlling of All-Inorganic Perovskite at Low Temperature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Rao, Haixia; Ye, Senyun; Gu, Feidan; Zhao, Ziran; Liu, Zhiwei; Bian, Zuqiang; Huang, Chunhui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ENERGY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2018,8</w:t>
            </w:r>
            <w:r w:rsidRPr="00366DF7">
              <w:rPr>
                <w:rFonts w:ascii="Times New Roman" w:eastAsia="仿宋" w:hAnsi="Times New Roman" w:cs="Times New Roman"/>
                <w:szCs w:val="21"/>
              </w:rPr>
              <w:t>（</w:t>
            </w:r>
            <w:r w:rsidRPr="00366DF7">
              <w:rPr>
                <w:rFonts w:ascii="Times New Roman" w:eastAsia="仿宋" w:hAnsi="Times New Roman" w:cs="Times New Roman"/>
                <w:szCs w:val="21"/>
              </w:rPr>
              <w:t>23)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Facile preparation and characterization of soluble aramid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Zhou, Sheng; Wang, Xiaolu; Zhang, Wei; Zhang, Mengyao; Zhang, Xiaoli; Zhao, Ning; Liu, Ruigang; Xu, Jian; Shen, Zhihao; Fan, Xinghe</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APPLIED POLYMER SCIENCE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2018,135</w:t>
            </w:r>
            <w:r w:rsidRPr="00366DF7">
              <w:rPr>
                <w:rFonts w:ascii="Times New Roman" w:eastAsia="仿宋" w:hAnsi="Times New Roman" w:cs="Times New Roman"/>
                <w:szCs w:val="21"/>
              </w:rPr>
              <w:t>（</w:t>
            </w:r>
            <w:r w:rsidRPr="00366DF7">
              <w:rPr>
                <w:rFonts w:ascii="Times New Roman" w:eastAsia="仿宋" w:hAnsi="Times New Roman" w:cs="Times New Roman"/>
                <w:szCs w:val="21"/>
              </w:rPr>
              <w:t>23</w:t>
            </w:r>
            <w:r w:rsidRPr="00366DF7">
              <w:rPr>
                <w:rFonts w:ascii="Times New Roman" w:eastAsia="仿宋" w:hAnsi="Times New Roman" w:cs="Times New Roman"/>
                <w:szCs w:val="21"/>
              </w:rPr>
              <w:t>）</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Self-modulation doping effect in the high-mobility layered semiconductor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Fu, Huixia; Wu, Jinxiong; Peng, Hailin; Yan, Binghai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PHYSICAL REVIEW B</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2018,95(24)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Composition-Graded Cesium Lead Halide Perovskite Nanowires with Tunable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Huang, Ling; Gao, Qinggang; Sun, Ling-Dong; Dong, Hao; Shi, Shuo; Cai, Tong; Liao, Qing; Yan, Chun-Hua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2018,30(27)</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159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Boron Embedded in Metal Iron Matrix as a Novel Anode Material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Dong, Wujie; Zhao, Yantao; Wang, Xin; Yuan, Xiaotao; Bu, Kejun; Dong, Chenlong; Wang, Ruiqi;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2018,30(35)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Highly Conductive Cable-Like Bicomponent Titania Photoanode Approaching</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Tian, Zhangliu; Wang, Dong; Bu, Kejun; Lin, Jie; Zhang, Shaoning; Zhao, Wei; Qin, Peng;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FUNCTIONAL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2018,28(36)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Low-Temperature Heteroepitaxy of 2D PbI</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/Graphene for Large-Area</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Jincan; Huang, Yucheng; Tan, Zhenjun; Li, Tianran; Zhang, Yichi; Jia, Kaicheng; Lin, Li; Sun, Luzhao; Chen, Xiwen; Li, Zhenzhu; Tan, Congwei; Zhang, Jinxia; Zheng, Liming; Wu, Yue; Deng, Bing; Chen, Zhaolong; Liu, Zhongfan; Peng, Hailin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2018,30(36)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Reductive Transformation of Layered-Double-Hydroxide Nanosheets to</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Zhao, Yufei; Li, Zhenhua; Li, Mengzhu; Liu, Jinjia; Liu, Xingwu; Waterhouse, Geoffrey I. N.; Wang, Yuanshen; Zhao, Jiaqing; Gao, Wa; Zhang, Zhaosheng; Long, Run; Zhang, Qinghua; Gu, Lin; Liu, Xi; Wen, Xiaodong; Ma, Ding; Wu, Li-Zhu; Tung, Chen-Ho; Zhang, Tierui</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2018,30(36)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Enhancing the n-Type Conductivity and Thermoelectric Performance of</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Yang, Chi-Yuan; Jin, Wen-Long; Wang, Jue; Ding, Yi-Fan; Nong, Shuying; Shi, Ke; Lu, Yang; Dai, Ya-Zhong; Zhuang, Fang-Dong; Lei, Ting; Di, Chong-An; Zhu, Daoben; Wang, Jie-Yu; Pei, Jian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ADVANCED 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2018,30(43)</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Regulation of the small GTPase Rab1 function by a bacterial</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Zhen; McCloskey, Alix; Cheng, Sen; Wu, Mei; Xue, Chenyu; Yu, Zhengyou; Fu, Jiaqi; Liu, Yanhua; Luo, Zhao-Qing; Liu, Xiaoyun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CELL DISCOVERY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2018,4</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Design, Synthesis, and Evaluation of Dihydrobenzo[cd]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Deng, Xiaobing; Zhang, Xiaoling; Tang, Bo; Liu, Hongbo; Shen, Qi; Liu, Ying; Lai, Luhua</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FRONTIERS IN CHEMISTRY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2H-NbS</w:t>
            </w:r>
            <w:r w:rsidRPr="00366DF7">
              <w:rPr>
                <w:rFonts w:ascii="Times New Roman" w:eastAsia="仿宋" w:hAnsi="Times New Roman" w:cs="Times New Roman"/>
                <w:szCs w:val="21"/>
                <w:vertAlign w:val="subscript"/>
              </w:rPr>
              <w:t>2</w:t>
            </w:r>
            <w:r w:rsidRPr="00366DF7">
              <w:rPr>
                <w:rFonts w:ascii="Times New Roman" w:eastAsia="仿宋" w:hAnsi="Times New Roman" w:cs="Times New Roman"/>
                <w:szCs w:val="21"/>
              </w:rPr>
              <w:t xml:space="preserve"> film as a novel counter electrode for meso-structured perovskite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Shao, Feng; Tian, Zhangliu; Qin, Peng; Bu, Kejun; Zhao, Wei; Xu, Li; Wang, Deliang; Huang, Fuqiang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SCIENTIFIC REPORTS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Shigella flexneri Regulator SlyA Controls Bacterial Acid Resistance by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Buyu; Ran, Longhao; Wu, Mei; Li, Zezhou; Jiang, Jiezhang; Wang, Zhen; Cheng, Sen; Fu, Jiaqi; Liu, Xiaoyun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FRONTIERS IN MICROBIOLOGY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Ultrafast probes of electron-hole transitions between two atomic layers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Wen, Xiewen; Chen, Hailong; Wu, Tianmin; Yu, Zhihao; Yang, Qirong; Deng, Jingwen; Liu, Zhengtang; Guo, Xin; Guan, Jianxin; Zhang, Xiang; Gong, Yongji; Yuan, Jiangtan; Zhang, Zhuhua; Yi, Chongyue; Guo, Xuefeng; Ajayan, Pulickel M.; Zhuang, Wei; Liu, Zhirong; Lou, Jun; Zheng, Junrong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NATURE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169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New insights into the design of conjugated polymers for intramolecular</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Hu, Jiahua; Xu, Ke; Shen, Lei; Wu, Qin; He, Guiying; Wang, Jie-Yu; Pei, Jian; Xia, Jianlong; Sfeir, Matthew Y.</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NATURE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170</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Ultrafast and highly sensitive infrared photodetectors based on</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Yin, Jianbo; Tan, Zhenjun; Hong, Hao; Wu, Jinxiong; Yuan, Hongtao; Liu, Yujing; Chen, Cheng; Tan, Congwei; Yao, Fengrui; Li, Tianran; Chen, Yulin; Liu, Zhongfan; Liu, Kaihui; Peng, Hailin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NATURE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171</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Ba</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Mg</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(BO</w:t>
            </w:r>
            <w:r w:rsidRPr="00366DF7">
              <w:rPr>
                <w:rFonts w:ascii="Times New Roman" w:eastAsia="仿宋" w:hAnsi="Times New Roman" w:cs="Times New Roman"/>
                <w:szCs w:val="21"/>
                <w:vertAlign w:val="subscript"/>
              </w:rPr>
              <w:t>3</w:t>
            </w:r>
            <w:r w:rsidRPr="00366DF7">
              <w:rPr>
                <w:rFonts w:ascii="Times New Roman" w:eastAsia="仿宋" w:hAnsi="Times New Roman" w:cs="Times New Roman"/>
                <w:szCs w:val="21"/>
              </w:rPr>
              <w:t>)(3)F-3 polymorphs with reversible phase transition and high</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Mutailipu, Miriding; Zhang, Min; Wu, Hongping; Yang, Zhihua; Shen, Yihan; Sun, Junliang; Pan, Shilie</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NATURE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172</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Emergent superconductivity in an iron-based honeycomb lattice initiated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Yonggang; Ying, Jianjun; Zhou, Zhengyang; Sun, Junliang; Wen, Ting; Zhou, Yannan; Li, Nana; Zhang, Qian; Han, Fei; Xiao, Yuming; Chow, Paul; Yang, Wenge; Struzhkin, Viktor V.; Zhao, Yusheng; Mao, Ho-Kwang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NATURE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173</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Topologically guided tuning of Zr-MOF pore structures for highly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Wang, Hao; Dong, Xinglong; Lin, Junzhong; Teat, Simon J.; Jensen, Stephanie; Cure, Jeremy; Alexandrov, Eugeny V.; Xia, Qibin; Tan, Kui; Wang, Qining; Olson, David H.; Proserpio, Davide M.; Chabal, Yves J.; Thonhauser, Timo; Sun, Junliang; Han, Yu; Li, Jing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NATURE COMMUNICATIONS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2018,9</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174</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Characterization of ovarian cancer cells an tissues by Fourier transform</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Li, Lei; Bi, Xiaoning; Sun, Hengzi; Liu, Simiao; Yu, Mei; Zhang, Ying; Weng, Shifu; Yang, Limin; Bao, Yanan; Wu, Jinguang; Xu, Yizhuang; Shen, Keng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JOURNAL OF OVARIAN RESEARCH</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175</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Distinct virulent network between healthcare- and community-associated</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He, Lei; Meng, Hongwei; Liu, Qian; Hu, Mo; Wang, Yanan; Chen, Xiaoying; Liu, Xiaoyun; Li, Min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CLINICAL PROTEOMICS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2018,15</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国外刊物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176</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Synergistic effect and fluorination effect in ethylene polymerization by</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Xu, Di; Zhao, Xiang-Xiang; Chen, Zhong-Tao; Ma, Yu-Guo</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CHINESE JOURNAL OF POLYMER SCIENCE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2018,36</w:t>
            </w:r>
            <w:r w:rsidRPr="00366DF7">
              <w:rPr>
                <w:rFonts w:ascii="Times New Roman" w:eastAsia="仿宋" w:hAnsi="Times New Roman" w:cs="Times New Roman"/>
                <w:szCs w:val="21"/>
              </w:rPr>
              <w:t>（</w:t>
            </w:r>
            <w:r w:rsidRPr="00366DF7">
              <w:rPr>
                <w:rFonts w:ascii="Times New Roman" w:eastAsia="仿宋" w:hAnsi="Times New Roman" w:cs="Times New Roman"/>
                <w:szCs w:val="21"/>
              </w:rPr>
              <w:t>2</w:t>
            </w:r>
            <w:r w:rsidRPr="00366DF7">
              <w:rPr>
                <w:rFonts w:ascii="Times New Roman" w:eastAsia="仿宋" w:hAnsi="Times New Roman" w:cs="Times New Roman"/>
                <w:szCs w:val="21"/>
              </w:rPr>
              <w:t>）</w:t>
            </w:r>
            <w:r w:rsidRPr="00366DF7">
              <w:rPr>
                <w:rFonts w:ascii="Times New Roman" w:eastAsia="仿宋" w:hAnsi="Times New Roman" w:cs="Times New Roman"/>
                <w:szCs w:val="21"/>
              </w:rPr>
              <w:t>,244-251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国内重要刊物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177</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Nanostructured Catalyst for Fischer-Tropsch Synthesis</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Gao, Wa; Zhu, Qingshan; Ma, Ding</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CHINESE JOURNAL OF CHEMISTRY</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2018,36</w:t>
            </w:r>
            <w:r w:rsidRPr="00366DF7">
              <w:rPr>
                <w:rFonts w:ascii="Times New Roman" w:eastAsia="仿宋" w:hAnsi="Times New Roman" w:cs="Times New Roman"/>
                <w:szCs w:val="21"/>
              </w:rPr>
              <w:t>（</w:t>
            </w:r>
            <w:r w:rsidRPr="00366DF7">
              <w:rPr>
                <w:rFonts w:ascii="Times New Roman" w:eastAsia="仿宋" w:hAnsi="Times New Roman" w:cs="Times New Roman"/>
                <w:szCs w:val="21"/>
              </w:rPr>
              <w:t>9</w:t>
            </w:r>
            <w:r w:rsidRPr="00366DF7">
              <w:rPr>
                <w:rFonts w:ascii="Times New Roman" w:eastAsia="仿宋" w:hAnsi="Times New Roman" w:cs="Times New Roman"/>
                <w:szCs w:val="21"/>
              </w:rPr>
              <w:t>）</w:t>
            </w:r>
            <w:r w:rsidRPr="00366DF7">
              <w:rPr>
                <w:rFonts w:ascii="Times New Roman" w:eastAsia="仿宋" w:hAnsi="Times New Roman" w:cs="Times New Roman"/>
                <w:szCs w:val="21"/>
              </w:rPr>
              <w:t>,798-808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国内重要刊物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178</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Self-assembly and Properties of Block Copolymers Containing</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Lyu, Xiao-Lin; Pan, Hong-Bing; Shen, Zhi-Hao; Fan, Xing-He</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CHINESE JOURNAL OF POLYMER SCIENCE</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2018,36</w:t>
            </w:r>
            <w:r w:rsidRPr="00366DF7">
              <w:rPr>
                <w:rFonts w:ascii="Times New Roman" w:eastAsia="仿宋" w:hAnsi="Times New Roman" w:cs="Times New Roman"/>
                <w:szCs w:val="21"/>
              </w:rPr>
              <w:t>（</w:t>
            </w:r>
            <w:r w:rsidRPr="00366DF7">
              <w:rPr>
                <w:rFonts w:ascii="Times New Roman" w:eastAsia="仿宋" w:hAnsi="Times New Roman" w:cs="Times New Roman"/>
                <w:szCs w:val="21"/>
              </w:rPr>
              <w:t>7</w:t>
            </w:r>
            <w:r w:rsidRPr="00366DF7">
              <w:rPr>
                <w:rFonts w:ascii="Times New Roman" w:eastAsia="仿宋" w:hAnsi="Times New Roman" w:cs="Times New Roman"/>
                <w:szCs w:val="21"/>
              </w:rPr>
              <w:t>）</w:t>
            </w:r>
            <w:r w:rsidRPr="00366DF7">
              <w:rPr>
                <w:rFonts w:ascii="Times New Roman" w:eastAsia="仿宋" w:hAnsi="Times New Roman" w:cs="Times New Roman"/>
                <w:szCs w:val="21"/>
              </w:rPr>
              <w:t>,811-821</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国内重要刊物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r w:rsidR="00FD3739" w:rsidRPr="00366DF7" w:rsidTr="00E552ED">
        <w:trPr>
          <w:trHeight w:val="315"/>
        </w:trPr>
        <w:tc>
          <w:tcPr>
            <w:tcW w:w="568" w:type="dxa"/>
            <w:vAlign w:val="center"/>
          </w:tcPr>
          <w:p w:rsidR="00FD3739" w:rsidRPr="00366DF7" w:rsidRDefault="00FD3739" w:rsidP="00FD3739">
            <w:pPr>
              <w:jc w:val="center"/>
              <w:rPr>
                <w:rFonts w:ascii="Times New Roman" w:eastAsia="楷体" w:hAnsi="Times New Roman" w:cs="Times New Roman"/>
                <w:szCs w:val="21"/>
              </w:rPr>
            </w:pPr>
            <w:r w:rsidRPr="00366DF7">
              <w:rPr>
                <w:rFonts w:ascii="Times New Roman" w:eastAsia="楷体" w:hAnsi="Times New Roman" w:cs="Times New Roman"/>
                <w:szCs w:val="21"/>
              </w:rPr>
              <w:t>179</w:t>
            </w:r>
          </w:p>
        </w:tc>
        <w:tc>
          <w:tcPr>
            <w:tcW w:w="198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Ir-Pd nanoalloys with enhanced surface-microstructure-sensitive</w:t>
            </w:r>
          </w:p>
        </w:tc>
        <w:tc>
          <w:tcPr>
            <w:tcW w:w="2694" w:type="dxa"/>
            <w:vAlign w:val="center"/>
          </w:tcPr>
          <w:p w:rsidR="00FD3739" w:rsidRPr="00366DF7" w:rsidRDefault="00FD3739" w:rsidP="00E552ED">
            <w:pPr>
              <w:jc w:val="left"/>
              <w:rPr>
                <w:rFonts w:ascii="Times New Roman" w:eastAsia="仿宋" w:hAnsi="Times New Roman" w:cs="Times New Roman"/>
                <w:szCs w:val="21"/>
              </w:rPr>
            </w:pPr>
            <w:r w:rsidRPr="00366DF7">
              <w:rPr>
                <w:rFonts w:ascii="Times New Roman" w:eastAsia="仿宋" w:hAnsi="Times New Roman" w:cs="Times New Roman"/>
                <w:szCs w:val="21"/>
              </w:rPr>
              <w:t>Zhang, Tao; Liao, Si-An; Dai, Lin-Xiu; Yu, Jing-Wen; Zhu, Wei; Zhang, Ya-Wen</w:t>
            </w:r>
          </w:p>
        </w:tc>
        <w:tc>
          <w:tcPr>
            <w:tcW w:w="1559"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SCIENCE CHINA-MATERIALS</w:t>
            </w:r>
          </w:p>
        </w:tc>
        <w:tc>
          <w:tcPr>
            <w:tcW w:w="992"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2018,61</w:t>
            </w:r>
            <w:r w:rsidRPr="00366DF7">
              <w:rPr>
                <w:rFonts w:ascii="Times New Roman" w:eastAsia="仿宋" w:hAnsi="Times New Roman" w:cs="Times New Roman"/>
                <w:szCs w:val="21"/>
              </w:rPr>
              <w:t>（</w:t>
            </w:r>
            <w:r w:rsidRPr="00366DF7">
              <w:rPr>
                <w:rFonts w:ascii="Times New Roman" w:eastAsia="仿宋" w:hAnsi="Times New Roman" w:cs="Times New Roman"/>
                <w:szCs w:val="21"/>
              </w:rPr>
              <w:t>7</w:t>
            </w:r>
            <w:r w:rsidRPr="00366DF7">
              <w:rPr>
                <w:rFonts w:ascii="Times New Roman" w:eastAsia="仿宋" w:hAnsi="Times New Roman" w:cs="Times New Roman"/>
                <w:szCs w:val="21"/>
              </w:rPr>
              <w:t>）</w:t>
            </w:r>
            <w:r w:rsidRPr="00366DF7">
              <w:rPr>
                <w:rFonts w:ascii="Times New Roman" w:eastAsia="仿宋" w:hAnsi="Times New Roman" w:cs="Times New Roman"/>
                <w:szCs w:val="21"/>
              </w:rPr>
              <w:t>,926-938</w:t>
            </w:r>
          </w:p>
        </w:tc>
        <w:tc>
          <w:tcPr>
            <w:tcW w:w="567"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国内重要刊物</w:t>
            </w:r>
          </w:p>
        </w:tc>
        <w:tc>
          <w:tcPr>
            <w:tcW w:w="560" w:type="dxa"/>
            <w:vAlign w:val="center"/>
          </w:tcPr>
          <w:p w:rsidR="00FD3739" w:rsidRPr="00366DF7" w:rsidRDefault="00FD3739" w:rsidP="00FD3739">
            <w:pPr>
              <w:jc w:val="center"/>
              <w:rPr>
                <w:rFonts w:ascii="Times New Roman" w:eastAsia="仿宋" w:hAnsi="Times New Roman" w:cs="Times New Roman"/>
                <w:szCs w:val="21"/>
              </w:rPr>
            </w:pPr>
            <w:r w:rsidRPr="00366DF7">
              <w:rPr>
                <w:rFonts w:ascii="Times New Roman" w:eastAsia="仿宋" w:hAnsi="Times New Roman" w:cs="Times New Roman"/>
                <w:szCs w:val="21"/>
              </w:rPr>
              <w:t>学术论文</w:t>
            </w:r>
          </w:p>
        </w:tc>
      </w:tr>
    </w:tbl>
    <w:p w:rsidR="00524C58" w:rsidRPr="00366DF7" w:rsidRDefault="00524C58" w:rsidP="00524C58">
      <w:pPr>
        <w:spacing w:beforeLines="50" w:before="156"/>
        <w:jc w:val="center"/>
        <w:outlineLvl w:val="0"/>
        <w:rPr>
          <w:rFonts w:ascii="楷体" w:eastAsia="楷体" w:hAnsi="楷体"/>
          <w:bCs/>
          <w:sz w:val="24"/>
          <w:szCs w:val="24"/>
        </w:rPr>
      </w:pPr>
    </w:p>
    <w:p w:rsidR="008E40B3" w:rsidRPr="00366DF7" w:rsidRDefault="001A3886" w:rsidP="007239BA">
      <w:pPr>
        <w:spacing w:beforeLines="50" w:before="156"/>
        <w:ind w:firstLineChars="200" w:firstLine="480"/>
        <w:outlineLvl w:val="0"/>
        <w:rPr>
          <w:rFonts w:ascii="楷体" w:eastAsia="楷体" w:hAnsi="楷体"/>
          <w:sz w:val="24"/>
          <w:szCs w:val="24"/>
        </w:rPr>
      </w:pPr>
      <w:r w:rsidRPr="00366DF7">
        <w:rPr>
          <w:rFonts w:ascii="楷体" w:eastAsia="楷体" w:hAnsi="楷体" w:hint="eastAsia"/>
          <w:bCs/>
          <w:sz w:val="24"/>
          <w:szCs w:val="24"/>
        </w:rPr>
        <w:t>注</w:t>
      </w:r>
      <w:r w:rsidRPr="00366DF7">
        <w:rPr>
          <w:rFonts w:ascii="楷体" w:eastAsia="楷体" w:hAnsi="楷体" w:cs="仿宋_GB2312" w:hint="eastAsia"/>
          <w:sz w:val="24"/>
          <w:szCs w:val="24"/>
        </w:rPr>
        <w:t>：（1）论文、专著均限于教学研究、学术论文或专著，一般文献综述及一般教材不填报。请将有示范中心署名的论文、专著依次以国外刊物、国内重要刊物，外文专著、中文专著为序分别填报，并在类型栏中标明。单位为篇或册。（2）</w:t>
      </w:r>
      <w:r w:rsidRPr="00366DF7">
        <w:rPr>
          <w:rFonts w:ascii="楷体" w:eastAsia="楷体" w:hAnsi="楷体" w:cs="仿宋_GB2312" w:hint="eastAsia"/>
          <w:bCs/>
          <w:sz w:val="24"/>
          <w:szCs w:val="24"/>
        </w:rPr>
        <w:t>国外刊物：</w:t>
      </w:r>
      <w:r w:rsidRPr="00366DF7">
        <w:rPr>
          <w:rFonts w:ascii="楷体" w:eastAsia="楷体" w:hAnsi="楷体" w:cs="仿宋_GB2312" w:hint="eastAsia"/>
          <w:sz w:val="24"/>
          <w:szCs w:val="24"/>
        </w:rPr>
        <w:t>指在国外正式期刊发表的原始学术论文，国际会议一般论文集论文不予统计。（3）</w:t>
      </w:r>
      <w:r w:rsidRPr="00366DF7">
        <w:rPr>
          <w:rFonts w:ascii="楷体" w:eastAsia="楷体" w:hAnsi="楷体" w:cs="仿宋_GB2312" w:hint="eastAsia"/>
          <w:bCs/>
          <w:sz w:val="24"/>
          <w:szCs w:val="24"/>
        </w:rPr>
        <w:t>国内重要刊物：</w:t>
      </w:r>
      <w:r w:rsidRPr="00366DF7">
        <w:rPr>
          <w:rFonts w:ascii="楷体" w:eastAsia="楷体" w:hAnsi="楷体" w:cs="仿宋_GB2312" w:hint="eastAsia"/>
          <w:sz w:val="24"/>
          <w:szCs w:val="24"/>
        </w:rPr>
        <w:t>指中国科学院文献情报中心建立的中国科学引文数据库(简称</w:t>
      </w:r>
      <w:r w:rsidRPr="00366DF7">
        <w:rPr>
          <w:rFonts w:ascii="楷体" w:eastAsia="楷体" w:hAnsi="楷体"/>
          <w:sz w:val="24"/>
          <w:szCs w:val="24"/>
        </w:rPr>
        <w:t>CSCD)</w:t>
      </w:r>
      <w:r w:rsidRPr="00366DF7">
        <w:rPr>
          <w:rFonts w:ascii="楷体" w:eastAsia="楷体" w:hAnsi="楷体" w:cs="仿宋_GB2312" w:hint="eastAsia"/>
          <w:sz w:val="24"/>
          <w:szCs w:val="24"/>
        </w:rPr>
        <w:t xml:space="preserve"> 核心库来源期刊 (</w:t>
      </w:r>
      <w:hyperlink r:id="rId10" w:history="1">
        <w:r w:rsidRPr="00366DF7">
          <w:rPr>
            <w:rStyle w:val="a7"/>
            <w:rFonts w:ascii="楷体" w:eastAsia="楷体" w:hAnsi="楷体"/>
            <w:color w:val="auto"/>
            <w:sz w:val="24"/>
            <w:szCs w:val="24"/>
          </w:rPr>
          <w:t>http://www.las.ac.cn</w:t>
        </w:r>
      </w:hyperlink>
      <w:r w:rsidRPr="00366DF7">
        <w:rPr>
          <w:rFonts w:ascii="楷体" w:eastAsia="楷体" w:hAnsi="楷体"/>
          <w:sz w:val="24"/>
          <w:szCs w:val="24"/>
        </w:rPr>
        <w:t>)</w:t>
      </w:r>
      <w:r w:rsidRPr="00366DF7">
        <w:rPr>
          <w:rFonts w:ascii="楷体" w:eastAsia="楷体" w:hAnsi="楷体" w:cs="仿宋_GB2312" w:hint="eastAsia"/>
          <w:sz w:val="24"/>
          <w:szCs w:val="24"/>
        </w:rPr>
        <w:t>, 同时可对国内发行的英文版学术期刊论文进行填报，但不得与中文版期刊同内容的论文重复。（4）</w:t>
      </w:r>
      <w:r w:rsidRPr="00366DF7">
        <w:rPr>
          <w:rFonts w:ascii="楷体" w:eastAsia="楷体" w:hAnsi="楷体" w:cs="仿宋_GB2312" w:hint="eastAsia"/>
          <w:bCs/>
          <w:sz w:val="24"/>
          <w:szCs w:val="24"/>
        </w:rPr>
        <w:t>外文专著：</w:t>
      </w:r>
      <w:r w:rsidRPr="00366DF7">
        <w:rPr>
          <w:rFonts w:ascii="楷体" w:eastAsia="楷体" w:hAnsi="楷体" w:cs="仿宋_GB2312" w:hint="eastAsia"/>
          <w:sz w:val="24"/>
          <w:szCs w:val="24"/>
        </w:rPr>
        <w:t>正式出版的学术著作。（5）</w:t>
      </w:r>
      <w:r w:rsidRPr="00366DF7">
        <w:rPr>
          <w:rFonts w:ascii="楷体" w:eastAsia="楷体" w:hAnsi="楷体" w:cs="仿宋_GB2312" w:hint="eastAsia"/>
          <w:bCs/>
          <w:sz w:val="24"/>
          <w:szCs w:val="24"/>
        </w:rPr>
        <w:t>中文专著：</w:t>
      </w:r>
      <w:r w:rsidRPr="00366DF7">
        <w:rPr>
          <w:rFonts w:ascii="楷体" w:eastAsia="楷体" w:hAnsi="楷体" w:cs="仿宋_GB2312" w:hint="eastAsia"/>
          <w:sz w:val="24"/>
          <w:szCs w:val="24"/>
        </w:rPr>
        <w:t>正式出版的学术著作，不包括译著、实验室年报、论文集等。（6）</w:t>
      </w:r>
      <w:r w:rsidRPr="00366DF7">
        <w:rPr>
          <w:rFonts w:ascii="楷体" w:eastAsia="楷体" w:hAnsi="楷体" w:cs="仿宋_GB2312" w:hint="eastAsia"/>
          <w:bCs/>
          <w:sz w:val="24"/>
          <w:szCs w:val="24"/>
        </w:rPr>
        <w:t>作者：</w:t>
      </w:r>
      <w:r w:rsidRPr="00366DF7">
        <w:rPr>
          <w:rFonts w:ascii="楷体" w:eastAsia="楷体" w:hAnsi="楷体" w:cs="仿宋_GB2312" w:hint="eastAsia"/>
          <w:sz w:val="24"/>
          <w:szCs w:val="24"/>
        </w:rPr>
        <w:t>所有作者，以出版物排序为准。</w:t>
      </w:r>
    </w:p>
    <w:p w:rsidR="008E40B3" w:rsidRPr="00366DF7" w:rsidRDefault="001A3886" w:rsidP="00A96BC4">
      <w:pPr>
        <w:spacing w:beforeLines="50" w:before="156"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3</w:t>
      </w:r>
      <w:r w:rsidR="00A96BC4" w:rsidRPr="00366DF7">
        <w:rPr>
          <w:rFonts w:ascii="Times New Roman" w:eastAsia="黑体" w:hAnsi="Times New Roman" w:cs="Times New Roman"/>
          <w:sz w:val="24"/>
          <w:szCs w:val="24"/>
        </w:rPr>
        <w:t>．</w:t>
      </w:r>
      <w:r w:rsidRPr="00366DF7">
        <w:rPr>
          <w:rFonts w:ascii="Times New Roman" w:eastAsia="黑体" w:hAnsi="Times New Roman" w:cs="Times New Roman"/>
          <w:sz w:val="24"/>
          <w:szCs w:val="24"/>
        </w:rPr>
        <w:t>仪器设备的研制和改装情况</w:t>
      </w:r>
    </w:p>
    <w:tbl>
      <w:tblPr>
        <w:tblW w:w="893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992"/>
        <w:gridCol w:w="709"/>
        <w:gridCol w:w="2551"/>
        <w:gridCol w:w="2835"/>
        <w:gridCol w:w="1276"/>
      </w:tblGrid>
      <w:tr w:rsidR="00247774" w:rsidRPr="00366DF7" w:rsidTr="00D97AF7">
        <w:trPr>
          <w:trHeight w:val="1298"/>
        </w:trPr>
        <w:tc>
          <w:tcPr>
            <w:tcW w:w="568" w:type="dxa"/>
            <w:vAlign w:val="center"/>
          </w:tcPr>
          <w:p w:rsidR="008E40B3" w:rsidRPr="00366DF7" w:rsidRDefault="001A3886">
            <w:pPr>
              <w:jc w:val="center"/>
              <w:rPr>
                <w:rFonts w:ascii="黑体" w:eastAsia="黑体" w:hAnsi="黑体" w:cs="Times New Roman"/>
                <w:sz w:val="24"/>
                <w:szCs w:val="24"/>
              </w:rPr>
            </w:pPr>
            <w:r w:rsidRPr="00366DF7">
              <w:rPr>
                <w:rFonts w:ascii="黑体" w:eastAsia="黑体" w:hAnsi="黑体" w:cs="Times New Roman"/>
                <w:sz w:val="24"/>
                <w:szCs w:val="24"/>
              </w:rPr>
              <w:t>序号</w:t>
            </w:r>
          </w:p>
        </w:tc>
        <w:tc>
          <w:tcPr>
            <w:tcW w:w="992" w:type="dxa"/>
            <w:vAlign w:val="center"/>
          </w:tcPr>
          <w:p w:rsidR="008E40B3" w:rsidRPr="00366DF7" w:rsidRDefault="001A3886" w:rsidP="00D97AF7">
            <w:pPr>
              <w:jc w:val="center"/>
              <w:rPr>
                <w:rFonts w:ascii="黑体" w:eastAsia="黑体" w:hAnsi="黑体" w:cs="Times New Roman"/>
                <w:sz w:val="24"/>
                <w:szCs w:val="24"/>
              </w:rPr>
            </w:pPr>
            <w:r w:rsidRPr="00366DF7">
              <w:rPr>
                <w:rFonts w:ascii="黑体" w:eastAsia="黑体" w:hAnsi="黑体" w:cs="Times New Roman"/>
                <w:sz w:val="24"/>
                <w:szCs w:val="24"/>
              </w:rPr>
              <w:t>仪器设</w:t>
            </w:r>
          </w:p>
          <w:p w:rsidR="008E40B3" w:rsidRPr="00366DF7" w:rsidRDefault="001A3886" w:rsidP="00D97AF7">
            <w:pPr>
              <w:jc w:val="center"/>
              <w:rPr>
                <w:rFonts w:ascii="黑体" w:eastAsia="黑体" w:hAnsi="黑体" w:cs="Times New Roman"/>
                <w:sz w:val="24"/>
                <w:szCs w:val="24"/>
              </w:rPr>
            </w:pPr>
            <w:r w:rsidRPr="00366DF7">
              <w:rPr>
                <w:rFonts w:ascii="黑体" w:eastAsia="黑体" w:hAnsi="黑体" w:cs="Times New Roman"/>
                <w:sz w:val="24"/>
                <w:szCs w:val="24"/>
              </w:rPr>
              <w:t>备名称</w:t>
            </w:r>
          </w:p>
        </w:tc>
        <w:tc>
          <w:tcPr>
            <w:tcW w:w="709" w:type="dxa"/>
            <w:vAlign w:val="center"/>
          </w:tcPr>
          <w:p w:rsidR="008E40B3" w:rsidRPr="00366DF7" w:rsidRDefault="001A3886" w:rsidP="00D97AF7">
            <w:pPr>
              <w:jc w:val="center"/>
              <w:rPr>
                <w:rFonts w:ascii="黑体" w:eastAsia="黑体" w:hAnsi="黑体" w:cs="Times New Roman"/>
                <w:sz w:val="24"/>
                <w:szCs w:val="24"/>
              </w:rPr>
            </w:pPr>
            <w:r w:rsidRPr="00366DF7">
              <w:rPr>
                <w:rFonts w:ascii="黑体" w:eastAsia="黑体" w:hAnsi="黑体" w:cs="Times New Roman"/>
                <w:sz w:val="24"/>
                <w:szCs w:val="24"/>
              </w:rPr>
              <w:t>自制或</w:t>
            </w:r>
          </w:p>
          <w:p w:rsidR="008E40B3" w:rsidRPr="00366DF7" w:rsidRDefault="001A3886" w:rsidP="00D97AF7">
            <w:pPr>
              <w:jc w:val="center"/>
              <w:rPr>
                <w:rFonts w:ascii="黑体" w:eastAsia="黑体" w:hAnsi="黑体" w:cs="Times New Roman"/>
                <w:sz w:val="24"/>
                <w:szCs w:val="24"/>
              </w:rPr>
            </w:pPr>
            <w:r w:rsidRPr="00366DF7">
              <w:rPr>
                <w:rFonts w:ascii="黑体" w:eastAsia="黑体" w:hAnsi="黑体" w:cs="Times New Roman"/>
                <w:sz w:val="24"/>
                <w:szCs w:val="24"/>
              </w:rPr>
              <w:t>改装</w:t>
            </w:r>
          </w:p>
        </w:tc>
        <w:tc>
          <w:tcPr>
            <w:tcW w:w="2551" w:type="dxa"/>
            <w:vAlign w:val="center"/>
          </w:tcPr>
          <w:p w:rsidR="008E40B3" w:rsidRPr="00366DF7" w:rsidRDefault="001A3886" w:rsidP="00D97AF7">
            <w:pPr>
              <w:jc w:val="center"/>
              <w:rPr>
                <w:rFonts w:ascii="黑体" w:eastAsia="黑体" w:hAnsi="黑体" w:cs="Times New Roman"/>
                <w:sz w:val="24"/>
                <w:szCs w:val="24"/>
              </w:rPr>
            </w:pPr>
            <w:r w:rsidRPr="00366DF7">
              <w:rPr>
                <w:rFonts w:ascii="黑体" w:eastAsia="黑体" w:hAnsi="黑体" w:cs="Times New Roman"/>
                <w:sz w:val="24"/>
                <w:szCs w:val="24"/>
              </w:rPr>
              <w:t>开发的功能</w:t>
            </w:r>
          </w:p>
          <w:p w:rsidR="008E40B3" w:rsidRPr="00366DF7" w:rsidRDefault="001A3886" w:rsidP="00D97AF7">
            <w:pPr>
              <w:jc w:val="center"/>
              <w:rPr>
                <w:rFonts w:ascii="黑体" w:eastAsia="黑体" w:hAnsi="黑体" w:cs="Times New Roman"/>
                <w:sz w:val="24"/>
                <w:szCs w:val="24"/>
              </w:rPr>
            </w:pPr>
            <w:r w:rsidRPr="00366DF7">
              <w:rPr>
                <w:rFonts w:ascii="黑体" w:eastAsia="黑体" w:hAnsi="黑体" w:cs="Times New Roman"/>
                <w:sz w:val="24"/>
                <w:szCs w:val="24"/>
              </w:rPr>
              <w:t>和用途</w:t>
            </w:r>
          </w:p>
          <w:p w:rsidR="008E40B3" w:rsidRPr="00366DF7" w:rsidRDefault="001A3886" w:rsidP="00D97AF7">
            <w:pPr>
              <w:jc w:val="center"/>
              <w:rPr>
                <w:rFonts w:ascii="黑体" w:eastAsia="黑体" w:hAnsi="黑体" w:cs="Times New Roman"/>
                <w:sz w:val="24"/>
                <w:szCs w:val="24"/>
              </w:rPr>
            </w:pPr>
            <w:r w:rsidRPr="00366DF7">
              <w:rPr>
                <w:rFonts w:ascii="黑体" w:eastAsia="黑体" w:hAnsi="黑体" w:cs="Times New Roman"/>
                <w:sz w:val="24"/>
                <w:szCs w:val="24"/>
              </w:rPr>
              <w:t>（限100字以内）</w:t>
            </w:r>
          </w:p>
        </w:tc>
        <w:tc>
          <w:tcPr>
            <w:tcW w:w="2835" w:type="dxa"/>
            <w:vAlign w:val="center"/>
          </w:tcPr>
          <w:p w:rsidR="008E40B3" w:rsidRPr="00366DF7" w:rsidRDefault="001A3886" w:rsidP="00D97AF7">
            <w:pPr>
              <w:jc w:val="center"/>
              <w:rPr>
                <w:rFonts w:ascii="黑体" w:eastAsia="黑体" w:hAnsi="黑体" w:cs="Times New Roman"/>
                <w:sz w:val="24"/>
                <w:szCs w:val="24"/>
              </w:rPr>
            </w:pPr>
            <w:r w:rsidRPr="00366DF7">
              <w:rPr>
                <w:rFonts w:ascii="黑体" w:eastAsia="黑体" w:hAnsi="黑体" w:cs="Times New Roman"/>
                <w:sz w:val="24"/>
                <w:szCs w:val="24"/>
              </w:rPr>
              <w:t>研究成果</w:t>
            </w:r>
          </w:p>
          <w:p w:rsidR="008E40B3" w:rsidRPr="00366DF7" w:rsidRDefault="001A3886" w:rsidP="00D97AF7">
            <w:pPr>
              <w:jc w:val="center"/>
              <w:rPr>
                <w:rFonts w:ascii="黑体" w:eastAsia="黑体" w:hAnsi="黑体" w:cs="Times New Roman"/>
                <w:sz w:val="24"/>
                <w:szCs w:val="24"/>
              </w:rPr>
            </w:pPr>
            <w:r w:rsidRPr="00366DF7">
              <w:rPr>
                <w:rFonts w:ascii="黑体" w:eastAsia="黑体" w:hAnsi="黑体" w:cs="Times New Roman"/>
                <w:sz w:val="24"/>
                <w:szCs w:val="24"/>
              </w:rPr>
              <w:t>（限100字以内）</w:t>
            </w:r>
          </w:p>
        </w:tc>
        <w:tc>
          <w:tcPr>
            <w:tcW w:w="1276" w:type="dxa"/>
            <w:vAlign w:val="center"/>
          </w:tcPr>
          <w:p w:rsidR="008E40B3" w:rsidRPr="00366DF7" w:rsidRDefault="001A3886">
            <w:pPr>
              <w:jc w:val="center"/>
              <w:rPr>
                <w:rFonts w:ascii="黑体" w:eastAsia="黑体" w:hAnsi="黑体" w:cs="Times New Roman"/>
                <w:sz w:val="24"/>
                <w:szCs w:val="24"/>
              </w:rPr>
            </w:pPr>
            <w:r w:rsidRPr="00366DF7">
              <w:rPr>
                <w:rFonts w:ascii="黑体" w:eastAsia="黑体" w:hAnsi="黑体" w:cs="Times New Roman"/>
                <w:sz w:val="24"/>
                <w:szCs w:val="24"/>
              </w:rPr>
              <w:t>推广和应用的高校</w:t>
            </w:r>
          </w:p>
        </w:tc>
      </w:tr>
      <w:tr w:rsidR="00247774" w:rsidRPr="00366DF7" w:rsidTr="00D97AF7">
        <w:trPr>
          <w:trHeight w:val="407"/>
        </w:trPr>
        <w:tc>
          <w:tcPr>
            <w:tcW w:w="568" w:type="dxa"/>
            <w:vAlign w:val="center"/>
          </w:tcPr>
          <w:p w:rsidR="00247774" w:rsidRPr="00366DF7" w:rsidRDefault="00247774" w:rsidP="00784538">
            <w:pPr>
              <w:jc w:val="center"/>
              <w:rPr>
                <w:rFonts w:ascii="黑体" w:eastAsia="黑体" w:hAnsi="黑体"/>
                <w:sz w:val="24"/>
                <w:szCs w:val="24"/>
              </w:rPr>
            </w:pPr>
            <w:r w:rsidRPr="00366DF7">
              <w:rPr>
                <w:rFonts w:ascii="黑体" w:eastAsia="黑体" w:hAnsi="黑体" w:hint="eastAsia"/>
                <w:sz w:val="24"/>
                <w:szCs w:val="24"/>
              </w:rPr>
              <w:t>1</w:t>
            </w:r>
          </w:p>
        </w:tc>
        <w:tc>
          <w:tcPr>
            <w:tcW w:w="992"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拉曼光谱仪</w:t>
            </w:r>
          </w:p>
        </w:tc>
        <w:tc>
          <w:tcPr>
            <w:tcW w:w="709"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自制</w:t>
            </w:r>
          </w:p>
        </w:tc>
        <w:tc>
          <w:tcPr>
            <w:tcW w:w="2551" w:type="dxa"/>
            <w:vAlign w:val="center"/>
          </w:tcPr>
          <w:p w:rsidR="00247774" w:rsidRPr="00366DF7" w:rsidRDefault="00247774" w:rsidP="00D97AF7">
            <w:pPr>
              <w:rPr>
                <w:rFonts w:ascii="黑体" w:eastAsia="黑体" w:hAnsi="黑体" w:cs="宋体"/>
                <w:szCs w:val="21"/>
              </w:rPr>
            </w:pPr>
            <w:r w:rsidRPr="00366DF7">
              <w:rPr>
                <w:rFonts w:ascii="黑体" w:eastAsia="黑体" w:hAnsi="黑体" w:hint="eastAsia"/>
                <w:szCs w:val="21"/>
              </w:rPr>
              <w:t>通过学习拉曼散射的基本原理，利用最基本光学零部件搭建拉曼光谱仪；利用自己搭建的拉曼光谱仪测量并学习哪种分子更容易散射光子，量子算法计算拉</w:t>
            </w:r>
            <w:proofErr w:type="gramStart"/>
            <w:r w:rsidRPr="00366DF7">
              <w:rPr>
                <w:rFonts w:ascii="黑体" w:eastAsia="黑体" w:hAnsi="黑体" w:hint="eastAsia"/>
                <w:szCs w:val="21"/>
              </w:rPr>
              <w:t>曼</w:t>
            </w:r>
            <w:proofErr w:type="gramEnd"/>
            <w:r w:rsidRPr="00366DF7">
              <w:rPr>
                <w:rFonts w:ascii="黑体" w:eastAsia="黑体" w:hAnsi="黑体" w:hint="eastAsia"/>
                <w:szCs w:val="21"/>
              </w:rPr>
              <w:t>频率、强度和计算机数据采集编程。</w:t>
            </w:r>
          </w:p>
        </w:tc>
        <w:tc>
          <w:tcPr>
            <w:tcW w:w="2835"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学生</w:t>
            </w:r>
            <w:r w:rsidRPr="00366DF7">
              <w:rPr>
                <w:rFonts w:ascii="黑体" w:eastAsia="黑体" w:hAnsi="黑体"/>
                <w:szCs w:val="21"/>
              </w:rPr>
              <w:t>搭建共聚焦显微拉曼光谱仪，实现了较高分辨率（&lt;14 cm</w:t>
            </w:r>
            <w:r w:rsidRPr="00366DF7">
              <w:rPr>
                <w:rFonts w:ascii="黑体" w:eastAsia="黑体" w:hAnsi="黑体"/>
                <w:szCs w:val="21"/>
                <w:vertAlign w:val="superscript"/>
              </w:rPr>
              <w:t>-1</w:t>
            </w:r>
            <w:r w:rsidRPr="00366DF7">
              <w:rPr>
                <w:rFonts w:ascii="黑体" w:eastAsia="黑体" w:hAnsi="黑体" w:hint="eastAsia"/>
                <w:szCs w:val="21"/>
              </w:rPr>
              <w:t>），低波数测量（</w:t>
            </w:r>
            <w:r w:rsidRPr="00366DF7">
              <w:rPr>
                <w:rFonts w:ascii="黑体" w:eastAsia="黑体" w:hAnsi="黑体"/>
                <w:szCs w:val="21"/>
              </w:rPr>
              <w:t>~370 cm</w:t>
            </w:r>
            <w:r w:rsidRPr="00366DF7">
              <w:rPr>
                <w:rFonts w:ascii="黑体" w:eastAsia="黑体" w:hAnsi="黑体"/>
                <w:szCs w:val="21"/>
                <w:vertAlign w:val="superscript"/>
              </w:rPr>
              <w:t>-1</w:t>
            </w:r>
            <w:r w:rsidRPr="00366DF7">
              <w:rPr>
                <w:rFonts w:ascii="黑体" w:eastAsia="黑体" w:hAnsi="黑体" w:hint="eastAsia"/>
                <w:szCs w:val="21"/>
              </w:rPr>
              <w:t>）和较高的信噪比（</w:t>
            </w:r>
            <w:r w:rsidRPr="00366DF7">
              <w:rPr>
                <w:rFonts w:ascii="黑体" w:eastAsia="黑体" w:hAnsi="黑体"/>
                <w:szCs w:val="21"/>
              </w:rPr>
              <w:t>~83</w:t>
            </w:r>
            <w:r w:rsidRPr="00366DF7">
              <w:rPr>
                <w:rFonts w:ascii="黑体" w:eastAsia="黑体" w:hAnsi="黑体" w:hint="eastAsia"/>
                <w:szCs w:val="21"/>
              </w:rPr>
              <w:t>）；并在仪器设计上为实现表面增强拉曼光谱分析技术提供了可能；在实际的实验分析中获得了较好的结果。</w:t>
            </w:r>
          </w:p>
        </w:tc>
        <w:tc>
          <w:tcPr>
            <w:tcW w:w="1276" w:type="dxa"/>
          </w:tcPr>
          <w:p w:rsidR="00247774" w:rsidRPr="00366DF7" w:rsidRDefault="00247774" w:rsidP="00784538">
            <w:pPr>
              <w:jc w:val="center"/>
              <w:rPr>
                <w:rFonts w:ascii="黑体" w:eastAsia="黑体" w:hAnsi="黑体"/>
                <w:szCs w:val="21"/>
              </w:rPr>
            </w:pPr>
          </w:p>
        </w:tc>
      </w:tr>
      <w:tr w:rsidR="00247774" w:rsidRPr="00366DF7" w:rsidTr="00D97AF7">
        <w:trPr>
          <w:trHeight w:val="407"/>
        </w:trPr>
        <w:tc>
          <w:tcPr>
            <w:tcW w:w="568" w:type="dxa"/>
            <w:vAlign w:val="center"/>
          </w:tcPr>
          <w:p w:rsidR="00247774" w:rsidRPr="00366DF7" w:rsidRDefault="00247774" w:rsidP="00784538">
            <w:pPr>
              <w:jc w:val="center"/>
              <w:rPr>
                <w:rFonts w:ascii="黑体" w:eastAsia="黑体" w:hAnsi="黑体"/>
                <w:sz w:val="24"/>
                <w:szCs w:val="24"/>
              </w:rPr>
            </w:pPr>
            <w:r w:rsidRPr="00366DF7">
              <w:rPr>
                <w:rFonts w:ascii="黑体" w:eastAsia="黑体" w:hAnsi="黑体" w:hint="eastAsia"/>
                <w:sz w:val="24"/>
                <w:szCs w:val="24"/>
              </w:rPr>
              <w:t>2</w:t>
            </w:r>
          </w:p>
        </w:tc>
        <w:tc>
          <w:tcPr>
            <w:tcW w:w="992"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紫外可见光谱仪</w:t>
            </w:r>
          </w:p>
        </w:tc>
        <w:tc>
          <w:tcPr>
            <w:tcW w:w="709"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自制</w:t>
            </w:r>
          </w:p>
        </w:tc>
        <w:tc>
          <w:tcPr>
            <w:tcW w:w="2551"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通过学习一维势阱的基本原理，利用最基本光学零部件搭建紫外-可见吸收光谱仪；利用搭建的光谱仪测量样品的结果并与所测样品的计算值相比较。</w:t>
            </w:r>
          </w:p>
        </w:tc>
        <w:tc>
          <w:tcPr>
            <w:tcW w:w="2835"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学生在两周的时间了完成了紫外-可见吸收</w:t>
            </w:r>
            <w:r w:rsidRPr="00366DF7">
              <w:rPr>
                <w:rFonts w:ascii="黑体" w:eastAsia="黑体" w:hAnsi="黑体"/>
                <w:szCs w:val="21"/>
              </w:rPr>
              <w:t>谱仪</w:t>
            </w:r>
            <w:r w:rsidRPr="00366DF7">
              <w:rPr>
                <w:rFonts w:ascii="黑体" w:eastAsia="黑体" w:hAnsi="黑体" w:hint="eastAsia"/>
                <w:szCs w:val="21"/>
              </w:rPr>
              <w:t>搭建</w:t>
            </w:r>
            <w:r w:rsidRPr="00366DF7">
              <w:rPr>
                <w:rFonts w:ascii="黑体" w:eastAsia="黑体" w:hAnsi="黑体"/>
                <w:szCs w:val="21"/>
              </w:rPr>
              <w:t>，实现了较</w:t>
            </w:r>
            <w:r w:rsidRPr="00366DF7">
              <w:rPr>
                <w:rFonts w:ascii="黑体" w:eastAsia="黑体" w:hAnsi="黑体" w:hint="eastAsia"/>
                <w:szCs w:val="21"/>
              </w:rPr>
              <w:t>宽的光谱范围</w:t>
            </w:r>
            <w:r w:rsidRPr="00366DF7">
              <w:rPr>
                <w:rFonts w:ascii="黑体" w:eastAsia="黑体" w:hAnsi="黑体"/>
                <w:szCs w:val="21"/>
              </w:rPr>
              <w:t>（250-700</w:t>
            </w:r>
            <w:r w:rsidRPr="00366DF7">
              <w:rPr>
                <w:rFonts w:ascii="黑体" w:eastAsia="黑体" w:hAnsi="黑体" w:hint="eastAsia"/>
                <w:szCs w:val="21"/>
              </w:rPr>
              <w:t>nm）测量和较好的信噪比（</w:t>
            </w:r>
            <w:r w:rsidR="001C206E" w:rsidRPr="00366DF7">
              <w:rPr>
                <w:rFonts w:ascii="黑体" w:eastAsia="黑体" w:hAnsi="黑体" w:hint="eastAsia"/>
                <w:szCs w:val="21"/>
              </w:rPr>
              <w:t>~</w:t>
            </w:r>
            <w:r w:rsidRPr="00366DF7">
              <w:rPr>
                <w:rFonts w:ascii="黑体" w:eastAsia="黑体" w:hAnsi="黑体"/>
                <w:szCs w:val="21"/>
              </w:rPr>
              <w:t>100</w:t>
            </w:r>
            <w:r w:rsidRPr="00366DF7">
              <w:rPr>
                <w:rFonts w:ascii="黑体" w:eastAsia="黑体" w:hAnsi="黑体" w:hint="eastAsia"/>
                <w:szCs w:val="21"/>
              </w:rPr>
              <w:t>）；实验的测量值与理论计算值吻合，以及了解</w:t>
            </w:r>
            <w:r w:rsidRPr="00366DF7">
              <w:rPr>
                <w:rFonts w:ascii="黑体" w:eastAsia="黑体" w:hAnsi="黑体"/>
                <w:szCs w:val="21"/>
              </w:rPr>
              <w:t>一维</w:t>
            </w:r>
            <w:r w:rsidRPr="00366DF7">
              <w:rPr>
                <w:rFonts w:ascii="黑体" w:eastAsia="黑体" w:hAnsi="黑体" w:hint="eastAsia"/>
                <w:szCs w:val="21"/>
              </w:rPr>
              <w:t>势阱</w:t>
            </w:r>
            <w:r w:rsidRPr="00366DF7">
              <w:rPr>
                <w:rFonts w:ascii="黑体" w:eastAsia="黑体" w:hAnsi="黑体"/>
                <w:szCs w:val="21"/>
              </w:rPr>
              <w:t>方程</w:t>
            </w:r>
            <w:r w:rsidRPr="00366DF7">
              <w:rPr>
                <w:rFonts w:ascii="黑体" w:eastAsia="黑体" w:hAnsi="黑体" w:hint="eastAsia"/>
                <w:szCs w:val="21"/>
              </w:rPr>
              <w:t>对</w:t>
            </w:r>
            <w:r w:rsidRPr="00366DF7">
              <w:rPr>
                <w:rFonts w:ascii="黑体" w:eastAsia="黑体" w:hAnsi="黑体"/>
                <w:szCs w:val="21"/>
              </w:rPr>
              <w:t>这些体系描述的</w:t>
            </w:r>
            <w:r w:rsidRPr="00366DF7">
              <w:rPr>
                <w:rFonts w:ascii="黑体" w:eastAsia="黑体" w:hAnsi="黑体" w:hint="eastAsia"/>
                <w:szCs w:val="21"/>
              </w:rPr>
              <w:t>局限性。</w:t>
            </w:r>
          </w:p>
        </w:tc>
        <w:tc>
          <w:tcPr>
            <w:tcW w:w="1276" w:type="dxa"/>
          </w:tcPr>
          <w:p w:rsidR="00247774" w:rsidRPr="00366DF7" w:rsidRDefault="00247774" w:rsidP="00784538">
            <w:pPr>
              <w:jc w:val="center"/>
              <w:rPr>
                <w:rFonts w:ascii="黑体" w:eastAsia="黑体" w:hAnsi="黑体"/>
                <w:sz w:val="28"/>
                <w:szCs w:val="28"/>
              </w:rPr>
            </w:pPr>
          </w:p>
        </w:tc>
      </w:tr>
      <w:tr w:rsidR="00247774" w:rsidRPr="00366DF7" w:rsidTr="00D97AF7">
        <w:trPr>
          <w:trHeight w:val="407"/>
        </w:trPr>
        <w:tc>
          <w:tcPr>
            <w:tcW w:w="568" w:type="dxa"/>
            <w:vAlign w:val="center"/>
          </w:tcPr>
          <w:p w:rsidR="00247774" w:rsidRPr="00366DF7" w:rsidRDefault="00247774" w:rsidP="00784538">
            <w:pPr>
              <w:jc w:val="center"/>
              <w:rPr>
                <w:rFonts w:ascii="黑体" w:eastAsia="黑体" w:hAnsi="黑体"/>
                <w:sz w:val="24"/>
                <w:szCs w:val="24"/>
              </w:rPr>
            </w:pPr>
            <w:r w:rsidRPr="00366DF7">
              <w:rPr>
                <w:rFonts w:ascii="黑体" w:eastAsia="黑体" w:hAnsi="黑体"/>
                <w:sz w:val="24"/>
                <w:szCs w:val="24"/>
              </w:rPr>
              <w:t>3</w:t>
            </w:r>
          </w:p>
        </w:tc>
        <w:tc>
          <w:tcPr>
            <w:tcW w:w="992"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密堆积模型</w:t>
            </w:r>
          </w:p>
        </w:tc>
        <w:tc>
          <w:tcPr>
            <w:tcW w:w="709"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自制</w:t>
            </w:r>
          </w:p>
        </w:tc>
        <w:tc>
          <w:tcPr>
            <w:tcW w:w="2551" w:type="dxa"/>
            <w:vAlign w:val="center"/>
          </w:tcPr>
          <w:p w:rsidR="00247774" w:rsidRPr="00366DF7" w:rsidRDefault="00247774" w:rsidP="00D97AF7">
            <w:pPr>
              <w:rPr>
                <w:rFonts w:ascii="黑体" w:eastAsia="黑体" w:hAnsi="黑体" w:cs="宋体"/>
                <w:szCs w:val="21"/>
              </w:rPr>
            </w:pPr>
            <w:r w:rsidRPr="00366DF7">
              <w:rPr>
                <w:rFonts w:ascii="黑体" w:eastAsia="黑体" w:hAnsi="黑体" w:cs="宋体" w:hint="eastAsia"/>
                <w:szCs w:val="21"/>
              </w:rPr>
              <w:t>设计并定制加工了易于学生亲手搭建的磁性模型球，通过在特定位置嵌入一定磁极方向的磁铁，可实现不同类型晶体密堆积模型的搭建</w:t>
            </w:r>
          </w:p>
        </w:tc>
        <w:tc>
          <w:tcPr>
            <w:tcW w:w="2835"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利用该这类模型球可方便搭建出六方最密堆积，立方最密堆积，体心立方密堆积，简单立方堆积，各种典型离子型晶体结构</w:t>
            </w:r>
          </w:p>
        </w:tc>
        <w:tc>
          <w:tcPr>
            <w:tcW w:w="1276" w:type="dxa"/>
          </w:tcPr>
          <w:p w:rsidR="00247774" w:rsidRPr="00366DF7" w:rsidRDefault="00247774" w:rsidP="00784538">
            <w:pPr>
              <w:jc w:val="center"/>
              <w:rPr>
                <w:rFonts w:ascii="黑体" w:eastAsia="黑体" w:hAnsi="黑体"/>
                <w:szCs w:val="21"/>
              </w:rPr>
            </w:pPr>
            <w:r w:rsidRPr="00366DF7">
              <w:rPr>
                <w:rFonts w:ascii="黑体" w:eastAsia="黑体" w:hAnsi="黑体" w:hint="eastAsia"/>
                <w:szCs w:val="21"/>
              </w:rPr>
              <w:t>北京大学开设的本科生普化实验课，结构模型课；北京五中；中国科技馆</w:t>
            </w:r>
          </w:p>
        </w:tc>
      </w:tr>
      <w:tr w:rsidR="00247774" w:rsidRPr="00366DF7" w:rsidTr="00D97AF7">
        <w:trPr>
          <w:trHeight w:val="407"/>
        </w:trPr>
        <w:tc>
          <w:tcPr>
            <w:tcW w:w="568" w:type="dxa"/>
            <w:vAlign w:val="center"/>
          </w:tcPr>
          <w:p w:rsidR="00247774" w:rsidRPr="00366DF7" w:rsidRDefault="00247774" w:rsidP="00784538">
            <w:pPr>
              <w:jc w:val="center"/>
              <w:rPr>
                <w:rFonts w:ascii="黑体" w:eastAsia="黑体" w:hAnsi="黑体"/>
                <w:sz w:val="24"/>
                <w:szCs w:val="24"/>
              </w:rPr>
            </w:pPr>
            <w:r w:rsidRPr="00366DF7">
              <w:rPr>
                <w:rFonts w:ascii="黑体" w:eastAsia="黑体" w:hAnsi="黑体" w:hint="eastAsia"/>
                <w:sz w:val="24"/>
                <w:szCs w:val="24"/>
              </w:rPr>
              <w:t>4</w:t>
            </w:r>
          </w:p>
        </w:tc>
        <w:tc>
          <w:tcPr>
            <w:tcW w:w="992"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晶体生长装置</w:t>
            </w:r>
          </w:p>
        </w:tc>
        <w:tc>
          <w:tcPr>
            <w:tcW w:w="709"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自制</w:t>
            </w:r>
          </w:p>
        </w:tc>
        <w:tc>
          <w:tcPr>
            <w:tcW w:w="2551"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设计并定制加工了用于生长单晶的反应容器，该装置包含水浴及反应器，并接有加热，测温及过滤等部件，全装置具有良好的密封性，实现反应体系的精确控温及程序降温</w:t>
            </w:r>
          </w:p>
        </w:tc>
        <w:tc>
          <w:tcPr>
            <w:tcW w:w="2835"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利用该装置可实现溶液降温法晶体的生长，质量较好的单晶，如KDP晶体。</w:t>
            </w:r>
          </w:p>
        </w:tc>
        <w:tc>
          <w:tcPr>
            <w:tcW w:w="1276" w:type="dxa"/>
          </w:tcPr>
          <w:p w:rsidR="00247774" w:rsidRPr="00366DF7" w:rsidRDefault="00247774" w:rsidP="00784538">
            <w:pPr>
              <w:jc w:val="center"/>
              <w:rPr>
                <w:rFonts w:ascii="黑体" w:eastAsia="黑体" w:hAnsi="黑体"/>
                <w:szCs w:val="21"/>
              </w:rPr>
            </w:pPr>
            <w:r w:rsidRPr="00366DF7">
              <w:rPr>
                <w:rFonts w:ascii="黑体" w:eastAsia="黑体" w:hAnsi="黑体" w:hint="eastAsia"/>
                <w:szCs w:val="21"/>
              </w:rPr>
              <w:t>北京大学开设的本科生无机实验课</w:t>
            </w:r>
          </w:p>
        </w:tc>
      </w:tr>
      <w:tr w:rsidR="00247774" w:rsidRPr="00366DF7" w:rsidTr="00D97AF7">
        <w:trPr>
          <w:trHeight w:val="407"/>
        </w:trPr>
        <w:tc>
          <w:tcPr>
            <w:tcW w:w="568" w:type="dxa"/>
            <w:vAlign w:val="center"/>
          </w:tcPr>
          <w:p w:rsidR="00247774" w:rsidRPr="00366DF7" w:rsidRDefault="00247774" w:rsidP="00784538">
            <w:pPr>
              <w:jc w:val="center"/>
              <w:rPr>
                <w:rFonts w:ascii="黑体" w:eastAsia="黑体" w:hAnsi="黑体"/>
                <w:sz w:val="24"/>
                <w:szCs w:val="24"/>
              </w:rPr>
            </w:pPr>
            <w:r w:rsidRPr="00366DF7">
              <w:rPr>
                <w:rFonts w:ascii="黑体" w:eastAsia="黑体" w:hAnsi="黑体" w:hint="eastAsia"/>
                <w:sz w:val="24"/>
                <w:szCs w:val="24"/>
              </w:rPr>
              <w:t>5</w:t>
            </w:r>
          </w:p>
        </w:tc>
        <w:tc>
          <w:tcPr>
            <w:tcW w:w="992"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正反转磁力搅拌器</w:t>
            </w:r>
          </w:p>
        </w:tc>
        <w:tc>
          <w:tcPr>
            <w:tcW w:w="709"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改装</w:t>
            </w:r>
          </w:p>
        </w:tc>
        <w:tc>
          <w:tcPr>
            <w:tcW w:w="2551"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重新改装司乐</w:t>
            </w:r>
            <w:proofErr w:type="gramStart"/>
            <w:r w:rsidRPr="00366DF7">
              <w:rPr>
                <w:rFonts w:ascii="黑体" w:eastAsia="黑体" w:hAnsi="黑体" w:hint="eastAsia"/>
                <w:szCs w:val="21"/>
              </w:rPr>
              <w:t>牌普通</w:t>
            </w:r>
            <w:proofErr w:type="gramEnd"/>
            <w:r w:rsidRPr="00366DF7">
              <w:rPr>
                <w:rFonts w:ascii="黑体" w:eastAsia="黑体" w:hAnsi="黑体" w:hint="eastAsia"/>
                <w:szCs w:val="21"/>
              </w:rPr>
              <w:t>功能磁力搅拌器的内部电路，连接计时器组件，实现可控制时间及转向的搅拌功能；同时还加装了磁性较强的磁铁，使其可搅拌更大体系的容器</w:t>
            </w:r>
          </w:p>
        </w:tc>
        <w:tc>
          <w:tcPr>
            <w:tcW w:w="2835"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利用改进的装置可对溶液法晶体生长过程进行搅拌，使晶体在各方向生长均匀。</w:t>
            </w:r>
          </w:p>
        </w:tc>
        <w:tc>
          <w:tcPr>
            <w:tcW w:w="1276" w:type="dxa"/>
          </w:tcPr>
          <w:p w:rsidR="00247774" w:rsidRPr="00366DF7" w:rsidRDefault="00247774" w:rsidP="00784538">
            <w:pPr>
              <w:jc w:val="center"/>
              <w:rPr>
                <w:rFonts w:ascii="黑体" w:eastAsia="黑体" w:hAnsi="黑体"/>
                <w:szCs w:val="21"/>
              </w:rPr>
            </w:pPr>
            <w:r w:rsidRPr="00366DF7">
              <w:rPr>
                <w:rFonts w:ascii="黑体" w:eastAsia="黑体" w:hAnsi="黑体" w:hint="eastAsia"/>
                <w:szCs w:val="21"/>
              </w:rPr>
              <w:t>北京大学开设的本科生无机实验课</w:t>
            </w:r>
          </w:p>
        </w:tc>
      </w:tr>
      <w:tr w:rsidR="00247774" w:rsidRPr="00366DF7" w:rsidTr="00D97AF7">
        <w:trPr>
          <w:trHeight w:val="407"/>
        </w:trPr>
        <w:tc>
          <w:tcPr>
            <w:tcW w:w="568" w:type="dxa"/>
            <w:vAlign w:val="center"/>
          </w:tcPr>
          <w:p w:rsidR="00247774" w:rsidRPr="00366DF7" w:rsidRDefault="00247774" w:rsidP="00784538">
            <w:pPr>
              <w:jc w:val="center"/>
              <w:rPr>
                <w:rFonts w:ascii="黑体" w:eastAsia="黑体" w:hAnsi="黑体"/>
                <w:sz w:val="24"/>
                <w:szCs w:val="24"/>
              </w:rPr>
            </w:pPr>
            <w:r w:rsidRPr="00366DF7">
              <w:rPr>
                <w:rFonts w:ascii="黑体" w:eastAsia="黑体" w:hAnsi="黑体" w:hint="eastAsia"/>
                <w:sz w:val="24"/>
                <w:szCs w:val="24"/>
              </w:rPr>
              <w:t>6</w:t>
            </w:r>
          </w:p>
        </w:tc>
        <w:tc>
          <w:tcPr>
            <w:tcW w:w="992" w:type="dxa"/>
            <w:vAlign w:val="center"/>
          </w:tcPr>
          <w:p w:rsidR="00247774" w:rsidRPr="00366DF7" w:rsidRDefault="00247774" w:rsidP="00D97AF7">
            <w:pPr>
              <w:jc w:val="center"/>
              <w:rPr>
                <w:rFonts w:ascii="黑体" w:eastAsia="黑体" w:hAnsi="黑体"/>
                <w:sz w:val="28"/>
                <w:szCs w:val="28"/>
              </w:rPr>
            </w:pPr>
            <w:r w:rsidRPr="00366DF7">
              <w:rPr>
                <w:rFonts w:ascii="黑体" w:eastAsia="黑体" w:hAnsi="黑体" w:hint="eastAsia"/>
                <w:szCs w:val="21"/>
              </w:rPr>
              <w:t>加热控温电热套</w:t>
            </w:r>
          </w:p>
        </w:tc>
        <w:tc>
          <w:tcPr>
            <w:tcW w:w="709" w:type="dxa"/>
            <w:vAlign w:val="center"/>
          </w:tcPr>
          <w:p w:rsidR="00247774" w:rsidRPr="00366DF7" w:rsidRDefault="00247774" w:rsidP="00D97AF7">
            <w:pPr>
              <w:jc w:val="center"/>
              <w:rPr>
                <w:rFonts w:ascii="黑体" w:eastAsia="黑体" w:hAnsi="黑体"/>
                <w:szCs w:val="21"/>
              </w:rPr>
            </w:pPr>
            <w:r w:rsidRPr="00366DF7">
              <w:rPr>
                <w:rFonts w:ascii="黑体" w:eastAsia="黑体" w:hAnsi="黑体" w:hint="eastAsia"/>
                <w:szCs w:val="21"/>
              </w:rPr>
              <w:t>改装</w:t>
            </w:r>
          </w:p>
        </w:tc>
        <w:tc>
          <w:tcPr>
            <w:tcW w:w="2551"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在电热</w:t>
            </w:r>
            <w:proofErr w:type="gramStart"/>
            <w:r w:rsidRPr="00366DF7">
              <w:rPr>
                <w:rFonts w:ascii="黑体" w:eastAsia="黑体" w:hAnsi="黑体" w:hint="eastAsia"/>
                <w:szCs w:val="21"/>
              </w:rPr>
              <w:t>套内部</w:t>
            </w:r>
            <w:proofErr w:type="gramEnd"/>
            <w:r w:rsidRPr="00366DF7">
              <w:rPr>
                <w:rFonts w:ascii="黑体" w:eastAsia="黑体" w:hAnsi="黑体" w:hint="eastAsia"/>
                <w:szCs w:val="21"/>
              </w:rPr>
              <w:t>嵌入热电偶，在电热套线圈外露出，热电偶另一端连接控温仪，并在电热套凹槽上加装厚铝箔，使热电偶处于石棉与铝箔夹层，实现准确控制空气浴</w:t>
            </w:r>
          </w:p>
        </w:tc>
        <w:tc>
          <w:tcPr>
            <w:tcW w:w="2835" w:type="dxa"/>
            <w:vAlign w:val="center"/>
          </w:tcPr>
          <w:p w:rsidR="00247774" w:rsidRPr="00366DF7" w:rsidRDefault="00247774" w:rsidP="00D97AF7">
            <w:pPr>
              <w:rPr>
                <w:rFonts w:ascii="黑体" w:eastAsia="黑体" w:hAnsi="黑体"/>
                <w:szCs w:val="21"/>
              </w:rPr>
            </w:pPr>
            <w:r w:rsidRPr="00366DF7">
              <w:rPr>
                <w:rFonts w:ascii="黑体" w:eastAsia="黑体" w:hAnsi="黑体" w:hint="eastAsia"/>
                <w:szCs w:val="21"/>
              </w:rPr>
              <w:t>利用改进的装置，可对体积很小且需要反应温度较高的烧瓶体系进行空气浴加热，用于1，3，5-三甲苯三羰基</w:t>
            </w:r>
            <w:proofErr w:type="gramStart"/>
            <w:r w:rsidRPr="00366DF7">
              <w:rPr>
                <w:rFonts w:ascii="黑体" w:eastAsia="黑体" w:hAnsi="黑体" w:hint="eastAsia"/>
                <w:szCs w:val="21"/>
              </w:rPr>
              <w:t>钼</w:t>
            </w:r>
            <w:proofErr w:type="gramEnd"/>
            <w:r w:rsidRPr="00366DF7">
              <w:rPr>
                <w:rFonts w:ascii="黑体" w:eastAsia="黑体" w:hAnsi="黑体" w:hint="eastAsia"/>
                <w:szCs w:val="21"/>
              </w:rPr>
              <w:t>实验。</w:t>
            </w:r>
          </w:p>
        </w:tc>
        <w:tc>
          <w:tcPr>
            <w:tcW w:w="1276" w:type="dxa"/>
          </w:tcPr>
          <w:p w:rsidR="00247774" w:rsidRPr="00366DF7" w:rsidRDefault="00247774" w:rsidP="00784538">
            <w:pPr>
              <w:jc w:val="center"/>
              <w:rPr>
                <w:rFonts w:ascii="黑体" w:eastAsia="黑体" w:hAnsi="黑体"/>
                <w:szCs w:val="21"/>
              </w:rPr>
            </w:pPr>
            <w:r w:rsidRPr="00366DF7">
              <w:rPr>
                <w:rFonts w:ascii="黑体" w:eastAsia="黑体" w:hAnsi="黑体" w:hint="eastAsia"/>
                <w:szCs w:val="21"/>
              </w:rPr>
              <w:t>北京大学开设的本科生无机实验课</w:t>
            </w:r>
          </w:p>
        </w:tc>
      </w:tr>
    </w:tbl>
    <w:p w:rsidR="008E40B3" w:rsidRPr="00366DF7" w:rsidRDefault="001A3886" w:rsidP="007239BA">
      <w:pPr>
        <w:spacing w:beforeLines="50" w:before="156"/>
        <w:ind w:firstLineChars="200" w:firstLine="480"/>
        <w:rPr>
          <w:rFonts w:ascii="楷体" w:eastAsia="楷体" w:hAnsi="楷体"/>
          <w:sz w:val="24"/>
          <w:szCs w:val="24"/>
        </w:rPr>
      </w:pPr>
      <w:r w:rsidRPr="00366DF7">
        <w:rPr>
          <w:rFonts w:ascii="楷体" w:eastAsia="楷体" w:hAnsi="楷体" w:cs="仿宋_GB2312" w:hint="eastAsia"/>
          <w:bCs/>
          <w:sz w:val="24"/>
          <w:szCs w:val="24"/>
        </w:rPr>
        <w:t>注：（1）自制：</w:t>
      </w:r>
      <w:r w:rsidRPr="00366DF7">
        <w:rPr>
          <w:rFonts w:ascii="楷体" w:eastAsia="楷体" w:hAnsi="楷体" w:cs="仿宋_GB2312" w:hint="eastAsia"/>
          <w:sz w:val="24"/>
          <w:szCs w:val="24"/>
        </w:rPr>
        <w:t>实验室自行研制的仪器设备。（2）</w:t>
      </w:r>
      <w:r w:rsidRPr="00366DF7">
        <w:rPr>
          <w:rFonts w:ascii="楷体" w:eastAsia="楷体" w:hAnsi="楷体" w:cs="仿宋_GB2312" w:hint="eastAsia"/>
          <w:bCs/>
          <w:sz w:val="24"/>
          <w:szCs w:val="24"/>
        </w:rPr>
        <w:t>改装：</w:t>
      </w:r>
      <w:r w:rsidRPr="00366DF7">
        <w:rPr>
          <w:rFonts w:ascii="楷体" w:eastAsia="楷体" w:hAnsi="楷体" w:cs="仿宋_GB2312" w:hint="eastAsia"/>
          <w:sz w:val="24"/>
          <w:szCs w:val="24"/>
        </w:rPr>
        <w:t>对购置的仪器设备进行改装，赋予其新的功能和用途。（3）</w:t>
      </w:r>
      <w:r w:rsidRPr="00366DF7">
        <w:rPr>
          <w:rFonts w:ascii="楷体" w:eastAsia="楷体" w:hAnsi="楷体" w:cs="仿宋_GB2312" w:hint="eastAsia"/>
          <w:bCs/>
          <w:sz w:val="24"/>
          <w:szCs w:val="24"/>
        </w:rPr>
        <w:t>研究成果：</w:t>
      </w:r>
      <w:r w:rsidRPr="00366DF7">
        <w:rPr>
          <w:rFonts w:ascii="楷体" w:eastAsia="楷体" w:hAnsi="楷体" w:cs="仿宋_GB2312" w:hint="eastAsia"/>
          <w:sz w:val="24"/>
          <w:szCs w:val="24"/>
        </w:rPr>
        <w:t>用新研制或改装的仪器设备进行研究的创新性成果，列举</w:t>
      </w:r>
      <w:r w:rsidRPr="00366DF7">
        <w:rPr>
          <w:rFonts w:ascii="楷体" w:eastAsia="楷体" w:hAnsi="楷体" w:hint="eastAsia"/>
          <w:sz w:val="24"/>
          <w:szCs w:val="24"/>
        </w:rPr>
        <w:t>1－2</w:t>
      </w:r>
      <w:r w:rsidRPr="00366DF7">
        <w:rPr>
          <w:rFonts w:ascii="楷体" w:eastAsia="楷体" w:hAnsi="楷体" w:cs="仿宋_GB2312" w:hint="eastAsia"/>
          <w:sz w:val="24"/>
          <w:szCs w:val="24"/>
        </w:rPr>
        <w:t>项。</w:t>
      </w:r>
    </w:p>
    <w:p w:rsidR="008E40B3" w:rsidRPr="00366DF7" w:rsidRDefault="001A3886" w:rsidP="00A96BC4">
      <w:pPr>
        <w:spacing w:beforeLines="50" w:before="156"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4</w:t>
      </w:r>
      <w:r w:rsidR="00A96BC4" w:rsidRPr="00366DF7">
        <w:rPr>
          <w:rFonts w:ascii="Times New Roman" w:eastAsia="黑体" w:hAnsi="Times New Roman" w:cs="Times New Roman"/>
          <w:sz w:val="24"/>
          <w:szCs w:val="24"/>
        </w:rPr>
        <w:t>．</w:t>
      </w:r>
      <w:r w:rsidRPr="00366DF7">
        <w:rPr>
          <w:rFonts w:ascii="Times New Roman" w:eastAsia="黑体" w:hAnsi="Times New Roman" w:cs="Times New Roman"/>
          <w:sz w:val="24"/>
          <w:szCs w:val="24"/>
        </w:rPr>
        <w:t>其它成果情况</w:t>
      </w:r>
    </w:p>
    <w:tbl>
      <w:tblPr>
        <w:tblW w:w="6662"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66"/>
        <w:gridCol w:w="3096"/>
      </w:tblGrid>
      <w:tr w:rsidR="00EE3E67" w:rsidRPr="00366DF7">
        <w:tc>
          <w:tcPr>
            <w:tcW w:w="3566" w:type="dxa"/>
            <w:vAlign w:val="center"/>
          </w:tcPr>
          <w:p w:rsidR="008E40B3" w:rsidRPr="00366DF7" w:rsidRDefault="001A3886" w:rsidP="00A96BC4">
            <w:pPr>
              <w:spacing w:line="360" w:lineRule="auto"/>
              <w:jc w:val="center"/>
              <w:rPr>
                <w:rFonts w:ascii="黑体" w:eastAsia="黑体" w:hAnsi="黑体" w:cs="宋体"/>
                <w:sz w:val="24"/>
                <w:szCs w:val="24"/>
              </w:rPr>
            </w:pPr>
            <w:r w:rsidRPr="00366DF7">
              <w:rPr>
                <w:rFonts w:ascii="黑体" w:eastAsia="黑体" w:hAnsi="黑体" w:cs="宋体" w:hint="eastAsia"/>
                <w:sz w:val="24"/>
                <w:szCs w:val="24"/>
              </w:rPr>
              <w:t>名称</w:t>
            </w:r>
          </w:p>
        </w:tc>
        <w:tc>
          <w:tcPr>
            <w:tcW w:w="3096" w:type="dxa"/>
            <w:vAlign w:val="center"/>
          </w:tcPr>
          <w:p w:rsidR="008E40B3" w:rsidRPr="00366DF7" w:rsidRDefault="001A3886" w:rsidP="00A96BC4">
            <w:pPr>
              <w:spacing w:line="360" w:lineRule="auto"/>
              <w:jc w:val="center"/>
              <w:rPr>
                <w:rFonts w:ascii="黑体" w:eastAsia="黑体" w:hAnsi="黑体" w:cs="宋体"/>
                <w:sz w:val="24"/>
                <w:szCs w:val="24"/>
              </w:rPr>
            </w:pPr>
            <w:r w:rsidRPr="00366DF7">
              <w:rPr>
                <w:rFonts w:ascii="黑体" w:eastAsia="黑体" w:hAnsi="黑体" w:cs="宋体" w:hint="eastAsia"/>
                <w:sz w:val="24"/>
                <w:szCs w:val="24"/>
              </w:rPr>
              <w:t>数量</w:t>
            </w:r>
          </w:p>
        </w:tc>
      </w:tr>
      <w:tr w:rsidR="00EE3E67" w:rsidRPr="00366DF7">
        <w:tc>
          <w:tcPr>
            <w:tcW w:w="3566" w:type="dxa"/>
            <w:vAlign w:val="center"/>
          </w:tcPr>
          <w:p w:rsidR="00EE3E67" w:rsidRPr="00366DF7" w:rsidRDefault="00EE3E67" w:rsidP="00784538">
            <w:pPr>
              <w:jc w:val="center"/>
              <w:rPr>
                <w:rFonts w:ascii="楷体" w:eastAsia="楷体" w:hAnsi="楷体" w:cs="仿宋_GB2312"/>
                <w:sz w:val="24"/>
                <w:szCs w:val="24"/>
              </w:rPr>
            </w:pPr>
            <w:r w:rsidRPr="00366DF7">
              <w:rPr>
                <w:rFonts w:ascii="楷体" w:eastAsia="楷体" w:hAnsi="楷体" w:cs="仿宋_GB2312" w:hint="eastAsia"/>
                <w:sz w:val="24"/>
                <w:szCs w:val="24"/>
              </w:rPr>
              <w:t>国内会议论文数</w:t>
            </w:r>
          </w:p>
        </w:tc>
        <w:tc>
          <w:tcPr>
            <w:tcW w:w="3096" w:type="dxa"/>
            <w:vAlign w:val="center"/>
          </w:tcPr>
          <w:p w:rsidR="00EE3E67" w:rsidRPr="00366DF7" w:rsidRDefault="00EE3E67" w:rsidP="00784538">
            <w:pPr>
              <w:wordWrap w:val="0"/>
              <w:jc w:val="right"/>
              <w:rPr>
                <w:rFonts w:ascii="楷体" w:eastAsia="楷体" w:hAnsi="楷体" w:cs="仿宋_GB2312"/>
                <w:sz w:val="24"/>
                <w:szCs w:val="24"/>
              </w:rPr>
            </w:pPr>
            <w:r w:rsidRPr="00366DF7">
              <w:rPr>
                <w:rFonts w:ascii="楷体" w:eastAsia="楷体" w:hAnsi="楷体" w:cs="仿宋_GB2312" w:hint="eastAsia"/>
                <w:sz w:val="24"/>
                <w:szCs w:val="24"/>
              </w:rPr>
              <w:t>4篇</w:t>
            </w:r>
          </w:p>
        </w:tc>
      </w:tr>
      <w:tr w:rsidR="00EE3E67" w:rsidRPr="00366DF7">
        <w:tc>
          <w:tcPr>
            <w:tcW w:w="3566" w:type="dxa"/>
            <w:vAlign w:val="center"/>
          </w:tcPr>
          <w:p w:rsidR="00EE3E67" w:rsidRPr="00366DF7" w:rsidRDefault="00EE3E67" w:rsidP="00784538">
            <w:pPr>
              <w:jc w:val="center"/>
              <w:rPr>
                <w:rFonts w:ascii="楷体" w:eastAsia="楷体" w:hAnsi="楷体" w:cs="仿宋_GB2312"/>
                <w:sz w:val="24"/>
                <w:szCs w:val="24"/>
              </w:rPr>
            </w:pPr>
            <w:r w:rsidRPr="00366DF7">
              <w:rPr>
                <w:rFonts w:ascii="楷体" w:eastAsia="楷体" w:hAnsi="楷体" w:cs="仿宋_GB2312" w:hint="eastAsia"/>
                <w:sz w:val="24"/>
                <w:szCs w:val="24"/>
              </w:rPr>
              <w:t>国际会议论文数</w:t>
            </w:r>
          </w:p>
        </w:tc>
        <w:tc>
          <w:tcPr>
            <w:tcW w:w="3096" w:type="dxa"/>
            <w:vAlign w:val="center"/>
          </w:tcPr>
          <w:p w:rsidR="00EE3E67" w:rsidRPr="00366DF7" w:rsidRDefault="00EE3E67" w:rsidP="00784538">
            <w:pPr>
              <w:jc w:val="right"/>
              <w:rPr>
                <w:rFonts w:ascii="楷体" w:eastAsia="楷体" w:hAnsi="楷体" w:cs="仿宋_GB2312"/>
                <w:sz w:val="24"/>
                <w:szCs w:val="24"/>
              </w:rPr>
            </w:pPr>
            <w:r w:rsidRPr="00366DF7">
              <w:rPr>
                <w:rFonts w:ascii="楷体" w:eastAsia="楷体" w:hAnsi="楷体" w:cs="仿宋_GB2312" w:hint="eastAsia"/>
                <w:sz w:val="24"/>
                <w:szCs w:val="24"/>
              </w:rPr>
              <w:t>篇</w:t>
            </w:r>
          </w:p>
        </w:tc>
      </w:tr>
      <w:tr w:rsidR="00EE3E67" w:rsidRPr="00366DF7">
        <w:tc>
          <w:tcPr>
            <w:tcW w:w="3566" w:type="dxa"/>
            <w:vAlign w:val="center"/>
          </w:tcPr>
          <w:p w:rsidR="00EE3E67" w:rsidRPr="00366DF7" w:rsidRDefault="00EE3E67" w:rsidP="00784538">
            <w:pPr>
              <w:jc w:val="center"/>
              <w:rPr>
                <w:rFonts w:ascii="楷体" w:eastAsia="楷体" w:hAnsi="楷体" w:cs="仿宋_GB2312"/>
                <w:sz w:val="24"/>
                <w:szCs w:val="24"/>
              </w:rPr>
            </w:pPr>
            <w:r w:rsidRPr="00366DF7">
              <w:rPr>
                <w:rFonts w:ascii="楷体" w:eastAsia="楷体" w:hAnsi="楷体" w:cs="仿宋_GB2312" w:hint="eastAsia"/>
                <w:sz w:val="24"/>
                <w:szCs w:val="24"/>
              </w:rPr>
              <w:t>国内一般刊物发表论文数</w:t>
            </w:r>
          </w:p>
        </w:tc>
        <w:tc>
          <w:tcPr>
            <w:tcW w:w="3096" w:type="dxa"/>
            <w:vAlign w:val="center"/>
          </w:tcPr>
          <w:p w:rsidR="00EE3E67" w:rsidRPr="00366DF7" w:rsidRDefault="00EE3E67" w:rsidP="00784538">
            <w:pPr>
              <w:wordWrap w:val="0"/>
              <w:jc w:val="right"/>
              <w:rPr>
                <w:rFonts w:ascii="楷体" w:eastAsia="楷体" w:hAnsi="楷体" w:cs="仿宋_GB2312"/>
                <w:sz w:val="24"/>
                <w:szCs w:val="24"/>
              </w:rPr>
            </w:pPr>
            <w:r w:rsidRPr="00366DF7">
              <w:rPr>
                <w:rFonts w:ascii="楷体" w:eastAsia="楷体" w:hAnsi="楷体" w:cs="仿宋_GB2312" w:hint="eastAsia"/>
                <w:sz w:val="24"/>
                <w:szCs w:val="24"/>
              </w:rPr>
              <w:t>10篇</w:t>
            </w:r>
          </w:p>
        </w:tc>
      </w:tr>
      <w:tr w:rsidR="00EE3E67" w:rsidRPr="00366DF7">
        <w:tc>
          <w:tcPr>
            <w:tcW w:w="3566" w:type="dxa"/>
            <w:vAlign w:val="center"/>
          </w:tcPr>
          <w:p w:rsidR="00EE3E67" w:rsidRPr="00366DF7" w:rsidRDefault="00EE3E67" w:rsidP="00784538">
            <w:pPr>
              <w:jc w:val="center"/>
              <w:rPr>
                <w:rFonts w:ascii="楷体" w:eastAsia="楷体" w:hAnsi="楷体" w:cs="仿宋_GB2312"/>
                <w:sz w:val="24"/>
                <w:szCs w:val="24"/>
              </w:rPr>
            </w:pPr>
            <w:r w:rsidRPr="00366DF7">
              <w:rPr>
                <w:rFonts w:ascii="楷体" w:eastAsia="楷体" w:hAnsi="楷体" w:cs="仿宋_GB2312" w:hint="eastAsia"/>
                <w:sz w:val="24"/>
                <w:szCs w:val="24"/>
              </w:rPr>
              <w:t>省部委奖数</w:t>
            </w:r>
          </w:p>
        </w:tc>
        <w:tc>
          <w:tcPr>
            <w:tcW w:w="3096" w:type="dxa"/>
            <w:vAlign w:val="center"/>
          </w:tcPr>
          <w:p w:rsidR="00EE3E67" w:rsidRPr="00366DF7" w:rsidRDefault="000372E0" w:rsidP="00784538">
            <w:pPr>
              <w:jc w:val="right"/>
              <w:rPr>
                <w:rFonts w:ascii="楷体" w:eastAsia="楷体" w:hAnsi="楷体" w:cs="仿宋_GB2312"/>
                <w:sz w:val="24"/>
                <w:szCs w:val="24"/>
              </w:rPr>
            </w:pPr>
            <w:r w:rsidRPr="00366DF7">
              <w:rPr>
                <w:rFonts w:ascii="楷体" w:eastAsia="楷体" w:hAnsi="楷体" w:cs="仿宋_GB2312" w:hint="eastAsia"/>
                <w:sz w:val="24"/>
                <w:szCs w:val="24"/>
              </w:rPr>
              <w:t>1</w:t>
            </w:r>
            <w:r w:rsidR="00EE3E67" w:rsidRPr="00366DF7">
              <w:rPr>
                <w:rFonts w:ascii="楷体" w:eastAsia="楷体" w:hAnsi="楷体" w:cs="仿宋_GB2312" w:hint="eastAsia"/>
                <w:sz w:val="24"/>
                <w:szCs w:val="24"/>
              </w:rPr>
              <w:t>项</w:t>
            </w:r>
          </w:p>
        </w:tc>
      </w:tr>
      <w:tr w:rsidR="00EE3E67" w:rsidRPr="00366DF7">
        <w:tc>
          <w:tcPr>
            <w:tcW w:w="3566" w:type="dxa"/>
            <w:vAlign w:val="center"/>
          </w:tcPr>
          <w:p w:rsidR="00EE3E67" w:rsidRPr="00366DF7" w:rsidRDefault="00EE3E67" w:rsidP="00784538">
            <w:pPr>
              <w:jc w:val="center"/>
              <w:rPr>
                <w:rFonts w:ascii="楷体" w:eastAsia="楷体" w:hAnsi="楷体" w:cs="仿宋_GB2312"/>
                <w:sz w:val="24"/>
                <w:szCs w:val="24"/>
              </w:rPr>
            </w:pPr>
            <w:r w:rsidRPr="00366DF7">
              <w:rPr>
                <w:rFonts w:ascii="楷体" w:eastAsia="楷体" w:hAnsi="楷体" w:cs="仿宋_GB2312" w:hint="eastAsia"/>
                <w:sz w:val="24"/>
                <w:szCs w:val="24"/>
              </w:rPr>
              <w:t>其它奖数</w:t>
            </w:r>
          </w:p>
        </w:tc>
        <w:tc>
          <w:tcPr>
            <w:tcW w:w="3096" w:type="dxa"/>
            <w:vAlign w:val="center"/>
          </w:tcPr>
          <w:p w:rsidR="00EE3E67" w:rsidRPr="00366DF7" w:rsidRDefault="00EE3E67" w:rsidP="00784538">
            <w:pPr>
              <w:jc w:val="right"/>
              <w:rPr>
                <w:rFonts w:ascii="楷体" w:eastAsia="楷体" w:hAnsi="楷体" w:cs="仿宋_GB2312"/>
                <w:sz w:val="24"/>
                <w:szCs w:val="24"/>
              </w:rPr>
            </w:pPr>
            <w:r w:rsidRPr="00366DF7">
              <w:rPr>
                <w:rFonts w:ascii="楷体" w:eastAsia="楷体" w:hAnsi="楷体" w:cs="仿宋_GB2312" w:hint="eastAsia"/>
                <w:sz w:val="24"/>
                <w:szCs w:val="24"/>
              </w:rPr>
              <w:t>3项</w:t>
            </w:r>
          </w:p>
        </w:tc>
      </w:tr>
    </w:tbl>
    <w:p w:rsidR="008E40B3" w:rsidRPr="00366DF7" w:rsidRDefault="001A3886" w:rsidP="007239BA">
      <w:pPr>
        <w:spacing w:beforeLines="50" w:before="156"/>
        <w:ind w:firstLineChars="200" w:firstLine="480"/>
        <w:rPr>
          <w:rFonts w:ascii="楷体" w:eastAsia="楷体" w:hAnsi="楷体"/>
          <w:sz w:val="24"/>
          <w:szCs w:val="24"/>
        </w:rPr>
      </w:pPr>
      <w:r w:rsidRPr="00366DF7">
        <w:rPr>
          <w:rFonts w:ascii="楷体" w:eastAsia="楷体" w:hAnsi="楷体" w:cs="仿宋_GB2312" w:hint="eastAsia"/>
          <w:bCs/>
          <w:sz w:val="24"/>
          <w:szCs w:val="24"/>
        </w:rPr>
        <w:t>注：国内一般刊物：</w:t>
      </w:r>
      <w:r w:rsidRPr="00366DF7">
        <w:rPr>
          <w:rFonts w:ascii="楷体" w:eastAsia="楷体" w:hAnsi="楷体" w:cs="仿宋_GB2312" w:hint="eastAsia"/>
          <w:sz w:val="24"/>
          <w:szCs w:val="24"/>
        </w:rPr>
        <w:t>除</w:t>
      </w:r>
      <w:r w:rsidRPr="00366DF7">
        <w:rPr>
          <w:rFonts w:ascii="楷体" w:eastAsia="楷体" w:hAnsi="楷体" w:hint="eastAsia"/>
          <w:sz w:val="24"/>
          <w:szCs w:val="24"/>
        </w:rPr>
        <w:t>CSCD</w:t>
      </w:r>
      <w:r w:rsidRPr="00366DF7">
        <w:rPr>
          <w:rFonts w:ascii="楷体" w:eastAsia="楷体" w:hAnsi="楷体" w:cs="仿宋_GB2312" w:hint="eastAsia"/>
          <w:sz w:val="24"/>
          <w:szCs w:val="24"/>
        </w:rPr>
        <w:t xml:space="preserve">核心库来源期刊以外的其它国内刊物，只填报原始论文。 </w:t>
      </w:r>
    </w:p>
    <w:p w:rsidR="00A96BC4" w:rsidRPr="00366DF7" w:rsidRDefault="00A96BC4" w:rsidP="00A96BC4">
      <w:pPr>
        <w:rPr>
          <w:rFonts w:ascii="黑体" w:eastAsia="黑体" w:hAnsi="黑体" w:cs="仿宋_GB2312"/>
          <w:b/>
          <w:bCs/>
          <w:sz w:val="32"/>
          <w:szCs w:val="32"/>
        </w:rPr>
      </w:pPr>
    </w:p>
    <w:p w:rsidR="003876A1" w:rsidRDefault="003876A1" w:rsidP="00A96BC4">
      <w:pPr>
        <w:rPr>
          <w:rFonts w:ascii="黑体" w:eastAsia="黑体" w:hAnsi="黑体" w:cs="仿宋_GB2312"/>
          <w:b/>
          <w:bCs/>
          <w:sz w:val="32"/>
          <w:szCs w:val="32"/>
        </w:rPr>
      </w:pPr>
    </w:p>
    <w:p w:rsidR="001810F3" w:rsidRDefault="001810F3" w:rsidP="00A96BC4">
      <w:pPr>
        <w:rPr>
          <w:rFonts w:ascii="黑体" w:eastAsia="黑体" w:hAnsi="黑体" w:cs="仿宋_GB2312"/>
          <w:b/>
          <w:bCs/>
          <w:sz w:val="32"/>
          <w:szCs w:val="32"/>
        </w:rPr>
      </w:pPr>
    </w:p>
    <w:p w:rsidR="001810F3" w:rsidRPr="00366DF7" w:rsidRDefault="001810F3" w:rsidP="00A96BC4">
      <w:pPr>
        <w:rPr>
          <w:rFonts w:ascii="黑体" w:eastAsia="黑体" w:hAnsi="黑体" w:cs="仿宋_GB2312"/>
          <w:b/>
          <w:bCs/>
          <w:sz w:val="32"/>
          <w:szCs w:val="32"/>
        </w:rPr>
      </w:pPr>
    </w:p>
    <w:p w:rsidR="008E40B3" w:rsidRPr="00366DF7" w:rsidRDefault="001A3886" w:rsidP="00A96BC4">
      <w:pPr>
        <w:rPr>
          <w:rFonts w:ascii="黑体" w:eastAsia="黑体" w:hAnsi="黑体" w:cs="仿宋_GB2312"/>
          <w:b/>
          <w:bCs/>
          <w:sz w:val="32"/>
          <w:szCs w:val="32"/>
        </w:rPr>
      </w:pPr>
      <w:r w:rsidRPr="00366DF7">
        <w:rPr>
          <w:rFonts w:ascii="黑体" w:eastAsia="黑体" w:hAnsi="黑体" w:cs="仿宋_GB2312" w:hint="eastAsia"/>
          <w:b/>
          <w:bCs/>
          <w:sz w:val="32"/>
          <w:szCs w:val="32"/>
        </w:rPr>
        <w:t>四、人才队伍基本情况</w:t>
      </w:r>
    </w:p>
    <w:p w:rsidR="008E40B3" w:rsidRPr="00366DF7" w:rsidRDefault="001A3886" w:rsidP="00A96BC4">
      <w:pPr>
        <w:spacing w:beforeLines="50" w:before="156" w:afterLines="50" w:after="156"/>
        <w:rPr>
          <w:rFonts w:ascii="黑体" w:eastAsia="黑体" w:hAnsi="黑体"/>
          <w:sz w:val="28"/>
          <w:szCs w:val="28"/>
        </w:rPr>
      </w:pPr>
      <w:r w:rsidRPr="00366DF7">
        <w:rPr>
          <w:rFonts w:ascii="黑体" w:eastAsia="黑体" w:hAnsi="黑体" w:hint="eastAsia"/>
          <w:bCs/>
          <w:sz w:val="28"/>
          <w:szCs w:val="28"/>
        </w:rPr>
        <w:t>（一）本年度</w:t>
      </w:r>
      <w:r w:rsidRPr="00366DF7">
        <w:rPr>
          <w:rFonts w:ascii="黑体" w:eastAsia="黑体" w:hAnsi="黑体" w:cs="仿宋_GB2312" w:hint="eastAsia"/>
          <w:bCs/>
          <w:sz w:val="28"/>
          <w:szCs w:val="28"/>
        </w:rPr>
        <w:t>固定人员情况</w:t>
      </w:r>
    </w:p>
    <w:tbl>
      <w:tblPr>
        <w:tblW w:w="8866" w:type="dxa"/>
        <w:tblInd w:w="-176"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992"/>
        <w:gridCol w:w="709"/>
        <w:gridCol w:w="1134"/>
        <w:gridCol w:w="1069"/>
        <w:gridCol w:w="992"/>
        <w:gridCol w:w="1701"/>
        <w:gridCol w:w="851"/>
        <w:gridCol w:w="708"/>
      </w:tblGrid>
      <w:tr w:rsidR="0039338F" w:rsidRPr="00366DF7" w:rsidTr="001C206E">
        <w:tc>
          <w:tcPr>
            <w:tcW w:w="710"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rsidP="003876A1">
            <w:pPr>
              <w:spacing w:line="336" w:lineRule="auto"/>
              <w:jc w:val="center"/>
              <w:rPr>
                <w:rFonts w:ascii="黑体" w:eastAsia="黑体" w:hAnsi="黑体" w:cs="宋体"/>
                <w:sz w:val="22"/>
                <w:szCs w:val="24"/>
              </w:rPr>
            </w:pPr>
            <w:r w:rsidRPr="00366DF7">
              <w:rPr>
                <w:rFonts w:ascii="黑体" w:eastAsia="黑体" w:hAnsi="黑体" w:cs="宋体" w:hint="eastAsia"/>
                <w:sz w:val="22"/>
                <w:szCs w:val="24"/>
              </w:rPr>
              <w:t>序号</w:t>
            </w:r>
          </w:p>
        </w:tc>
        <w:tc>
          <w:tcPr>
            <w:tcW w:w="992"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rsidP="003876A1">
            <w:pPr>
              <w:spacing w:line="336" w:lineRule="auto"/>
              <w:jc w:val="center"/>
              <w:rPr>
                <w:rFonts w:ascii="黑体" w:eastAsia="黑体" w:hAnsi="黑体" w:cs="宋体"/>
                <w:sz w:val="22"/>
                <w:szCs w:val="24"/>
              </w:rPr>
            </w:pPr>
            <w:r w:rsidRPr="00366DF7">
              <w:rPr>
                <w:rFonts w:ascii="黑体" w:eastAsia="黑体" w:hAnsi="黑体" w:cs="宋体" w:hint="eastAsia"/>
                <w:sz w:val="22"/>
                <w:szCs w:val="24"/>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rsidP="003876A1">
            <w:pPr>
              <w:spacing w:line="336" w:lineRule="auto"/>
              <w:jc w:val="center"/>
              <w:rPr>
                <w:rFonts w:ascii="黑体" w:eastAsia="黑体" w:hAnsi="黑体" w:cs="宋体"/>
                <w:sz w:val="22"/>
                <w:szCs w:val="24"/>
              </w:rPr>
            </w:pPr>
            <w:r w:rsidRPr="00366DF7">
              <w:rPr>
                <w:rFonts w:ascii="黑体" w:eastAsia="黑体" w:hAnsi="黑体" w:cs="宋体" w:hint="eastAsia"/>
                <w:sz w:val="22"/>
                <w:szCs w:val="24"/>
              </w:rPr>
              <w:t>性别</w:t>
            </w:r>
          </w:p>
        </w:tc>
        <w:tc>
          <w:tcPr>
            <w:tcW w:w="1134"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rsidP="003876A1">
            <w:pPr>
              <w:spacing w:line="336" w:lineRule="auto"/>
              <w:jc w:val="center"/>
              <w:rPr>
                <w:rFonts w:ascii="黑体" w:eastAsia="黑体" w:hAnsi="黑体" w:cs="宋体"/>
                <w:sz w:val="22"/>
                <w:szCs w:val="24"/>
              </w:rPr>
            </w:pPr>
            <w:r w:rsidRPr="00366DF7">
              <w:rPr>
                <w:rFonts w:ascii="黑体" w:eastAsia="黑体" w:hAnsi="黑体" w:cs="宋体" w:hint="eastAsia"/>
                <w:sz w:val="22"/>
                <w:szCs w:val="24"/>
              </w:rPr>
              <w:t>出生年份</w:t>
            </w:r>
          </w:p>
        </w:tc>
        <w:tc>
          <w:tcPr>
            <w:tcW w:w="1069"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rsidP="003876A1">
            <w:pPr>
              <w:spacing w:line="336" w:lineRule="auto"/>
              <w:jc w:val="center"/>
              <w:rPr>
                <w:rFonts w:ascii="黑体" w:eastAsia="黑体" w:hAnsi="黑体" w:cs="宋体"/>
                <w:sz w:val="22"/>
                <w:szCs w:val="24"/>
              </w:rPr>
            </w:pPr>
            <w:r w:rsidRPr="00366DF7">
              <w:rPr>
                <w:rFonts w:ascii="黑体" w:eastAsia="黑体" w:hAnsi="黑体" w:cs="宋体" w:hint="eastAsia"/>
                <w:sz w:val="22"/>
                <w:szCs w:val="24"/>
              </w:rPr>
              <w:t>职</w:t>
            </w:r>
            <w:r w:rsidR="001C206E" w:rsidRPr="00366DF7">
              <w:rPr>
                <w:rFonts w:ascii="黑体" w:eastAsia="黑体" w:hAnsi="黑体" w:cs="宋体" w:hint="eastAsia"/>
                <w:sz w:val="22"/>
                <w:szCs w:val="24"/>
              </w:rPr>
              <w:t xml:space="preserve"> </w:t>
            </w:r>
            <w:r w:rsidRPr="00366DF7">
              <w:rPr>
                <w:rFonts w:ascii="黑体" w:eastAsia="黑体" w:hAnsi="黑体" w:cs="宋体" w:hint="eastAsia"/>
                <w:sz w:val="22"/>
                <w:szCs w:val="24"/>
              </w:rPr>
              <w:t>称</w:t>
            </w:r>
          </w:p>
        </w:tc>
        <w:tc>
          <w:tcPr>
            <w:tcW w:w="992"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rsidP="003876A1">
            <w:pPr>
              <w:spacing w:line="336" w:lineRule="auto"/>
              <w:jc w:val="center"/>
              <w:rPr>
                <w:rFonts w:ascii="黑体" w:eastAsia="黑体" w:hAnsi="黑体" w:cs="宋体"/>
                <w:sz w:val="22"/>
                <w:szCs w:val="24"/>
              </w:rPr>
            </w:pPr>
            <w:r w:rsidRPr="00366DF7">
              <w:rPr>
                <w:rFonts w:ascii="黑体" w:eastAsia="黑体" w:hAnsi="黑体" w:cs="宋体" w:hint="eastAsia"/>
                <w:sz w:val="22"/>
                <w:szCs w:val="24"/>
              </w:rPr>
              <w:t>职</w:t>
            </w:r>
            <w:r w:rsidR="001C206E" w:rsidRPr="00366DF7">
              <w:rPr>
                <w:rFonts w:ascii="黑体" w:eastAsia="黑体" w:hAnsi="黑体" w:cs="宋体" w:hint="eastAsia"/>
                <w:sz w:val="22"/>
                <w:szCs w:val="24"/>
              </w:rPr>
              <w:t xml:space="preserve"> </w:t>
            </w:r>
            <w:proofErr w:type="gramStart"/>
            <w:r w:rsidRPr="00366DF7">
              <w:rPr>
                <w:rFonts w:ascii="黑体" w:eastAsia="黑体" w:hAnsi="黑体" w:cs="宋体" w:hint="eastAsia"/>
                <w:sz w:val="22"/>
                <w:szCs w:val="24"/>
              </w:rPr>
              <w:t>务</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rsidP="003876A1">
            <w:pPr>
              <w:spacing w:line="336" w:lineRule="auto"/>
              <w:jc w:val="center"/>
              <w:rPr>
                <w:rFonts w:ascii="黑体" w:eastAsia="黑体" w:hAnsi="黑体" w:cs="宋体"/>
                <w:sz w:val="22"/>
                <w:szCs w:val="24"/>
              </w:rPr>
            </w:pPr>
            <w:r w:rsidRPr="00366DF7">
              <w:rPr>
                <w:rFonts w:ascii="黑体" w:eastAsia="黑体" w:hAnsi="黑体" w:cs="宋体" w:hint="eastAsia"/>
                <w:sz w:val="22"/>
                <w:szCs w:val="24"/>
              </w:rPr>
              <w:t>工作性质</w:t>
            </w:r>
          </w:p>
        </w:tc>
        <w:tc>
          <w:tcPr>
            <w:tcW w:w="851" w:type="dxa"/>
            <w:tcBorders>
              <w:top w:val="single" w:sz="6" w:space="0" w:color="auto"/>
              <w:left w:val="single" w:sz="4" w:space="0" w:color="auto"/>
              <w:bottom w:val="single" w:sz="6" w:space="0" w:color="auto"/>
              <w:right w:val="single" w:sz="4" w:space="0" w:color="auto"/>
            </w:tcBorders>
            <w:vAlign w:val="center"/>
          </w:tcPr>
          <w:p w:rsidR="008E40B3" w:rsidRPr="00366DF7" w:rsidRDefault="001A3886" w:rsidP="003876A1">
            <w:pPr>
              <w:spacing w:line="336" w:lineRule="auto"/>
              <w:jc w:val="center"/>
              <w:rPr>
                <w:rFonts w:ascii="黑体" w:eastAsia="黑体" w:hAnsi="黑体" w:cs="宋体"/>
                <w:sz w:val="22"/>
                <w:szCs w:val="24"/>
              </w:rPr>
            </w:pPr>
            <w:r w:rsidRPr="00366DF7">
              <w:rPr>
                <w:rFonts w:ascii="黑体" w:eastAsia="黑体" w:hAnsi="黑体" w:cs="宋体" w:hint="eastAsia"/>
                <w:sz w:val="22"/>
                <w:szCs w:val="24"/>
              </w:rPr>
              <w:t>学位</w:t>
            </w:r>
          </w:p>
        </w:tc>
        <w:tc>
          <w:tcPr>
            <w:tcW w:w="708" w:type="dxa"/>
            <w:tcBorders>
              <w:top w:val="single" w:sz="6" w:space="0" w:color="auto"/>
              <w:left w:val="single" w:sz="4" w:space="0" w:color="auto"/>
              <w:bottom w:val="single" w:sz="6" w:space="0" w:color="auto"/>
              <w:right w:val="single" w:sz="6" w:space="0" w:color="auto"/>
            </w:tcBorders>
            <w:vAlign w:val="center"/>
          </w:tcPr>
          <w:p w:rsidR="008E40B3" w:rsidRPr="00366DF7" w:rsidRDefault="001A3886" w:rsidP="003876A1">
            <w:pPr>
              <w:spacing w:line="336" w:lineRule="auto"/>
              <w:jc w:val="center"/>
              <w:rPr>
                <w:rFonts w:ascii="黑体" w:eastAsia="黑体" w:hAnsi="黑体" w:cs="宋体"/>
                <w:sz w:val="22"/>
                <w:szCs w:val="24"/>
              </w:rPr>
            </w:pPr>
            <w:r w:rsidRPr="00366DF7">
              <w:rPr>
                <w:rFonts w:ascii="黑体" w:eastAsia="黑体" w:hAnsi="黑体" w:cs="宋体" w:hint="eastAsia"/>
                <w:sz w:val="22"/>
                <w:szCs w:val="24"/>
              </w:rPr>
              <w:t>备注</w:t>
            </w:r>
          </w:p>
        </w:tc>
      </w:tr>
      <w:tr w:rsidR="0039338F" w:rsidRPr="00366DF7" w:rsidTr="001C206E">
        <w:trPr>
          <w:trHeight w:val="432"/>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李维红</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1968</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副教授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主</w:t>
            </w:r>
            <w:r w:rsidR="001C206E" w:rsidRPr="00366DF7">
              <w:rPr>
                <w:rFonts w:ascii="黑体" w:eastAsia="黑体" w:hAnsi="黑体" w:cs="Times New Roman" w:hint="eastAsia"/>
                <w:szCs w:val="21"/>
              </w:rPr>
              <w:t xml:space="preserve"> </w:t>
            </w:r>
            <w:r w:rsidRPr="00366DF7">
              <w:rPr>
                <w:rFonts w:ascii="黑体" w:eastAsia="黑体" w:hAnsi="黑体" w:cs="Times New Roman"/>
                <w:szCs w:val="21"/>
              </w:rPr>
              <w:t>任</w:t>
            </w: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教学</w:t>
            </w:r>
            <w:r w:rsidR="00A96BC4" w:rsidRPr="00366DF7">
              <w:rPr>
                <w:rFonts w:ascii="黑体" w:eastAsia="黑体" w:hAnsi="黑体" w:cs="Times New Roman" w:hint="eastAsia"/>
                <w:szCs w:val="21"/>
              </w:rPr>
              <w:t>及</w:t>
            </w:r>
            <w:r w:rsidR="00A96BC4" w:rsidRPr="00366DF7">
              <w:rPr>
                <w:rFonts w:ascii="黑体" w:eastAsia="黑体" w:hAnsi="黑体" w:cs="Times New Roman"/>
                <w:szCs w:val="21"/>
              </w:rPr>
              <w:t>教学研究</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博士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2</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张奇涵</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1965</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副教授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副主任</w:t>
            </w: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教学</w:t>
            </w:r>
            <w:r w:rsidR="00A96BC4" w:rsidRPr="00366DF7">
              <w:rPr>
                <w:rFonts w:ascii="黑体" w:eastAsia="黑体" w:hAnsi="黑体" w:cs="Times New Roman" w:hint="eastAsia"/>
                <w:szCs w:val="21"/>
              </w:rPr>
              <w:t>及</w:t>
            </w:r>
            <w:r w:rsidR="00A96BC4" w:rsidRPr="00366DF7">
              <w:rPr>
                <w:rFonts w:ascii="黑体" w:eastAsia="黑体" w:hAnsi="黑体" w:cs="Times New Roman"/>
                <w:szCs w:val="21"/>
              </w:rPr>
              <w:t>教学研究</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3</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高</w:t>
            </w:r>
            <w:r w:rsidR="00D260B3" w:rsidRPr="00366DF7">
              <w:rPr>
                <w:rFonts w:ascii="黑体" w:eastAsia="黑体" w:hAnsi="黑体" w:cs="Times New Roman" w:hint="eastAsia"/>
                <w:szCs w:val="21"/>
              </w:rPr>
              <w:t xml:space="preserve"> </w:t>
            </w:r>
            <w:r w:rsidRPr="00366DF7">
              <w:rPr>
                <w:rFonts w:ascii="黑体" w:eastAsia="黑体" w:hAnsi="黑体" w:cs="Times New Roman"/>
                <w:szCs w:val="21"/>
              </w:rPr>
              <w:t>珍</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1982</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高级</w:t>
            </w:r>
          </w:p>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副主任</w:t>
            </w: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博士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4</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吕占霞</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1969</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高级</w:t>
            </w:r>
          </w:p>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博士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5</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黄</w:t>
            </w:r>
            <w:r w:rsidR="00D260B3" w:rsidRPr="00366DF7">
              <w:rPr>
                <w:rFonts w:ascii="黑体" w:eastAsia="黑体" w:hAnsi="黑体" w:cs="Times New Roman" w:hint="eastAsia"/>
                <w:szCs w:val="21"/>
              </w:rPr>
              <w:t xml:space="preserve"> </w:t>
            </w:r>
            <w:r w:rsidRPr="00366DF7">
              <w:rPr>
                <w:rFonts w:ascii="黑体" w:eastAsia="黑体" w:hAnsi="黑体" w:cs="Times New Roman"/>
                <w:szCs w:val="21"/>
              </w:rPr>
              <w:t>军</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1989</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博士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6</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徐烜峰</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1980</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7</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关</w:t>
            </w:r>
            <w:r w:rsidR="00D260B3" w:rsidRPr="00366DF7">
              <w:rPr>
                <w:rFonts w:ascii="黑体" w:eastAsia="黑体" w:hAnsi="黑体" w:cs="Times New Roman" w:hint="eastAsia"/>
                <w:szCs w:val="21"/>
              </w:rPr>
              <w:t xml:space="preserve"> </w:t>
            </w:r>
            <w:r w:rsidRPr="00366DF7">
              <w:rPr>
                <w:rFonts w:ascii="黑体" w:eastAsia="黑体" w:hAnsi="黑体" w:cs="Times New Roman"/>
                <w:szCs w:val="21"/>
              </w:rPr>
              <w:t>玲</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1980</w:t>
            </w:r>
          </w:p>
        </w:tc>
        <w:tc>
          <w:tcPr>
            <w:tcW w:w="1069" w:type="dxa"/>
            <w:tcBorders>
              <w:top w:val="single" w:sz="6" w:space="0" w:color="auto"/>
              <w:left w:val="single" w:sz="6" w:space="0" w:color="auto"/>
              <w:bottom w:val="single" w:sz="6" w:space="0" w:color="auto"/>
              <w:right w:val="single" w:sz="6" w:space="0" w:color="auto"/>
            </w:tcBorders>
            <w:vAlign w:val="center"/>
          </w:tcPr>
          <w:p w:rsidR="001E4B32" w:rsidRPr="00366DF7" w:rsidRDefault="001E4B32" w:rsidP="000372E0">
            <w:pPr>
              <w:jc w:val="center"/>
              <w:rPr>
                <w:rFonts w:ascii="黑体" w:eastAsia="黑体" w:hAnsi="黑体" w:cs="Times New Roman"/>
                <w:szCs w:val="21"/>
              </w:rPr>
            </w:pPr>
            <w:r w:rsidRPr="00366DF7">
              <w:rPr>
                <w:rFonts w:ascii="黑体" w:eastAsia="黑体" w:hAnsi="黑体" w:cs="Times New Roman"/>
                <w:szCs w:val="21"/>
              </w:rPr>
              <w:t>高级</w:t>
            </w:r>
          </w:p>
          <w:p w:rsidR="00B2416A" w:rsidRPr="00366DF7" w:rsidRDefault="001E4B32" w:rsidP="000372E0">
            <w:pPr>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8</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边</w:t>
            </w:r>
            <w:r w:rsidR="00D260B3" w:rsidRPr="00366DF7">
              <w:rPr>
                <w:rFonts w:ascii="黑体" w:eastAsia="黑体" w:hAnsi="黑体" w:cs="Times New Roman" w:hint="eastAsia"/>
                <w:szCs w:val="21"/>
              </w:rPr>
              <w:t xml:space="preserve"> </w:t>
            </w:r>
            <w:proofErr w:type="gramStart"/>
            <w:r w:rsidRPr="00366DF7">
              <w:rPr>
                <w:rFonts w:ascii="黑体" w:eastAsia="黑体" w:hAnsi="黑体" w:cs="Times New Roman"/>
                <w:szCs w:val="21"/>
              </w:rPr>
              <w:t>磊</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1984</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9</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王海</w:t>
            </w:r>
            <w:proofErr w:type="gramStart"/>
            <w:r w:rsidRPr="00366DF7">
              <w:rPr>
                <w:rFonts w:ascii="黑体" w:eastAsia="黑体" w:hAnsi="黑体" w:cs="Times New Roman"/>
                <w:szCs w:val="21"/>
              </w:rPr>
              <w:t>荭</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1966</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实验师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其它</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10</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马艳子</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1984</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11</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贾</w:t>
            </w:r>
            <w:r w:rsidR="00D260B3" w:rsidRPr="00366DF7">
              <w:rPr>
                <w:rFonts w:ascii="黑体" w:eastAsia="黑体" w:hAnsi="黑体" w:cs="Times New Roman" w:hint="eastAsia"/>
                <w:szCs w:val="21"/>
              </w:rPr>
              <w:t xml:space="preserve"> </w:t>
            </w:r>
            <w:proofErr w:type="gramStart"/>
            <w:r w:rsidRPr="00366DF7">
              <w:rPr>
                <w:rFonts w:ascii="黑体" w:eastAsia="黑体" w:hAnsi="黑体" w:cs="Times New Roman"/>
                <w:szCs w:val="21"/>
              </w:rPr>
              <w:t>莉</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1986</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12</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马锴果</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1984</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博士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13</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耿金灵</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1967</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高级</w:t>
            </w:r>
          </w:p>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实验师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学士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14</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王</w:t>
            </w:r>
            <w:r w:rsidR="00D260B3" w:rsidRPr="00366DF7">
              <w:rPr>
                <w:rFonts w:ascii="黑体" w:eastAsia="黑体" w:hAnsi="黑体" w:cs="Times New Roman" w:hint="eastAsia"/>
                <w:szCs w:val="21"/>
              </w:rPr>
              <w:t xml:space="preserve"> </w:t>
            </w:r>
            <w:r w:rsidRPr="00366DF7">
              <w:rPr>
                <w:rFonts w:ascii="黑体" w:eastAsia="黑体" w:hAnsi="黑体" w:cs="Times New Roman"/>
                <w:szCs w:val="21"/>
              </w:rPr>
              <w:t>岩</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1982</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高级</w:t>
            </w:r>
          </w:p>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15</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吴忠云</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1968</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副教授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教学</w:t>
            </w:r>
            <w:r w:rsidR="00A96BC4" w:rsidRPr="00366DF7">
              <w:rPr>
                <w:rFonts w:ascii="黑体" w:eastAsia="黑体" w:hAnsi="黑体" w:cs="Times New Roman" w:hint="eastAsia"/>
                <w:szCs w:val="21"/>
              </w:rPr>
              <w:t>及</w:t>
            </w:r>
            <w:r w:rsidR="00A96BC4" w:rsidRPr="00366DF7">
              <w:rPr>
                <w:rFonts w:ascii="黑体" w:eastAsia="黑体" w:hAnsi="黑体" w:cs="Times New Roman"/>
                <w:szCs w:val="21"/>
              </w:rPr>
              <w:t>教学研究</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博士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16</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徐金荣</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1980</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高级</w:t>
            </w:r>
          </w:p>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17</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杨</w:t>
            </w:r>
            <w:r w:rsidR="00D260B3" w:rsidRPr="00366DF7">
              <w:rPr>
                <w:rFonts w:ascii="黑体" w:eastAsia="黑体" w:hAnsi="黑体" w:cs="Times New Roman" w:hint="eastAsia"/>
                <w:szCs w:val="21"/>
              </w:rPr>
              <w:t xml:space="preserve"> </w:t>
            </w:r>
            <w:r w:rsidRPr="00366DF7">
              <w:rPr>
                <w:rFonts w:ascii="黑体" w:eastAsia="黑体" w:hAnsi="黑体" w:cs="Times New Roman"/>
                <w:szCs w:val="21"/>
              </w:rPr>
              <w:t>玲</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1981</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高级</w:t>
            </w:r>
          </w:p>
          <w:p w:rsidR="00B2416A" w:rsidRPr="00366DF7" w:rsidRDefault="00B2416A" w:rsidP="000372E0">
            <w:pPr>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18</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李</w:t>
            </w:r>
            <w:r w:rsidR="00D260B3" w:rsidRPr="00366DF7">
              <w:rPr>
                <w:rFonts w:ascii="黑体" w:eastAsia="黑体" w:hAnsi="黑体" w:cs="Times New Roman" w:hint="eastAsia"/>
                <w:szCs w:val="21"/>
              </w:rPr>
              <w:t xml:space="preserve"> </w:t>
            </w:r>
            <w:r w:rsidRPr="00366DF7">
              <w:rPr>
                <w:rFonts w:ascii="黑体" w:eastAsia="黑体" w:hAnsi="黑体" w:cs="Times New Roman"/>
                <w:szCs w:val="21"/>
              </w:rPr>
              <w:t>田</w:t>
            </w:r>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1987</w:t>
            </w:r>
          </w:p>
        </w:tc>
        <w:tc>
          <w:tcPr>
            <w:tcW w:w="1069" w:type="dxa"/>
            <w:tcBorders>
              <w:top w:val="single" w:sz="6" w:space="0" w:color="auto"/>
              <w:left w:val="single" w:sz="6" w:space="0" w:color="auto"/>
              <w:bottom w:val="single" w:sz="6" w:space="0" w:color="auto"/>
              <w:right w:val="single" w:sz="6" w:space="0" w:color="auto"/>
            </w:tcBorders>
            <w:vAlign w:val="center"/>
          </w:tcPr>
          <w:p w:rsidR="001E4B32" w:rsidRPr="00366DF7" w:rsidRDefault="001E4B32" w:rsidP="000372E0">
            <w:pPr>
              <w:jc w:val="center"/>
              <w:rPr>
                <w:rFonts w:ascii="黑体" w:eastAsia="黑体" w:hAnsi="黑体" w:cs="Times New Roman"/>
                <w:szCs w:val="21"/>
              </w:rPr>
            </w:pPr>
            <w:r w:rsidRPr="00366DF7">
              <w:rPr>
                <w:rFonts w:ascii="黑体" w:eastAsia="黑体" w:hAnsi="黑体" w:cs="Times New Roman"/>
                <w:szCs w:val="21"/>
              </w:rPr>
              <w:t>高级</w:t>
            </w:r>
          </w:p>
          <w:p w:rsidR="00B2416A" w:rsidRPr="00366DF7" w:rsidRDefault="001E4B32" w:rsidP="000372E0">
            <w:pPr>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博士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r w:rsidR="0039338F" w:rsidRPr="00366DF7" w:rsidTr="001C206E">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B2416A" w:rsidRPr="00366DF7" w:rsidRDefault="006A7F8C"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赵</w:t>
            </w:r>
            <w:r w:rsidR="00D260B3" w:rsidRPr="00366DF7">
              <w:rPr>
                <w:rFonts w:ascii="黑体" w:eastAsia="黑体" w:hAnsi="黑体" w:cs="Times New Roman" w:hint="eastAsia"/>
                <w:szCs w:val="21"/>
              </w:rPr>
              <w:t xml:space="preserve"> </w:t>
            </w:r>
            <w:proofErr w:type="gramStart"/>
            <w:r w:rsidRPr="00366DF7">
              <w:rPr>
                <w:rFonts w:ascii="黑体" w:eastAsia="黑体" w:hAnsi="黑体" w:cs="Times New Roman"/>
                <w:szCs w:val="21"/>
              </w:rPr>
              <w:t>浩</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1990</w:t>
            </w:r>
          </w:p>
        </w:tc>
        <w:tc>
          <w:tcPr>
            <w:tcW w:w="1069"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6F0C9F">
            <w:pPr>
              <w:jc w:val="center"/>
              <w:rPr>
                <w:rFonts w:ascii="黑体" w:eastAsia="黑体" w:hAnsi="黑体" w:cs="Times New Roman"/>
                <w:szCs w:val="21"/>
              </w:rPr>
            </w:pPr>
            <w:r w:rsidRPr="00366DF7">
              <w:rPr>
                <w:rFonts w:ascii="黑体" w:eastAsia="黑体" w:hAnsi="黑体" w:cs="Times New Roman"/>
                <w:szCs w:val="21"/>
              </w:rPr>
              <w:t>工程师</w:t>
            </w:r>
          </w:p>
        </w:tc>
        <w:tc>
          <w:tcPr>
            <w:tcW w:w="992"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技术</w:t>
            </w:r>
          </w:p>
        </w:tc>
        <w:tc>
          <w:tcPr>
            <w:tcW w:w="851" w:type="dxa"/>
            <w:tcBorders>
              <w:top w:val="single" w:sz="6" w:space="0" w:color="auto"/>
              <w:left w:val="single" w:sz="4" w:space="0" w:color="auto"/>
              <w:bottom w:val="single" w:sz="6" w:space="0" w:color="auto"/>
              <w:right w:val="single" w:sz="4" w:space="0" w:color="auto"/>
            </w:tcBorders>
            <w:vAlign w:val="center"/>
          </w:tcPr>
          <w:p w:rsidR="00B2416A" w:rsidRPr="00366DF7" w:rsidRDefault="00B2416A" w:rsidP="003876A1">
            <w:pPr>
              <w:spacing w:line="336" w:lineRule="auto"/>
              <w:jc w:val="center"/>
              <w:rPr>
                <w:rFonts w:ascii="黑体" w:eastAsia="黑体" w:hAnsi="黑体" w:cs="Times New Roman"/>
                <w:szCs w:val="21"/>
              </w:rPr>
            </w:pPr>
            <w:r w:rsidRPr="00366DF7">
              <w:rPr>
                <w:rFonts w:ascii="黑体" w:eastAsia="黑体" w:hAnsi="黑体" w:cs="Times New Roman"/>
                <w:szCs w:val="21"/>
              </w:rPr>
              <w:t>硕士</w:t>
            </w:r>
          </w:p>
        </w:tc>
        <w:tc>
          <w:tcPr>
            <w:tcW w:w="708" w:type="dxa"/>
            <w:tcBorders>
              <w:top w:val="single" w:sz="6" w:space="0" w:color="auto"/>
              <w:left w:val="single" w:sz="4" w:space="0" w:color="auto"/>
              <w:bottom w:val="single" w:sz="6" w:space="0" w:color="auto"/>
              <w:right w:val="single" w:sz="6" w:space="0" w:color="auto"/>
            </w:tcBorders>
            <w:vAlign w:val="center"/>
          </w:tcPr>
          <w:p w:rsidR="00B2416A" w:rsidRPr="00366DF7" w:rsidRDefault="00B2416A" w:rsidP="003876A1">
            <w:pPr>
              <w:spacing w:line="336" w:lineRule="auto"/>
              <w:jc w:val="center"/>
              <w:rPr>
                <w:rFonts w:ascii="黑体" w:eastAsia="黑体" w:hAnsi="黑体" w:cs="Times New Roman"/>
                <w:szCs w:val="21"/>
              </w:rPr>
            </w:pPr>
          </w:p>
        </w:tc>
      </w:tr>
    </w:tbl>
    <w:p w:rsidR="008E40B3" w:rsidRPr="00366DF7" w:rsidRDefault="001A3886" w:rsidP="007239BA">
      <w:pPr>
        <w:spacing w:beforeLines="50" w:before="156"/>
        <w:ind w:firstLineChars="200" w:firstLine="480"/>
        <w:rPr>
          <w:rFonts w:ascii="楷体" w:eastAsia="楷体" w:hAnsi="楷体"/>
          <w:sz w:val="24"/>
          <w:szCs w:val="24"/>
        </w:rPr>
      </w:pPr>
      <w:r w:rsidRPr="00366DF7">
        <w:rPr>
          <w:rFonts w:ascii="楷体" w:eastAsia="楷体" w:hAnsi="楷体" w:cs="仿宋_GB2312" w:hint="eastAsia"/>
          <w:bCs/>
          <w:sz w:val="24"/>
          <w:szCs w:val="24"/>
        </w:rPr>
        <w:t>注：（1）固定人员：</w:t>
      </w:r>
      <w:r w:rsidRPr="00366DF7">
        <w:rPr>
          <w:rFonts w:ascii="楷体" w:eastAsia="楷体" w:hAnsi="楷体" w:cs="仿宋_GB2312" w:hint="eastAsia"/>
          <w:sz w:val="24"/>
          <w:szCs w:val="24"/>
        </w:rPr>
        <w:t>指经过核定的属于示范中心编制的人员。（2）</w:t>
      </w:r>
      <w:r w:rsidRPr="00366DF7">
        <w:rPr>
          <w:rFonts w:ascii="楷体" w:eastAsia="楷体" w:hAnsi="楷体" w:cs="宋体" w:hint="eastAsia"/>
          <w:bCs/>
          <w:sz w:val="24"/>
          <w:szCs w:val="24"/>
        </w:rPr>
        <w:t>示范中心职务：</w:t>
      </w:r>
      <w:r w:rsidRPr="00366DF7">
        <w:rPr>
          <w:rFonts w:ascii="楷体" w:eastAsia="楷体" w:hAnsi="楷体" w:hint="eastAsia"/>
          <w:sz w:val="24"/>
          <w:szCs w:val="24"/>
        </w:rPr>
        <w:t>示范中心主任、副主任。（3）</w:t>
      </w:r>
      <w:r w:rsidRPr="00366DF7">
        <w:rPr>
          <w:rFonts w:ascii="楷体" w:eastAsia="楷体" w:hAnsi="楷体" w:cs="宋体" w:hint="eastAsia"/>
          <w:bCs/>
          <w:sz w:val="24"/>
          <w:szCs w:val="24"/>
        </w:rPr>
        <w:t>工作性质：</w:t>
      </w:r>
      <w:r w:rsidRPr="00366DF7">
        <w:rPr>
          <w:rFonts w:ascii="楷体" w:eastAsia="楷体" w:hAnsi="楷体" w:hint="eastAsia"/>
          <w:sz w:val="24"/>
          <w:szCs w:val="24"/>
        </w:rPr>
        <w:t>教学、技术、管理、其它，从事研究工作的兼职管理人员其工作性质为研究。（4）</w:t>
      </w:r>
      <w:r w:rsidRPr="00366DF7">
        <w:rPr>
          <w:rFonts w:ascii="楷体" w:eastAsia="楷体" w:hAnsi="楷体" w:cs="宋体"/>
          <w:bCs/>
          <w:sz w:val="24"/>
          <w:szCs w:val="24"/>
        </w:rPr>
        <w:t>学位：</w:t>
      </w:r>
      <w:r w:rsidRPr="00366DF7">
        <w:rPr>
          <w:rFonts w:ascii="楷体" w:eastAsia="楷体" w:hAnsi="楷体"/>
          <w:sz w:val="24"/>
          <w:szCs w:val="24"/>
        </w:rPr>
        <w:t>博士、硕士、学士、其它，一般以学位证书为准</w:t>
      </w:r>
      <w:r w:rsidRPr="00366DF7">
        <w:rPr>
          <w:rFonts w:ascii="楷体" w:eastAsia="楷体" w:hAnsi="楷体" w:hint="eastAsia"/>
          <w:sz w:val="24"/>
          <w:szCs w:val="24"/>
        </w:rPr>
        <w:t>。</w:t>
      </w:r>
      <w:r w:rsidRPr="00366DF7">
        <w:rPr>
          <w:rFonts w:ascii="楷体" w:eastAsia="楷体" w:hAnsi="楷体"/>
          <w:sz w:val="24"/>
          <w:szCs w:val="24"/>
        </w:rPr>
        <w:t>“文革”前毕业的研究生统计为硕士，“文革”前毕业的本科生统计为学士。</w:t>
      </w:r>
      <w:r w:rsidRPr="00366DF7">
        <w:rPr>
          <w:rFonts w:ascii="楷体" w:eastAsia="楷体" w:hAnsi="楷体" w:hint="eastAsia"/>
          <w:sz w:val="24"/>
          <w:szCs w:val="24"/>
        </w:rPr>
        <w:t>（5）</w:t>
      </w:r>
      <w:r w:rsidRPr="00366DF7">
        <w:rPr>
          <w:rFonts w:ascii="楷体" w:eastAsia="楷体" w:hAnsi="楷体" w:hint="eastAsia"/>
          <w:bCs/>
          <w:sz w:val="24"/>
          <w:szCs w:val="24"/>
        </w:rPr>
        <w:t>备注：</w:t>
      </w:r>
      <w:r w:rsidRPr="00366DF7">
        <w:rPr>
          <w:rFonts w:ascii="楷体" w:eastAsia="楷体" w:hAnsi="楷体" w:hint="eastAsia"/>
          <w:sz w:val="24"/>
          <w:szCs w:val="24"/>
        </w:rPr>
        <w:t>是否院士、博士生导师、杰出青年基金获得者、长江学者等，获得时间。</w:t>
      </w:r>
    </w:p>
    <w:p w:rsidR="001810F3" w:rsidRDefault="001810F3" w:rsidP="00A96BC4">
      <w:pPr>
        <w:spacing w:beforeLines="50" w:before="156" w:afterLines="50" w:after="156"/>
        <w:rPr>
          <w:rFonts w:ascii="黑体" w:eastAsia="黑体" w:hAnsi="黑体"/>
          <w:sz w:val="28"/>
          <w:szCs w:val="28"/>
        </w:rPr>
      </w:pPr>
    </w:p>
    <w:p w:rsidR="008E40B3" w:rsidRPr="00366DF7" w:rsidRDefault="001A3886" w:rsidP="00A96BC4">
      <w:pPr>
        <w:spacing w:beforeLines="50" w:before="156" w:afterLines="50" w:after="156"/>
        <w:rPr>
          <w:rFonts w:ascii="黑体" w:eastAsia="黑体" w:hAnsi="黑体"/>
          <w:sz w:val="28"/>
          <w:szCs w:val="28"/>
        </w:rPr>
      </w:pPr>
      <w:r w:rsidRPr="00366DF7">
        <w:rPr>
          <w:rFonts w:ascii="黑体" w:eastAsia="黑体" w:hAnsi="黑体" w:hint="eastAsia"/>
          <w:sz w:val="28"/>
          <w:szCs w:val="28"/>
        </w:rPr>
        <w:t>（二）本年度流动人员情况</w:t>
      </w:r>
    </w:p>
    <w:tbl>
      <w:tblPr>
        <w:tblW w:w="8789" w:type="dxa"/>
        <w:tblInd w:w="-176"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850"/>
        <w:gridCol w:w="709"/>
        <w:gridCol w:w="1276"/>
        <w:gridCol w:w="992"/>
        <w:gridCol w:w="850"/>
        <w:gridCol w:w="1276"/>
        <w:gridCol w:w="851"/>
        <w:gridCol w:w="1275"/>
      </w:tblGrid>
      <w:tr w:rsidR="0039338F" w:rsidRPr="00366DF7" w:rsidTr="00DD6506">
        <w:tc>
          <w:tcPr>
            <w:tcW w:w="710"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序号</w:t>
            </w:r>
          </w:p>
        </w:tc>
        <w:tc>
          <w:tcPr>
            <w:tcW w:w="850"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性别</w:t>
            </w:r>
          </w:p>
        </w:tc>
        <w:tc>
          <w:tcPr>
            <w:tcW w:w="1276"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出生年份</w:t>
            </w:r>
          </w:p>
        </w:tc>
        <w:tc>
          <w:tcPr>
            <w:tcW w:w="992"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职称</w:t>
            </w:r>
          </w:p>
        </w:tc>
        <w:tc>
          <w:tcPr>
            <w:tcW w:w="850"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国别</w:t>
            </w:r>
          </w:p>
        </w:tc>
        <w:tc>
          <w:tcPr>
            <w:tcW w:w="1276"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工作单位</w:t>
            </w:r>
          </w:p>
        </w:tc>
        <w:tc>
          <w:tcPr>
            <w:tcW w:w="851" w:type="dxa"/>
            <w:tcBorders>
              <w:top w:val="single" w:sz="6" w:space="0" w:color="auto"/>
              <w:left w:val="single" w:sz="4" w:space="0" w:color="auto"/>
              <w:bottom w:val="single" w:sz="6" w:space="0" w:color="auto"/>
              <w:right w:val="single" w:sz="4" w:space="0" w:color="auto"/>
            </w:tcBorders>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类型</w:t>
            </w:r>
          </w:p>
        </w:tc>
        <w:tc>
          <w:tcPr>
            <w:tcW w:w="1275" w:type="dxa"/>
            <w:tcBorders>
              <w:top w:val="single" w:sz="6" w:space="0" w:color="auto"/>
              <w:left w:val="single" w:sz="4" w:space="0" w:color="auto"/>
              <w:bottom w:val="single" w:sz="6" w:space="0" w:color="auto"/>
              <w:right w:val="single" w:sz="6" w:space="0" w:color="auto"/>
            </w:tcBorders>
            <w:vAlign w:val="center"/>
          </w:tcPr>
          <w:p w:rsidR="008E40B3" w:rsidRPr="00366DF7" w:rsidRDefault="001A3886">
            <w:pPr>
              <w:jc w:val="center"/>
              <w:rPr>
                <w:rFonts w:ascii="黑体" w:eastAsia="黑体" w:hAnsi="黑体" w:cs="宋体"/>
                <w:sz w:val="24"/>
                <w:szCs w:val="24"/>
              </w:rPr>
            </w:pPr>
            <w:r w:rsidRPr="00366DF7">
              <w:rPr>
                <w:rFonts w:ascii="黑体" w:eastAsia="黑体" w:hAnsi="黑体" w:cs="宋体" w:hint="eastAsia"/>
                <w:sz w:val="24"/>
                <w:szCs w:val="24"/>
              </w:rPr>
              <w:t>工作期限</w:t>
            </w:r>
          </w:p>
        </w:tc>
      </w:tr>
      <w:tr w:rsidR="0039338F" w:rsidRPr="00366DF7" w:rsidTr="00DD6506">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Times New Roman" w:hAnsi="Times New Roman" w:cs="Times New Roman"/>
                <w:szCs w:val="21"/>
              </w:rPr>
            </w:pPr>
            <w:r w:rsidRPr="00366DF7">
              <w:rPr>
                <w:rFonts w:ascii="Times New Roman" w:hAnsi="Times New Roman" w:cs="Times New Roman"/>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851" w:type="dxa"/>
            <w:tcBorders>
              <w:top w:val="single" w:sz="6" w:space="0" w:color="auto"/>
              <w:left w:val="single" w:sz="4" w:space="0" w:color="auto"/>
              <w:bottom w:val="single" w:sz="6" w:space="0" w:color="auto"/>
              <w:right w:val="single" w:sz="4" w:space="0" w:color="auto"/>
            </w:tcBorders>
            <w:vAlign w:val="center"/>
          </w:tcPr>
          <w:p w:rsidR="008E40B3" w:rsidRPr="00366DF7" w:rsidRDefault="008E40B3">
            <w:pPr>
              <w:jc w:val="center"/>
              <w:rPr>
                <w:rFonts w:ascii="Times New Roman" w:hAnsi="Times New Roman" w:cs="Times New Roman"/>
                <w:szCs w:val="21"/>
              </w:rPr>
            </w:pPr>
          </w:p>
        </w:tc>
        <w:tc>
          <w:tcPr>
            <w:tcW w:w="1275" w:type="dxa"/>
            <w:tcBorders>
              <w:top w:val="single" w:sz="6" w:space="0" w:color="auto"/>
              <w:left w:val="single" w:sz="4"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r>
      <w:tr w:rsidR="0039338F" w:rsidRPr="00366DF7" w:rsidTr="00DD6506">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Times New Roman" w:hAnsi="Times New Roman" w:cs="Times New Roman"/>
                <w:szCs w:val="21"/>
              </w:rPr>
            </w:pPr>
            <w:r w:rsidRPr="00366DF7">
              <w:rPr>
                <w:rFonts w:ascii="Times New Roman" w:hAnsi="Times New Roman" w:cs="Times New Roman"/>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851" w:type="dxa"/>
            <w:tcBorders>
              <w:top w:val="single" w:sz="6" w:space="0" w:color="auto"/>
              <w:left w:val="single" w:sz="4" w:space="0" w:color="auto"/>
              <w:bottom w:val="single" w:sz="6" w:space="0" w:color="auto"/>
              <w:right w:val="single" w:sz="4" w:space="0" w:color="auto"/>
            </w:tcBorders>
            <w:vAlign w:val="center"/>
          </w:tcPr>
          <w:p w:rsidR="008E40B3" w:rsidRPr="00366DF7" w:rsidRDefault="008E40B3">
            <w:pPr>
              <w:jc w:val="center"/>
              <w:rPr>
                <w:rFonts w:ascii="Times New Roman" w:hAnsi="Times New Roman" w:cs="Times New Roman"/>
                <w:szCs w:val="21"/>
              </w:rPr>
            </w:pPr>
          </w:p>
        </w:tc>
        <w:tc>
          <w:tcPr>
            <w:tcW w:w="1275" w:type="dxa"/>
            <w:tcBorders>
              <w:top w:val="single" w:sz="6" w:space="0" w:color="auto"/>
              <w:left w:val="single" w:sz="4"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r>
      <w:tr w:rsidR="0039338F" w:rsidRPr="00366DF7" w:rsidTr="00DD6506">
        <w:trPr>
          <w:trHeight w:val="435"/>
        </w:trPr>
        <w:tc>
          <w:tcPr>
            <w:tcW w:w="710" w:type="dxa"/>
            <w:tcBorders>
              <w:top w:val="single" w:sz="6" w:space="0" w:color="auto"/>
              <w:left w:val="single" w:sz="6" w:space="0" w:color="auto"/>
              <w:bottom w:val="single" w:sz="6" w:space="0" w:color="auto"/>
              <w:right w:val="single" w:sz="6" w:space="0" w:color="auto"/>
            </w:tcBorders>
            <w:vAlign w:val="center"/>
          </w:tcPr>
          <w:p w:rsidR="008E40B3" w:rsidRPr="00366DF7" w:rsidRDefault="001A3886">
            <w:pPr>
              <w:jc w:val="center"/>
              <w:rPr>
                <w:rFonts w:ascii="Times New Roman" w:hAnsi="Times New Roman" w:cs="Times New Roman"/>
                <w:szCs w:val="21"/>
              </w:rPr>
            </w:pPr>
            <w:r w:rsidRPr="00366DF7">
              <w:rPr>
                <w:rFonts w:ascii="Times New Roman" w:hAnsi="Times New Roman" w:cs="Times New Roman"/>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709"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c>
          <w:tcPr>
            <w:tcW w:w="851" w:type="dxa"/>
            <w:tcBorders>
              <w:top w:val="single" w:sz="6" w:space="0" w:color="auto"/>
              <w:left w:val="single" w:sz="4" w:space="0" w:color="auto"/>
              <w:bottom w:val="single" w:sz="6" w:space="0" w:color="auto"/>
              <w:right w:val="single" w:sz="4" w:space="0" w:color="auto"/>
            </w:tcBorders>
            <w:vAlign w:val="center"/>
          </w:tcPr>
          <w:p w:rsidR="008E40B3" w:rsidRPr="00366DF7" w:rsidRDefault="008E40B3">
            <w:pPr>
              <w:jc w:val="center"/>
              <w:rPr>
                <w:rFonts w:ascii="Times New Roman" w:hAnsi="Times New Roman" w:cs="Times New Roman"/>
                <w:szCs w:val="21"/>
              </w:rPr>
            </w:pPr>
          </w:p>
        </w:tc>
        <w:tc>
          <w:tcPr>
            <w:tcW w:w="1275" w:type="dxa"/>
            <w:tcBorders>
              <w:top w:val="single" w:sz="6" w:space="0" w:color="auto"/>
              <w:left w:val="single" w:sz="4" w:space="0" w:color="auto"/>
              <w:bottom w:val="single" w:sz="6" w:space="0" w:color="auto"/>
              <w:right w:val="single" w:sz="6" w:space="0" w:color="auto"/>
            </w:tcBorders>
            <w:vAlign w:val="center"/>
          </w:tcPr>
          <w:p w:rsidR="008E40B3" w:rsidRPr="00366DF7" w:rsidRDefault="008E40B3">
            <w:pPr>
              <w:jc w:val="center"/>
              <w:rPr>
                <w:rFonts w:ascii="Times New Roman" w:hAnsi="Times New Roman" w:cs="Times New Roman"/>
                <w:szCs w:val="21"/>
              </w:rPr>
            </w:pPr>
          </w:p>
        </w:tc>
      </w:tr>
    </w:tbl>
    <w:p w:rsidR="008E40B3" w:rsidRPr="00366DF7" w:rsidRDefault="001A3886" w:rsidP="007239BA">
      <w:pPr>
        <w:spacing w:beforeLines="50" w:before="156"/>
        <w:ind w:firstLineChars="200" w:firstLine="480"/>
        <w:rPr>
          <w:rFonts w:ascii="楷体" w:eastAsia="楷体" w:hAnsi="楷体"/>
          <w:sz w:val="24"/>
          <w:szCs w:val="24"/>
        </w:rPr>
      </w:pPr>
      <w:r w:rsidRPr="00366DF7">
        <w:rPr>
          <w:rFonts w:ascii="楷体" w:eastAsia="楷体" w:hAnsi="楷体" w:hint="eastAsia"/>
          <w:sz w:val="24"/>
          <w:szCs w:val="24"/>
        </w:rPr>
        <w:t>注：（1）流动人员：包括“访问学者和其他”两种类型。（2）工作期限：在示范中心工作的协议起止时间。</w:t>
      </w:r>
    </w:p>
    <w:p w:rsidR="008E40B3" w:rsidRPr="00366DF7" w:rsidRDefault="001A3886" w:rsidP="00A96BC4">
      <w:pPr>
        <w:spacing w:beforeLines="50" w:before="156" w:afterLines="50" w:after="156"/>
        <w:rPr>
          <w:rFonts w:ascii="黑体" w:eastAsia="黑体" w:hAnsi="黑体" w:cs="仿宋_GB2312"/>
          <w:bCs/>
          <w:sz w:val="28"/>
          <w:szCs w:val="28"/>
        </w:rPr>
      </w:pPr>
      <w:r w:rsidRPr="00366DF7">
        <w:rPr>
          <w:rFonts w:ascii="黑体" w:eastAsia="黑体" w:hAnsi="黑体" w:hint="eastAsia"/>
          <w:sz w:val="28"/>
          <w:szCs w:val="28"/>
        </w:rPr>
        <w:t>（三）本年度</w:t>
      </w:r>
      <w:r w:rsidRPr="00366DF7">
        <w:rPr>
          <w:rFonts w:ascii="黑体" w:eastAsia="黑体" w:hAnsi="黑体" w:cs="仿宋_GB2312" w:hint="eastAsia"/>
          <w:bCs/>
          <w:sz w:val="28"/>
          <w:szCs w:val="28"/>
        </w:rPr>
        <w:t>教学指导委员会人员情况</w:t>
      </w:r>
    </w:p>
    <w:tbl>
      <w:tblPr>
        <w:tblW w:w="8789" w:type="dxa"/>
        <w:tblInd w:w="-176"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8"/>
        <w:gridCol w:w="850"/>
        <w:gridCol w:w="567"/>
        <w:gridCol w:w="1018"/>
        <w:gridCol w:w="851"/>
        <w:gridCol w:w="709"/>
        <w:gridCol w:w="708"/>
        <w:gridCol w:w="1985"/>
        <w:gridCol w:w="709"/>
        <w:gridCol w:w="824"/>
      </w:tblGrid>
      <w:tr w:rsidR="00A96BC4" w:rsidRPr="00366DF7" w:rsidTr="00DD6506">
        <w:tc>
          <w:tcPr>
            <w:tcW w:w="56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序号</w:t>
            </w:r>
          </w:p>
        </w:tc>
        <w:tc>
          <w:tcPr>
            <w:tcW w:w="850"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姓名</w:t>
            </w:r>
          </w:p>
        </w:tc>
        <w:tc>
          <w:tcPr>
            <w:tcW w:w="567"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性别</w:t>
            </w:r>
          </w:p>
        </w:tc>
        <w:tc>
          <w:tcPr>
            <w:tcW w:w="1018" w:type="dxa"/>
            <w:tcBorders>
              <w:top w:val="single" w:sz="6" w:space="0" w:color="auto"/>
              <w:left w:val="single" w:sz="6" w:space="0" w:color="auto"/>
              <w:bottom w:val="single" w:sz="6" w:space="0" w:color="auto"/>
              <w:right w:val="single" w:sz="6" w:space="0" w:color="auto"/>
            </w:tcBorders>
            <w:vAlign w:val="center"/>
          </w:tcPr>
          <w:p w:rsidR="00DD6506"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出生</w:t>
            </w:r>
          </w:p>
          <w:p w:rsidR="00A96BC4" w:rsidRPr="00366DF7" w:rsidRDefault="00A96BC4" w:rsidP="00FC73B8">
            <w:pPr>
              <w:jc w:val="center"/>
              <w:rPr>
                <w:rFonts w:ascii="黑体" w:eastAsia="黑体" w:hAnsi="黑体" w:cs="宋体"/>
                <w:sz w:val="24"/>
                <w:szCs w:val="24"/>
                <w:highlight w:val="yellow"/>
              </w:rPr>
            </w:pPr>
            <w:r w:rsidRPr="00366DF7">
              <w:rPr>
                <w:rFonts w:ascii="黑体" w:eastAsia="黑体" w:hAnsi="黑体" w:cs="宋体" w:hint="eastAsia"/>
                <w:sz w:val="24"/>
                <w:szCs w:val="24"/>
              </w:rPr>
              <w:t>年份</w:t>
            </w:r>
          </w:p>
        </w:tc>
        <w:tc>
          <w:tcPr>
            <w:tcW w:w="851"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职称</w:t>
            </w:r>
          </w:p>
        </w:tc>
        <w:tc>
          <w:tcPr>
            <w:tcW w:w="709"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职务</w:t>
            </w:r>
          </w:p>
        </w:tc>
        <w:tc>
          <w:tcPr>
            <w:tcW w:w="70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国别</w:t>
            </w:r>
          </w:p>
        </w:tc>
        <w:tc>
          <w:tcPr>
            <w:tcW w:w="1985"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工作单位</w:t>
            </w:r>
          </w:p>
        </w:tc>
        <w:tc>
          <w:tcPr>
            <w:tcW w:w="709" w:type="dxa"/>
            <w:tcBorders>
              <w:top w:val="single" w:sz="6" w:space="0" w:color="auto"/>
              <w:left w:val="single" w:sz="4" w:space="0" w:color="auto"/>
              <w:bottom w:val="single" w:sz="6" w:space="0" w:color="auto"/>
              <w:right w:val="single" w:sz="4" w:space="0" w:color="auto"/>
            </w:tcBorders>
            <w:vAlign w:val="center"/>
          </w:tcPr>
          <w:p w:rsidR="00A96BC4"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类型</w:t>
            </w:r>
          </w:p>
        </w:tc>
        <w:tc>
          <w:tcPr>
            <w:tcW w:w="824" w:type="dxa"/>
            <w:tcBorders>
              <w:top w:val="single" w:sz="6" w:space="0" w:color="auto"/>
              <w:left w:val="single" w:sz="4" w:space="0" w:color="auto"/>
              <w:bottom w:val="single" w:sz="6" w:space="0" w:color="auto"/>
              <w:right w:val="single" w:sz="6" w:space="0" w:color="auto"/>
            </w:tcBorders>
            <w:vAlign w:val="center"/>
          </w:tcPr>
          <w:p w:rsidR="00DD6506"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参会</w:t>
            </w:r>
          </w:p>
          <w:p w:rsidR="00A96BC4" w:rsidRPr="00366DF7" w:rsidRDefault="00A96BC4" w:rsidP="00FC73B8">
            <w:pPr>
              <w:jc w:val="center"/>
              <w:rPr>
                <w:rFonts w:ascii="黑体" w:eastAsia="黑体" w:hAnsi="黑体" w:cs="宋体"/>
                <w:sz w:val="24"/>
                <w:szCs w:val="24"/>
              </w:rPr>
            </w:pPr>
            <w:r w:rsidRPr="00366DF7">
              <w:rPr>
                <w:rFonts w:ascii="黑体" w:eastAsia="黑体" w:hAnsi="黑体" w:cs="宋体" w:hint="eastAsia"/>
                <w:sz w:val="24"/>
                <w:szCs w:val="24"/>
              </w:rPr>
              <w:t>次数</w:t>
            </w:r>
          </w:p>
        </w:tc>
      </w:tr>
      <w:tr w:rsidR="00A96BC4" w:rsidRPr="00366DF7" w:rsidTr="00DD6506">
        <w:trPr>
          <w:trHeight w:val="483"/>
        </w:trPr>
        <w:tc>
          <w:tcPr>
            <w:tcW w:w="56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1</w:t>
            </w:r>
          </w:p>
        </w:tc>
        <w:tc>
          <w:tcPr>
            <w:tcW w:w="850"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kern w:val="0"/>
                <w:szCs w:val="21"/>
              </w:rPr>
              <w:t>朱成建</w:t>
            </w:r>
          </w:p>
        </w:tc>
        <w:tc>
          <w:tcPr>
            <w:tcW w:w="567"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男</w:t>
            </w:r>
          </w:p>
        </w:tc>
        <w:tc>
          <w:tcPr>
            <w:tcW w:w="101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1966.11</w:t>
            </w:r>
          </w:p>
        </w:tc>
        <w:tc>
          <w:tcPr>
            <w:tcW w:w="851"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教授</w:t>
            </w:r>
          </w:p>
        </w:tc>
        <w:tc>
          <w:tcPr>
            <w:tcW w:w="709"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主任</w:t>
            </w:r>
          </w:p>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委员</w:t>
            </w:r>
          </w:p>
        </w:tc>
        <w:tc>
          <w:tcPr>
            <w:tcW w:w="70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中国</w:t>
            </w:r>
          </w:p>
        </w:tc>
        <w:tc>
          <w:tcPr>
            <w:tcW w:w="1985"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南京大学</w:t>
            </w:r>
          </w:p>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化学化工学院</w:t>
            </w:r>
          </w:p>
        </w:tc>
        <w:tc>
          <w:tcPr>
            <w:tcW w:w="709" w:type="dxa"/>
            <w:tcBorders>
              <w:top w:val="single" w:sz="6" w:space="0" w:color="auto"/>
              <w:left w:val="single" w:sz="4" w:space="0" w:color="auto"/>
              <w:bottom w:val="single" w:sz="6" w:space="0" w:color="auto"/>
              <w:right w:val="single" w:sz="4"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外校专家</w:t>
            </w:r>
          </w:p>
        </w:tc>
        <w:tc>
          <w:tcPr>
            <w:tcW w:w="824" w:type="dxa"/>
            <w:tcBorders>
              <w:top w:val="single" w:sz="6" w:space="0" w:color="auto"/>
              <w:left w:val="single" w:sz="4"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1</w:t>
            </w:r>
          </w:p>
        </w:tc>
      </w:tr>
      <w:tr w:rsidR="00A96BC4" w:rsidRPr="00366DF7" w:rsidTr="00DD6506">
        <w:trPr>
          <w:trHeight w:val="435"/>
        </w:trPr>
        <w:tc>
          <w:tcPr>
            <w:tcW w:w="56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2</w:t>
            </w:r>
          </w:p>
        </w:tc>
        <w:tc>
          <w:tcPr>
            <w:tcW w:w="850"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高</w:t>
            </w:r>
            <w:r w:rsidR="00DD6506" w:rsidRPr="00366DF7">
              <w:rPr>
                <w:rFonts w:ascii="黑体" w:eastAsia="黑体" w:hAnsi="黑体" w:cs="Times New Roman" w:hint="eastAsia"/>
                <w:kern w:val="0"/>
                <w:szCs w:val="21"/>
              </w:rPr>
              <w:t xml:space="preserve"> </w:t>
            </w:r>
            <w:r w:rsidRPr="00366DF7">
              <w:rPr>
                <w:rFonts w:ascii="黑体" w:eastAsia="黑体" w:hAnsi="黑体" w:cs="Times New Roman"/>
                <w:kern w:val="0"/>
                <w:szCs w:val="21"/>
              </w:rPr>
              <w:t>翔</w:t>
            </w:r>
          </w:p>
        </w:tc>
        <w:tc>
          <w:tcPr>
            <w:tcW w:w="567"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男</w:t>
            </w:r>
          </w:p>
        </w:tc>
        <w:tc>
          <w:tcPr>
            <w:tcW w:w="101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1957.01</w:t>
            </w:r>
          </w:p>
        </w:tc>
        <w:tc>
          <w:tcPr>
            <w:tcW w:w="851"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教授</w:t>
            </w:r>
          </w:p>
        </w:tc>
        <w:tc>
          <w:tcPr>
            <w:tcW w:w="709"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委员</w:t>
            </w:r>
          </w:p>
        </w:tc>
        <w:tc>
          <w:tcPr>
            <w:tcW w:w="70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中国</w:t>
            </w:r>
          </w:p>
        </w:tc>
        <w:tc>
          <w:tcPr>
            <w:tcW w:w="1985"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复旦大学</w:t>
            </w:r>
          </w:p>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化学系</w:t>
            </w:r>
          </w:p>
        </w:tc>
        <w:tc>
          <w:tcPr>
            <w:tcW w:w="709" w:type="dxa"/>
            <w:tcBorders>
              <w:top w:val="single" w:sz="6" w:space="0" w:color="auto"/>
              <w:left w:val="single" w:sz="4" w:space="0" w:color="auto"/>
              <w:bottom w:val="single" w:sz="6" w:space="0" w:color="auto"/>
              <w:right w:val="single" w:sz="4"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外校专家</w:t>
            </w:r>
          </w:p>
        </w:tc>
        <w:tc>
          <w:tcPr>
            <w:tcW w:w="824" w:type="dxa"/>
            <w:tcBorders>
              <w:top w:val="single" w:sz="6" w:space="0" w:color="auto"/>
              <w:left w:val="single" w:sz="4"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1</w:t>
            </w:r>
          </w:p>
        </w:tc>
      </w:tr>
      <w:tr w:rsidR="00A96BC4" w:rsidRPr="00366DF7" w:rsidTr="00DD6506">
        <w:trPr>
          <w:trHeight w:val="435"/>
        </w:trPr>
        <w:tc>
          <w:tcPr>
            <w:tcW w:w="56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3</w:t>
            </w:r>
          </w:p>
        </w:tc>
        <w:tc>
          <w:tcPr>
            <w:tcW w:w="850"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李维红</w:t>
            </w:r>
          </w:p>
        </w:tc>
        <w:tc>
          <w:tcPr>
            <w:tcW w:w="567"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女</w:t>
            </w:r>
          </w:p>
        </w:tc>
        <w:tc>
          <w:tcPr>
            <w:tcW w:w="101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1968.11</w:t>
            </w:r>
          </w:p>
        </w:tc>
        <w:tc>
          <w:tcPr>
            <w:tcW w:w="851"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副教授</w:t>
            </w:r>
          </w:p>
        </w:tc>
        <w:tc>
          <w:tcPr>
            <w:tcW w:w="709"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委员</w:t>
            </w:r>
          </w:p>
        </w:tc>
        <w:tc>
          <w:tcPr>
            <w:tcW w:w="70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中国</w:t>
            </w:r>
          </w:p>
        </w:tc>
        <w:tc>
          <w:tcPr>
            <w:tcW w:w="1985"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北京大学化学</w:t>
            </w:r>
          </w:p>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与分子工程学院</w:t>
            </w:r>
          </w:p>
        </w:tc>
        <w:tc>
          <w:tcPr>
            <w:tcW w:w="709" w:type="dxa"/>
            <w:tcBorders>
              <w:top w:val="single" w:sz="6" w:space="0" w:color="auto"/>
              <w:left w:val="single" w:sz="4" w:space="0" w:color="auto"/>
              <w:bottom w:val="single" w:sz="6" w:space="0" w:color="auto"/>
              <w:right w:val="single" w:sz="4"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校内专家</w:t>
            </w:r>
          </w:p>
        </w:tc>
        <w:tc>
          <w:tcPr>
            <w:tcW w:w="824" w:type="dxa"/>
            <w:tcBorders>
              <w:top w:val="single" w:sz="6" w:space="0" w:color="auto"/>
              <w:left w:val="single" w:sz="4"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1</w:t>
            </w:r>
          </w:p>
        </w:tc>
      </w:tr>
      <w:tr w:rsidR="00A96BC4" w:rsidRPr="00366DF7" w:rsidTr="00DD6506">
        <w:trPr>
          <w:trHeight w:val="435"/>
        </w:trPr>
        <w:tc>
          <w:tcPr>
            <w:tcW w:w="56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4</w:t>
            </w:r>
          </w:p>
        </w:tc>
        <w:tc>
          <w:tcPr>
            <w:tcW w:w="850"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李</w:t>
            </w:r>
            <w:proofErr w:type="gramStart"/>
            <w:r w:rsidRPr="00366DF7">
              <w:rPr>
                <w:rFonts w:ascii="黑体" w:eastAsia="黑体" w:hAnsi="黑体" w:cs="Times New Roman"/>
                <w:kern w:val="0"/>
                <w:szCs w:val="21"/>
              </w:rPr>
              <w:t>一</w:t>
            </w:r>
            <w:proofErr w:type="gramEnd"/>
            <w:r w:rsidRPr="00366DF7">
              <w:rPr>
                <w:rFonts w:ascii="黑体" w:eastAsia="黑体" w:hAnsi="黑体" w:cs="Times New Roman"/>
                <w:kern w:val="0"/>
                <w:szCs w:val="21"/>
              </w:rPr>
              <w:t>峻</w:t>
            </w:r>
          </w:p>
        </w:tc>
        <w:tc>
          <w:tcPr>
            <w:tcW w:w="567"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男</w:t>
            </w:r>
          </w:p>
        </w:tc>
        <w:tc>
          <w:tcPr>
            <w:tcW w:w="101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1964.11</w:t>
            </w:r>
          </w:p>
        </w:tc>
        <w:tc>
          <w:tcPr>
            <w:tcW w:w="851"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教授</w:t>
            </w:r>
          </w:p>
        </w:tc>
        <w:tc>
          <w:tcPr>
            <w:tcW w:w="709"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委员</w:t>
            </w:r>
          </w:p>
        </w:tc>
        <w:tc>
          <w:tcPr>
            <w:tcW w:w="70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中国</w:t>
            </w:r>
          </w:p>
        </w:tc>
        <w:tc>
          <w:tcPr>
            <w:tcW w:w="1985"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南开大学化学学院</w:t>
            </w:r>
          </w:p>
        </w:tc>
        <w:tc>
          <w:tcPr>
            <w:tcW w:w="709" w:type="dxa"/>
            <w:tcBorders>
              <w:top w:val="single" w:sz="6" w:space="0" w:color="auto"/>
              <w:left w:val="single" w:sz="4" w:space="0" w:color="auto"/>
              <w:bottom w:val="single" w:sz="6" w:space="0" w:color="auto"/>
              <w:right w:val="single" w:sz="4"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外校专家</w:t>
            </w:r>
          </w:p>
        </w:tc>
        <w:tc>
          <w:tcPr>
            <w:tcW w:w="824" w:type="dxa"/>
            <w:tcBorders>
              <w:top w:val="single" w:sz="6" w:space="0" w:color="auto"/>
              <w:left w:val="single" w:sz="4"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1</w:t>
            </w:r>
          </w:p>
        </w:tc>
      </w:tr>
      <w:tr w:rsidR="00A96BC4" w:rsidRPr="00366DF7" w:rsidTr="00DD6506">
        <w:trPr>
          <w:trHeight w:val="435"/>
        </w:trPr>
        <w:tc>
          <w:tcPr>
            <w:tcW w:w="56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5</w:t>
            </w:r>
          </w:p>
        </w:tc>
        <w:tc>
          <w:tcPr>
            <w:tcW w:w="850"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梁永民</w:t>
            </w:r>
          </w:p>
        </w:tc>
        <w:tc>
          <w:tcPr>
            <w:tcW w:w="567"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男</w:t>
            </w:r>
          </w:p>
        </w:tc>
        <w:tc>
          <w:tcPr>
            <w:tcW w:w="101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1966.12</w:t>
            </w:r>
          </w:p>
        </w:tc>
        <w:tc>
          <w:tcPr>
            <w:tcW w:w="851"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教授</w:t>
            </w:r>
          </w:p>
        </w:tc>
        <w:tc>
          <w:tcPr>
            <w:tcW w:w="709"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委员</w:t>
            </w:r>
          </w:p>
        </w:tc>
        <w:tc>
          <w:tcPr>
            <w:tcW w:w="70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中国</w:t>
            </w:r>
          </w:p>
        </w:tc>
        <w:tc>
          <w:tcPr>
            <w:tcW w:w="1985"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兰州大学</w:t>
            </w:r>
          </w:p>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化学化工学院</w:t>
            </w:r>
          </w:p>
        </w:tc>
        <w:tc>
          <w:tcPr>
            <w:tcW w:w="709" w:type="dxa"/>
            <w:tcBorders>
              <w:top w:val="single" w:sz="6" w:space="0" w:color="auto"/>
              <w:left w:val="single" w:sz="4" w:space="0" w:color="auto"/>
              <w:bottom w:val="single" w:sz="6" w:space="0" w:color="auto"/>
              <w:right w:val="single" w:sz="4"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外校专家</w:t>
            </w:r>
          </w:p>
        </w:tc>
        <w:tc>
          <w:tcPr>
            <w:tcW w:w="824" w:type="dxa"/>
            <w:tcBorders>
              <w:top w:val="single" w:sz="6" w:space="0" w:color="auto"/>
              <w:left w:val="single" w:sz="4"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1</w:t>
            </w:r>
          </w:p>
        </w:tc>
      </w:tr>
      <w:tr w:rsidR="00A96BC4" w:rsidRPr="00366DF7" w:rsidTr="00DD6506">
        <w:trPr>
          <w:trHeight w:val="435"/>
        </w:trPr>
        <w:tc>
          <w:tcPr>
            <w:tcW w:w="56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proofErr w:type="gramStart"/>
            <w:r w:rsidRPr="00366DF7">
              <w:rPr>
                <w:rFonts w:ascii="黑体" w:eastAsia="黑体" w:hAnsi="黑体" w:cs="Times New Roman"/>
                <w:kern w:val="0"/>
                <w:szCs w:val="21"/>
              </w:rPr>
              <w:t>裴</w:t>
            </w:r>
            <w:proofErr w:type="gramEnd"/>
            <w:r w:rsidR="00DD6506" w:rsidRPr="00366DF7">
              <w:rPr>
                <w:rFonts w:ascii="黑体" w:eastAsia="黑体" w:hAnsi="黑体" w:cs="Times New Roman" w:hint="eastAsia"/>
                <w:kern w:val="0"/>
                <w:szCs w:val="21"/>
              </w:rPr>
              <w:t xml:space="preserve"> </w:t>
            </w:r>
            <w:proofErr w:type="gramStart"/>
            <w:r w:rsidRPr="00366DF7">
              <w:rPr>
                <w:rFonts w:ascii="黑体" w:eastAsia="黑体" w:hAnsi="黑体" w:cs="Times New Roman"/>
                <w:kern w:val="0"/>
                <w:szCs w:val="21"/>
              </w:rPr>
              <w:t>坚</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男</w:t>
            </w:r>
          </w:p>
        </w:tc>
        <w:tc>
          <w:tcPr>
            <w:tcW w:w="101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1967.12</w:t>
            </w:r>
          </w:p>
        </w:tc>
        <w:tc>
          <w:tcPr>
            <w:tcW w:w="851"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教授</w:t>
            </w:r>
          </w:p>
        </w:tc>
        <w:tc>
          <w:tcPr>
            <w:tcW w:w="709"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委员</w:t>
            </w:r>
          </w:p>
        </w:tc>
        <w:tc>
          <w:tcPr>
            <w:tcW w:w="70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中国</w:t>
            </w:r>
          </w:p>
        </w:tc>
        <w:tc>
          <w:tcPr>
            <w:tcW w:w="1985"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北京大学化学</w:t>
            </w:r>
          </w:p>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与分子工程学院</w:t>
            </w:r>
          </w:p>
        </w:tc>
        <w:tc>
          <w:tcPr>
            <w:tcW w:w="709" w:type="dxa"/>
            <w:tcBorders>
              <w:top w:val="single" w:sz="6" w:space="0" w:color="auto"/>
              <w:left w:val="single" w:sz="4" w:space="0" w:color="auto"/>
              <w:bottom w:val="single" w:sz="6" w:space="0" w:color="auto"/>
              <w:right w:val="single" w:sz="4"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校内专家</w:t>
            </w:r>
          </w:p>
        </w:tc>
        <w:tc>
          <w:tcPr>
            <w:tcW w:w="824" w:type="dxa"/>
            <w:tcBorders>
              <w:top w:val="single" w:sz="6" w:space="0" w:color="auto"/>
              <w:left w:val="single" w:sz="4"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1</w:t>
            </w:r>
          </w:p>
        </w:tc>
      </w:tr>
      <w:tr w:rsidR="00A96BC4" w:rsidRPr="00366DF7" w:rsidTr="00DD6506">
        <w:trPr>
          <w:trHeight w:val="435"/>
        </w:trPr>
        <w:tc>
          <w:tcPr>
            <w:tcW w:w="56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7</w:t>
            </w:r>
          </w:p>
        </w:tc>
        <w:tc>
          <w:tcPr>
            <w:tcW w:w="850"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proofErr w:type="gramStart"/>
            <w:r w:rsidRPr="00366DF7">
              <w:rPr>
                <w:rFonts w:ascii="黑体" w:eastAsia="黑体" w:hAnsi="黑体" w:cs="Times New Roman"/>
                <w:kern w:val="0"/>
                <w:szCs w:val="21"/>
              </w:rPr>
              <w:t>朱亚先</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女</w:t>
            </w:r>
          </w:p>
        </w:tc>
        <w:tc>
          <w:tcPr>
            <w:tcW w:w="101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szCs w:val="21"/>
              </w:rPr>
            </w:pPr>
            <w:r w:rsidRPr="00366DF7">
              <w:rPr>
                <w:rFonts w:ascii="黑体" w:eastAsia="黑体" w:hAnsi="黑体" w:cs="Times New Roman"/>
                <w:szCs w:val="21"/>
              </w:rPr>
              <w:t>1963.02</w:t>
            </w:r>
          </w:p>
        </w:tc>
        <w:tc>
          <w:tcPr>
            <w:tcW w:w="851"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教授</w:t>
            </w:r>
          </w:p>
        </w:tc>
        <w:tc>
          <w:tcPr>
            <w:tcW w:w="709"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委员</w:t>
            </w:r>
          </w:p>
        </w:tc>
        <w:tc>
          <w:tcPr>
            <w:tcW w:w="708"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中国</w:t>
            </w:r>
          </w:p>
        </w:tc>
        <w:tc>
          <w:tcPr>
            <w:tcW w:w="1985" w:type="dxa"/>
            <w:tcBorders>
              <w:top w:val="single" w:sz="6" w:space="0" w:color="auto"/>
              <w:left w:val="single" w:sz="6"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厦门大学</w:t>
            </w:r>
          </w:p>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化学化工学院</w:t>
            </w:r>
          </w:p>
        </w:tc>
        <w:tc>
          <w:tcPr>
            <w:tcW w:w="709" w:type="dxa"/>
            <w:tcBorders>
              <w:top w:val="single" w:sz="6" w:space="0" w:color="auto"/>
              <w:left w:val="single" w:sz="4" w:space="0" w:color="auto"/>
              <w:bottom w:val="single" w:sz="6" w:space="0" w:color="auto"/>
              <w:right w:val="single" w:sz="4"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外校专家</w:t>
            </w:r>
          </w:p>
        </w:tc>
        <w:tc>
          <w:tcPr>
            <w:tcW w:w="824" w:type="dxa"/>
            <w:tcBorders>
              <w:top w:val="single" w:sz="6" w:space="0" w:color="auto"/>
              <w:left w:val="single" w:sz="4" w:space="0" w:color="auto"/>
              <w:bottom w:val="single" w:sz="6" w:space="0" w:color="auto"/>
              <w:right w:val="single" w:sz="6" w:space="0" w:color="auto"/>
            </w:tcBorders>
            <w:vAlign w:val="center"/>
          </w:tcPr>
          <w:p w:rsidR="00A96BC4" w:rsidRPr="00366DF7" w:rsidRDefault="00A96BC4" w:rsidP="00FC73B8">
            <w:pPr>
              <w:jc w:val="center"/>
              <w:rPr>
                <w:rFonts w:ascii="黑体" w:eastAsia="黑体" w:hAnsi="黑体" w:cs="Times New Roman"/>
                <w:kern w:val="0"/>
                <w:szCs w:val="21"/>
              </w:rPr>
            </w:pPr>
            <w:r w:rsidRPr="00366DF7">
              <w:rPr>
                <w:rFonts w:ascii="黑体" w:eastAsia="黑体" w:hAnsi="黑体" w:cs="Times New Roman"/>
                <w:kern w:val="0"/>
                <w:szCs w:val="21"/>
              </w:rPr>
              <w:t>1</w:t>
            </w:r>
          </w:p>
        </w:tc>
      </w:tr>
    </w:tbl>
    <w:p w:rsidR="008E40B3" w:rsidRPr="00366DF7" w:rsidRDefault="001A3886" w:rsidP="007239BA">
      <w:pPr>
        <w:spacing w:beforeLines="50" w:before="156"/>
        <w:ind w:firstLineChars="200" w:firstLine="480"/>
        <w:rPr>
          <w:rFonts w:ascii="楷体" w:eastAsia="楷体" w:hAnsi="楷体" w:cs="仿宋_GB2312"/>
          <w:bCs/>
          <w:sz w:val="24"/>
          <w:szCs w:val="24"/>
        </w:rPr>
      </w:pPr>
      <w:r w:rsidRPr="00366DF7">
        <w:rPr>
          <w:rFonts w:ascii="楷体" w:eastAsia="楷体" w:hAnsi="楷体" w:cs="仿宋_GB2312" w:hint="eastAsia"/>
          <w:bCs/>
          <w:sz w:val="24"/>
          <w:szCs w:val="24"/>
        </w:rPr>
        <w:t>注：（1）教学指导委员会类型包括校内专家、外校专家、企业专家和外籍专家。（2）职务：包括主任委员和委员两类。（3）参会次数：年度内参加教学指导委员会会议的次数。</w:t>
      </w:r>
    </w:p>
    <w:p w:rsidR="00E532CA" w:rsidRPr="00366DF7" w:rsidRDefault="00E532CA" w:rsidP="00E532CA">
      <w:pPr>
        <w:autoSpaceDE w:val="0"/>
        <w:autoSpaceDN w:val="0"/>
        <w:adjustRightInd w:val="0"/>
        <w:jc w:val="left"/>
        <w:rPr>
          <w:rFonts w:ascii="宋体" w:eastAsia="宋体" w:cs="宋体"/>
          <w:kern w:val="0"/>
          <w:sz w:val="24"/>
          <w:szCs w:val="24"/>
        </w:rPr>
      </w:pPr>
    </w:p>
    <w:p w:rsidR="003876A1" w:rsidRPr="00366DF7" w:rsidRDefault="003876A1" w:rsidP="00E532CA">
      <w:pPr>
        <w:autoSpaceDE w:val="0"/>
        <w:autoSpaceDN w:val="0"/>
        <w:adjustRightInd w:val="0"/>
        <w:jc w:val="left"/>
        <w:rPr>
          <w:rFonts w:ascii="宋体" w:eastAsia="宋体" w:cs="宋体"/>
          <w:kern w:val="0"/>
          <w:sz w:val="24"/>
          <w:szCs w:val="24"/>
        </w:rPr>
      </w:pPr>
    </w:p>
    <w:p w:rsidR="003876A1" w:rsidRPr="00366DF7" w:rsidRDefault="003876A1" w:rsidP="00E532CA">
      <w:pPr>
        <w:autoSpaceDE w:val="0"/>
        <w:autoSpaceDN w:val="0"/>
        <w:adjustRightInd w:val="0"/>
        <w:jc w:val="left"/>
        <w:rPr>
          <w:rFonts w:ascii="宋体" w:eastAsia="宋体" w:cs="宋体"/>
          <w:kern w:val="0"/>
          <w:sz w:val="24"/>
          <w:szCs w:val="24"/>
        </w:rPr>
      </w:pPr>
    </w:p>
    <w:p w:rsidR="003876A1" w:rsidRDefault="003876A1" w:rsidP="00E532CA">
      <w:pPr>
        <w:autoSpaceDE w:val="0"/>
        <w:autoSpaceDN w:val="0"/>
        <w:adjustRightInd w:val="0"/>
        <w:jc w:val="left"/>
        <w:rPr>
          <w:rFonts w:ascii="宋体" w:eastAsia="宋体" w:cs="宋体"/>
          <w:kern w:val="0"/>
          <w:sz w:val="24"/>
          <w:szCs w:val="24"/>
        </w:rPr>
      </w:pPr>
    </w:p>
    <w:p w:rsidR="001810F3" w:rsidRDefault="001810F3" w:rsidP="00E532CA">
      <w:pPr>
        <w:autoSpaceDE w:val="0"/>
        <w:autoSpaceDN w:val="0"/>
        <w:adjustRightInd w:val="0"/>
        <w:jc w:val="left"/>
        <w:rPr>
          <w:rFonts w:ascii="宋体" w:eastAsia="宋体" w:cs="宋体"/>
          <w:kern w:val="0"/>
          <w:sz w:val="24"/>
          <w:szCs w:val="24"/>
        </w:rPr>
      </w:pPr>
    </w:p>
    <w:p w:rsidR="001810F3" w:rsidRPr="00366DF7" w:rsidRDefault="001810F3" w:rsidP="00E532CA">
      <w:pPr>
        <w:autoSpaceDE w:val="0"/>
        <w:autoSpaceDN w:val="0"/>
        <w:adjustRightInd w:val="0"/>
        <w:jc w:val="left"/>
        <w:rPr>
          <w:rFonts w:ascii="宋体" w:eastAsia="宋体" w:cs="宋体"/>
          <w:kern w:val="0"/>
          <w:sz w:val="24"/>
          <w:szCs w:val="24"/>
        </w:rPr>
      </w:pPr>
    </w:p>
    <w:p w:rsidR="008E40B3" w:rsidRPr="00366DF7" w:rsidRDefault="001A3886">
      <w:pPr>
        <w:rPr>
          <w:rFonts w:ascii="黑体" w:eastAsia="黑体" w:hAnsi="黑体"/>
          <w:b/>
          <w:sz w:val="32"/>
          <w:szCs w:val="32"/>
        </w:rPr>
      </w:pPr>
      <w:r w:rsidRPr="00366DF7">
        <w:rPr>
          <w:rFonts w:ascii="黑体" w:eastAsia="黑体" w:hAnsi="黑体" w:hint="eastAsia"/>
          <w:b/>
          <w:sz w:val="32"/>
          <w:szCs w:val="32"/>
        </w:rPr>
        <w:t>五、</w:t>
      </w:r>
      <w:r w:rsidRPr="00366DF7">
        <w:rPr>
          <w:rFonts w:ascii="黑体" w:eastAsia="黑体" w:hAnsi="黑体" w:cs="仿宋_GB2312" w:hint="eastAsia"/>
          <w:b/>
          <w:sz w:val="32"/>
          <w:szCs w:val="32"/>
        </w:rPr>
        <w:t>信息化建设、开放运行和示范辐射情况</w:t>
      </w:r>
    </w:p>
    <w:p w:rsidR="008E40B3" w:rsidRPr="00366DF7" w:rsidRDefault="001A3886" w:rsidP="00FC73B8">
      <w:pPr>
        <w:spacing w:beforeLines="50" w:before="156" w:afterLines="50" w:after="156"/>
        <w:rPr>
          <w:rFonts w:ascii="黑体" w:eastAsia="黑体" w:hAnsi="黑体"/>
          <w:sz w:val="28"/>
          <w:szCs w:val="28"/>
        </w:rPr>
      </w:pPr>
      <w:r w:rsidRPr="00366DF7">
        <w:rPr>
          <w:rFonts w:ascii="黑体" w:eastAsia="黑体" w:hAnsi="黑体" w:hint="eastAsia"/>
          <w:sz w:val="28"/>
          <w:szCs w:val="28"/>
        </w:rPr>
        <w:t>（一）信息化建设情况</w:t>
      </w:r>
    </w:p>
    <w:tbl>
      <w:tblPr>
        <w:tblStyle w:val="a8"/>
        <w:tblW w:w="7705" w:type="dxa"/>
        <w:jc w:val="center"/>
        <w:tblLayout w:type="fixed"/>
        <w:tblLook w:val="04A0" w:firstRow="1" w:lastRow="0" w:firstColumn="1" w:lastColumn="0" w:noHBand="0" w:noVBand="1"/>
      </w:tblPr>
      <w:tblGrid>
        <w:gridCol w:w="3227"/>
        <w:gridCol w:w="1470"/>
        <w:gridCol w:w="3008"/>
      </w:tblGrid>
      <w:tr w:rsidR="0039338F" w:rsidRPr="00366DF7">
        <w:trPr>
          <w:jc w:val="center"/>
        </w:trPr>
        <w:tc>
          <w:tcPr>
            <w:tcW w:w="3227" w:type="dxa"/>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中心网址</w:t>
            </w:r>
          </w:p>
        </w:tc>
        <w:tc>
          <w:tcPr>
            <w:tcW w:w="4478" w:type="dxa"/>
            <w:gridSpan w:val="2"/>
          </w:tcPr>
          <w:p w:rsidR="00014D6C" w:rsidRPr="00366DF7" w:rsidRDefault="00014D6C" w:rsidP="003876A1">
            <w:pPr>
              <w:spacing w:line="360" w:lineRule="auto"/>
              <w:rPr>
                <w:rFonts w:ascii="黑体" w:eastAsia="黑体" w:hAnsi="黑体" w:cs="Times New Roman"/>
                <w:sz w:val="24"/>
                <w:szCs w:val="28"/>
              </w:rPr>
            </w:pPr>
            <w:r w:rsidRPr="00366DF7">
              <w:rPr>
                <w:rFonts w:ascii="黑体" w:eastAsia="黑体" w:hAnsi="黑体" w:cs="Times New Roman"/>
                <w:sz w:val="24"/>
                <w:szCs w:val="28"/>
              </w:rPr>
              <w:t>http://ecc.pku.edu.cn/</w:t>
            </w:r>
          </w:p>
        </w:tc>
      </w:tr>
      <w:tr w:rsidR="0039338F" w:rsidRPr="00366DF7">
        <w:trPr>
          <w:jc w:val="center"/>
        </w:trPr>
        <w:tc>
          <w:tcPr>
            <w:tcW w:w="3227" w:type="dxa"/>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中心网址年度访问总量</w:t>
            </w:r>
          </w:p>
        </w:tc>
        <w:tc>
          <w:tcPr>
            <w:tcW w:w="4478" w:type="dxa"/>
            <w:gridSpan w:val="2"/>
          </w:tcPr>
          <w:p w:rsidR="00014D6C" w:rsidRPr="00366DF7" w:rsidRDefault="00014D6C" w:rsidP="003876A1">
            <w:pPr>
              <w:spacing w:line="360" w:lineRule="auto"/>
              <w:jc w:val="left"/>
              <w:rPr>
                <w:rFonts w:ascii="黑体" w:eastAsia="黑体" w:hAnsi="黑体" w:cs="Times New Roman"/>
                <w:sz w:val="24"/>
                <w:szCs w:val="28"/>
              </w:rPr>
            </w:pPr>
            <w:r w:rsidRPr="00366DF7">
              <w:rPr>
                <w:rFonts w:ascii="黑体" w:eastAsia="黑体" w:hAnsi="黑体" w:cs="Times New Roman"/>
                <w:sz w:val="24"/>
                <w:szCs w:val="28"/>
              </w:rPr>
              <w:t>20000 人次</w:t>
            </w:r>
          </w:p>
        </w:tc>
      </w:tr>
      <w:tr w:rsidR="0039338F" w:rsidRPr="00366DF7">
        <w:trPr>
          <w:jc w:val="center"/>
        </w:trPr>
        <w:tc>
          <w:tcPr>
            <w:tcW w:w="3227" w:type="dxa"/>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信息化资源总量</w:t>
            </w:r>
          </w:p>
        </w:tc>
        <w:tc>
          <w:tcPr>
            <w:tcW w:w="4478" w:type="dxa"/>
            <w:gridSpan w:val="2"/>
          </w:tcPr>
          <w:p w:rsidR="00014D6C" w:rsidRPr="00366DF7" w:rsidRDefault="00014D6C" w:rsidP="003876A1">
            <w:pPr>
              <w:spacing w:line="360" w:lineRule="auto"/>
              <w:jc w:val="left"/>
              <w:rPr>
                <w:rFonts w:ascii="黑体" w:eastAsia="黑体" w:hAnsi="黑体" w:cs="Times New Roman"/>
                <w:sz w:val="24"/>
                <w:szCs w:val="28"/>
              </w:rPr>
            </w:pPr>
            <w:r w:rsidRPr="00366DF7">
              <w:rPr>
                <w:rFonts w:ascii="黑体" w:eastAsia="黑体" w:hAnsi="黑体" w:cs="Times New Roman"/>
                <w:sz w:val="24"/>
                <w:szCs w:val="28"/>
              </w:rPr>
              <w:t>2650 Mb</w:t>
            </w:r>
          </w:p>
        </w:tc>
      </w:tr>
      <w:tr w:rsidR="0039338F" w:rsidRPr="00366DF7">
        <w:trPr>
          <w:jc w:val="center"/>
        </w:trPr>
        <w:tc>
          <w:tcPr>
            <w:tcW w:w="3227" w:type="dxa"/>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信息化资源年度更新量</w:t>
            </w:r>
          </w:p>
        </w:tc>
        <w:tc>
          <w:tcPr>
            <w:tcW w:w="4478" w:type="dxa"/>
            <w:gridSpan w:val="2"/>
          </w:tcPr>
          <w:p w:rsidR="00014D6C" w:rsidRPr="00366DF7" w:rsidRDefault="00014D6C" w:rsidP="003876A1">
            <w:pPr>
              <w:spacing w:line="360" w:lineRule="auto"/>
              <w:jc w:val="left"/>
              <w:rPr>
                <w:rFonts w:ascii="黑体" w:eastAsia="黑体" w:hAnsi="黑体" w:cs="Times New Roman"/>
                <w:sz w:val="24"/>
                <w:szCs w:val="28"/>
              </w:rPr>
            </w:pPr>
            <w:r w:rsidRPr="00366DF7">
              <w:rPr>
                <w:rFonts w:ascii="黑体" w:eastAsia="黑体" w:hAnsi="黑体" w:cs="Times New Roman"/>
                <w:sz w:val="24"/>
                <w:szCs w:val="28"/>
              </w:rPr>
              <w:t xml:space="preserve"> 500 Mb</w:t>
            </w:r>
          </w:p>
        </w:tc>
      </w:tr>
      <w:tr w:rsidR="0039338F" w:rsidRPr="00366DF7">
        <w:trPr>
          <w:jc w:val="center"/>
        </w:trPr>
        <w:tc>
          <w:tcPr>
            <w:tcW w:w="3227" w:type="dxa"/>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虚拟仿真实验教学项目</w:t>
            </w:r>
          </w:p>
        </w:tc>
        <w:tc>
          <w:tcPr>
            <w:tcW w:w="4478" w:type="dxa"/>
            <w:gridSpan w:val="2"/>
          </w:tcPr>
          <w:p w:rsidR="00014D6C" w:rsidRPr="00366DF7" w:rsidRDefault="00014D6C" w:rsidP="003876A1">
            <w:pPr>
              <w:spacing w:line="360" w:lineRule="auto"/>
              <w:jc w:val="left"/>
              <w:rPr>
                <w:rFonts w:ascii="黑体" w:eastAsia="黑体" w:hAnsi="黑体" w:cs="Times New Roman"/>
                <w:sz w:val="24"/>
                <w:szCs w:val="28"/>
              </w:rPr>
            </w:pPr>
            <w:r w:rsidRPr="00366DF7">
              <w:rPr>
                <w:rFonts w:ascii="黑体" w:eastAsia="黑体" w:hAnsi="黑体" w:cs="Times New Roman"/>
                <w:sz w:val="24"/>
                <w:szCs w:val="28"/>
              </w:rPr>
              <w:t xml:space="preserve">  </w:t>
            </w:r>
            <w:r w:rsidR="004B08C7" w:rsidRPr="00366DF7">
              <w:rPr>
                <w:rFonts w:ascii="黑体" w:eastAsia="黑体" w:hAnsi="黑体" w:cs="Times New Roman"/>
                <w:sz w:val="24"/>
                <w:szCs w:val="28"/>
              </w:rPr>
              <w:t>1</w:t>
            </w:r>
            <w:r w:rsidR="00A65878" w:rsidRPr="00366DF7">
              <w:rPr>
                <w:rFonts w:ascii="黑体" w:eastAsia="黑体" w:hAnsi="黑体" w:cs="Times New Roman"/>
                <w:sz w:val="24"/>
                <w:szCs w:val="28"/>
              </w:rPr>
              <w:t>4</w:t>
            </w:r>
            <w:r w:rsidRPr="00366DF7">
              <w:rPr>
                <w:rFonts w:ascii="黑体" w:eastAsia="黑体" w:hAnsi="黑体" w:cs="Times New Roman"/>
                <w:sz w:val="24"/>
                <w:szCs w:val="28"/>
              </w:rPr>
              <w:t xml:space="preserve"> 项</w:t>
            </w:r>
          </w:p>
        </w:tc>
      </w:tr>
      <w:tr w:rsidR="0039338F" w:rsidRPr="00366DF7">
        <w:trPr>
          <w:jc w:val="center"/>
        </w:trPr>
        <w:tc>
          <w:tcPr>
            <w:tcW w:w="3227" w:type="dxa"/>
            <w:vMerge w:val="restart"/>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中心信息化工作联系人</w:t>
            </w:r>
          </w:p>
        </w:tc>
        <w:tc>
          <w:tcPr>
            <w:tcW w:w="1470" w:type="dxa"/>
            <w:tcBorders>
              <w:right w:val="single" w:sz="4" w:space="0" w:color="auto"/>
            </w:tcBorders>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姓名</w:t>
            </w:r>
          </w:p>
        </w:tc>
        <w:tc>
          <w:tcPr>
            <w:tcW w:w="3008" w:type="dxa"/>
            <w:tcBorders>
              <w:left w:val="single" w:sz="4" w:space="0" w:color="auto"/>
            </w:tcBorders>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赵浩</w:t>
            </w:r>
          </w:p>
        </w:tc>
      </w:tr>
      <w:tr w:rsidR="0039338F" w:rsidRPr="00366DF7">
        <w:trPr>
          <w:jc w:val="center"/>
        </w:trPr>
        <w:tc>
          <w:tcPr>
            <w:tcW w:w="3227" w:type="dxa"/>
            <w:vMerge/>
          </w:tcPr>
          <w:p w:rsidR="00014D6C" w:rsidRPr="00366DF7" w:rsidRDefault="00014D6C" w:rsidP="003876A1">
            <w:pPr>
              <w:spacing w:line="360" w:lineRule="auto"/>
              <w:rPr>
                <w:rFonts w:ascii="黑体" w:eastAsia="黑体" w:hAnsi="黑体" w:cs="Times New Roman"/>
                <w:sz w:val="24"/>
                <w:szCs w:val="28"/>
              </w:rPr>
            </w:pPr>
          </w:p>
        </w:tc>
        <w:tc>
          <w:tcPr>
            <w:tcW w:w="1470" w:type="dxa"/>
            <w:tcBorders>
              <w:right w:val="single" w:sz="4" w:space="0" w:color="auto"/>
            </w:tcBorders>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移动电话</w:t>
            </w:r>
          </w:p>
        </w:tc>
        <w:tc>
          <w:tcPr>
            <w:tcW w:w="3008" w:type="dxa"/>
            <w:tcBorders>
              <w:left w:val="single" w:sz="4" w:space="0" w:color="auto"/>
            </w:tcBorders>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18001178163</w:t>
            </w:r>
          </w:p>
        </w:tc>
      </w:tr>
      <w:tr w:rsidR="0039338F" w:rsidRPr="00366DF7">
        <w:trPr>
          <w:jc w:val="center"/>
        </w:trPr>
        <w:tc>
          <w:tcPr>
            <w:tcW w:w="3227" w:type="dxa"/>
            <w:vMerge/>
          </w:tcPr>
          <w:p w:rsidR="00014D6C" w:rsidRPr="00366DF7" w:rsidRDefault="00014D6C" w:rsidP="003876A1">
            <w:pPr>
              <w:spacing w:line="360" w:lineRule="auto"/>
              <w:rPr>
                <w:rFonts w:ascii="黑体" w:eastAsia="黑体" w:hAnsi="黑体" w:cs="Times New Roman"/>
                <w:sz w:val="24"/>
                <w:szCs w:val="28"/>
              </w:rPr>
            </w:pPr>
          </w:p>
        </w:tc>
        <w:tc>
          <w:tcPr>
            <w:tcW w:w="1470" w:type="dxa"/>
            <w:tcBorders>
              <w:right w:val="single" w:sz="4" w:space="0" w:color="auto"/>
            </w:tcBorders>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电子邮箱</w:t>
            </w:r>
          </w:p>
        </w:tc>
        <w:tc>
          <w:tcPr>
            <w:tcW w:w="3008" w:type="dxa"/>
            <w:tcBorders>
              <w:left w:val="single" w:sz="4" w:space="0" w:color="auto"/>
            </w:tcBorders>
            <w:vAlign w:val="center"/>
          </w:tcPr>
          <w:p w:rsidR="00014D6C" w:rsidRPr="00366DF7" w:rsidRDefault="00014D6C" w:rsidP="003876A1">
            <w:pPr>
              <w:spacing w:line="360" w:lineRule="auto"/>
              <w:jc w:val="center"/>
              <w:rPr>
                <w:rFonts w:ascii="黑体" w:eastAsia="黑体" w:hAnsi="黑体" w:cs="Times New Roman"/>
                <w:sz w:val="24"/>
                <w:szCs w:val="28"/>
              </w:rPr>
            </w:pPr>
            <w:r w:rsidRPr="00366DF7">
              <w:rPr>
                <w:rFonts w:ascii="黑体" w:eastAsia="黑体" w:hAnsi="黑体" w:cs="Times New Roman"/>
                <w:sz w:val="24"/>
                <w:szCs w:val="28"/>
              </w:rPr>
              <w:t>zhao_hao@pku.edu.cn</w:t>
            </w:r>
          </w:p>
        </w:tc>
      </w:tr>
    </w:tbl>
    <w:p w:rsidR="008E40B3" w:rsidRPr="00366DF7" w:rsidRDefault="001A3886" w:rsidP="00FC73B8">
      <w:pPr>
        <w:spacing w:beforeLines="50" w:before="156"/>
        <w:rPr>
          <w:rFonts w:ascii="黑体" w:eastAsia="黑体" w:hAnsi="黑体" w:cs="仿宋_GB2312"/>
          <w:sz w:val="28"/>
          <w:szCs w:val="28"/>
        </w:rPr>
      </w:pPr>
      <w:r w:rsidRPr="00366DF7">
        <w:rPr>
          <w:rFonts w:ascii="黑体" w:eastAsia="黑体" w:hAnsi="黑体" w:cs="仿宋_GB2312" w:hint="eastAsia"/>
          <w:sz w:val="28"/>
          <w:szCs w:val="28"/>
        </w:rPr>
        <w:t>（二）开放运行和示范辐射情况</w:t>
      </w:r>
    </w:p>
    <w:p w:rsidR="008E40B3" w:rsidRPr="00366DF7" w:rsidRDefault="001A3886" w:rsidP="00FC73B8">
      <w:pPr>
        <w:spacing w:beforeLines="50" w:before="156"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1</w:t>
      </w:r>
      <w:r w:rsidR="00FC73B8" w:rsidRPr="00366DF7">
        <w:rPr>
          <w:rFonts w:ascii="Times New Roman" w:eastAsia="黑体" w:hAnsi="Times New Roman" w:cs="Times New Roman"/>
          <w:sz w:val="24"/>
          <w:szCs w:val="24"/>
        </w:rPr>
        <w:t>．</w:t>
      </w:r>
      <w:r w:rsidRPr="00366DF7">
        <w:rPr>
          <w:rFonts w:ascii="Times New Roman" w:eastAsia="黑体" w:hAnsi="Times New Roman" w:cs="Times New Roman"/>
          <w:sz w:val="24"/>
          <w:szCs w:val="24"/>
        </w:rPr>
        <w:t>参加示范中心联席会活动情况</w:t>
      </w:r>
    </w:p>
    <w:tbl>
      <w:tblPr>
        <w:tblStyle w:val="a8"/>
        <w:tblW w:w="8522" w:type="dxa"/>
        <w:tblLayout w:type="fixed"/>
        <w:tblLook w:val="04A0" w:firstRow="1" w:lastRow="0" w:firstColumn="1" w:lastColumn="0" w:noHBand="0" w:noVBand="1"/>
      </w:tblPr>
      <w:tblGrid>
        <w:gridCol w:w="4786"/>
        <w:gridCol w:w="3736"/>
      </w:tblGrid>
      <w:tr w:rsidR="0039338F" w:rsidRPr="00366DF7" w:rsidTr="00FC73B8">
        <w:tc>
          <w:tcPr>
            <w:tcW w:w="4786" w:type="dxa"/>
            <w:vAlign w:val="center"/>
          </w:tcPr>
          <w:p w:rsidR="008E40B3" w:rsidRPr="00366DF7" w:rsidRDefault="001A3886" w:rsidP="0092538C">
            <w:pPr>
              <w:spacing w:line="360" w:lineRule="auto"/>
              <w:jc w:val="center"/>
              <w:rPr>
                <w:rFonts w:ascii="黑体" w:eastAsia="黑体" w:hAnsi="黑体" w:cs="仿宋_GB2312"/>
                <w:sz w:val="24"/>
                <w:szCs w:val="24"/>
              </w:rPr>
            </w:pPr>
            <w:r w:rsidRPr="00366DF7">
              <w:rPr>
                <w:rFonts w:ascii="黑体" w:eastAsia="黑体" w:hAnsi="黑体" w:cs="仿宋_GB2312" w:hint="eastAsia"/>
                <w:sz w:val="24"/>
                <w:szCs w:val="24"/>
              </w:rPr>
              <w:t>所在示范中心联席会学科组名称</w:t>
            </w:r>
          </w:p>
        </w:tc>
        <w:tc>
          <w:tcPr>
            <w:tcW w:w="3736" w:type="dxa"/>
            <w:vAlign w:val="center"/>
          </w:tcPr>
          <w:p w:rsidR="008E40B3" w:rsidRPr="00366DF7" w:rsidRDefault="00A63B91" w:rsidP="0092538C">
            <w:pPr>
              <w:spacing w:line="360" w:lineRule="auto"/>
              <w:jc w:val="center"/>
              <w:rPr>
                <w:rFonts w:ascii="Times New Roman" w:hAnsi="Times New Roman" w:cs="Times New Roman"/>
                <w:szCs w:val="21"/>
              </w:rPr>
            </w:pPr>
            <w:r w:rsidRPr="00366DF7">
              <w:rPr>
                <w:rFonts w:ascii="Times New Roman" w:hAnsi="Times New Roman" w:cs="Times New Roman"/>
                <w:szCs w:val="21"/>
              </w:rPr>
              <w:t>化学</w:t>
            </w:r>
            <w:r w:rsidR="00A65878" w:rsidRPr="00366DF7">
              <w:rPr>
                <w:rFonts w:ascii="Times New Roman" w:hAnsi="Times New Roman" w:cs="Times New Roman"/>
                <w:szCs w:val="21"/>
              </w:rPr>
              <w:t>化工</w:t>
            </w:r>
            <w:r w:rsidRPr="00366DF7">
              <w:rPr>
                <w:rFonts w:ascii="Times New Roman" w:hAnsi="Times New Roman" w:cs="Times New Roman"/>
                <w:szCs w:val="21"/>
              </w:rPr>
              <w:t>组</w:t>
            </w:r>
          </w:p>
        </w:tc>
      </w:tr>
      <w:tr w:rsidR="0039338F" w:rsidRPr="00366DF7" w:rsidTr="00FC73B8">
        <w:tc>
          <w:tcPr>
            <w:tcW w:w="4786" w:type="dxa"/>
            <w:vAlign w:val="center"/>
          </w:tcPr>
          <w:p w:rsidR="008E40B3" w:rsidRPr="00366DF7" w:rsidRDefault="001A3886" w:rsidP="0092538C">
            <w:pPr>
              <w:spacing w:line="360" w:lineRule="auto"/>
              <w:ind w:firstLineChars="200" w:firstLine="480"/>
              <w:jc w:val="center"/>
              <w:rPr>
                <w:rFonts w:ascii="黑体" w:eastAsia="黑体" w:hAnsi="黑体" w:cs="仿宋_GB2312"/>
                <w:sz w:val="24"/>
                <w:szCs w:val="24"/>
              </w:rPr>
            </w:pPr>
            <w:r w:rsidRPr="00366DF7">
              <w:rPr>
                <w:rFonts w:ascii="黑体" w:eastAsia="黑体" w:hAnsi="黑体" w:cs="仿宋_GB2312" w:hint="eastAsia"/>
                <w:sz w:val="24"/>
                <w:szCs w:val="24"/>
              </w:rPr>
              <w:t>参加活动的人次数</w:t>
            </w:r>
          </w:p>
        </w:tc>
        <w:tc>
          <w:tcPr>
            <w:tcW w:w="3736" w:type="dxa"/>
            <w:vAlign w:val="center"/>
          </w:tcPr>
          <w:p w:rsidR="008E40B3" w:rsidRPr="00366DF7" w:rsidRDefault="00A65878" w:rsidP="0092538C">
            <w:pPr>
              <w:spacing w:line="360" w:lineRule="auto"/>
              <w:jc w:val="center"/>
              <w:rPr>
                <w:rFonts w:ascii="Times New Roman" w:hAnsi="Times New Roman" w:cs="Times New Roman"/>
                <w:szCs w:val="21"/>
              </w:rPr>
            </w:pPr>
            <w:r w:rsidRPr="00366DF7">
              <w:rPr>
                <w:rFonts w:ascii="Times New Roman" w:hAnsi="Times New Roman" w:cs="Times New Roman"/>
                <w:szCs w:val="21"/>
              </w:rPr>
              <w:t>5</w:t>
            </w:r>
            <w:r w:rsidR="001A3886" w:rsidRPr="00366DF7">
              <w:rPr>
                <w:rFonts w:ascii="Times New Roman" w:hAnsi="Times New Roman" w:cs="Times New Roman"/>
                <w:szCs w:val="21"/>
              </w:rPr>
              <w:t>人次</w:t>
            </w:r>
          </w:p>
        </w:tc>
      </w:tr>
    </w:tbl>
    <w:p w:rsidR="008E40B3" w:rsidRPr="00366DF7" w:rsidRDefault="001A3886" w:rsidP="00FC73B8">
      <w:pPr>
        <w:spacing w:beforeLines="50" w:before="156"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2</w:t>
      </w:r>
      <w:r w:rsidR="00FC73B8" w:rsidRPr="00366DF7">
        <w:rPr>
          <w:rFonts w:ascii="Times New Roman" w:eastAsia="黑体" w:hAnsi="Times New Roman" w:cs="Times New Roman"/>
          <w:sz w:val="24"/>
          <w:szCs w:val="24"/>
        </w:rPr>
        <w:t>．</w:t>
      </w:r>
      <w:r w:rsidRPr="00366DF7">
        <w:rPr>
          <w:rFonts w:ascii="Times New Roman" w:eastAsia="黑体" w:hAnsi="Times New Roman" w:cs="Times New Roman"/>
          <w:sz w:val="24"/>
          <w:szCs w:val="24"/>
        </w:rPr>
        <w:t>承办大型会议情况</w:t>
      </w:r>
    </w:p>
    <w:tbl>
      <w:tblPr>
        <w:tblW w:w="892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1914"/>
        <w:gridCol w:w="1771"/>
        <w:gridCol w:w="1276"/>
        <w:gridCol w:w="1276"/>
        <w:gridCol w:w="1077"/>
        <w:gridCol w:w="900"/>
      </w:tblGrid>
      <w:tr w:rsidR="000C7858" w:rsidRPr="00366DF7" w:rsidTr="000C7858">
        <w:tc>
          <w:tcPr>
            <w:tcW w:w="710" w:type="dxa"/>
            <w:vAlign w:val="center"/>
          </w:tcPr>
          <w:p w:rsidR="008E40B3" w:rsidRPr="00366DF7" w:rsidRDefault="001A3886" w:rsidP="003876A1">
            <w:pPr>
              <w:spacing w:line="360" w:lineRule="auto"/>
              <w:jc w:val="center"/>
              <w:rPr>
                <w:rFonts w:ascii="黑体" w:eastAsia="黑体" w:hAnsi="黑体" w:cs="Times New Roman"/>
                <w:sz w:val="24"/>
                <w:szCs w:val="24"/>
              </w:rPr>
            </w:pPr>
            <w:r w:rsidRPr="00366DF7">
              <w:rPr>
                <w:rFonts w:ascii="黑体" w:eastAsia="黑体" w:hAnsi="黑体" w:cs="Times New Roman"/>
                <w:sz w:val="24"/>
                <w:szCs w:val="24"/>
              </w:rPr>
              <w:t>序号</w:t>
            </w:r>
          </w:p>
        </w:tc>
        <w:tc>
          <w:tcPr>
            <w:tcW w:w="1914" w:type="dxa"/>
            <w:vAlign w:val="center"/>
          </w:tcPr>
          <w:p w:rsidR="008E40B3" w:rsidRPr="00366DF7" w:rsidRDefault="001A3886" w:rsidP="003876A1">
            <w:pPr>
              <w:spacing w:line="360" w:lineRule="auto"/>
              <w:jc w:val="center"/>
              <w:rPr>
                <w:rFonts w:ascii="黑体" w:eastAsia="黑体" w:hAnsi="黑体" w:cs="Times New Roman"/>
                <w:sz w:val="24"/>
                <w:szCs w:val="24"/>
              </w:rPr>
            </w:pPr>
            <w:r w:rsidRPr="00366DF7">
              <w:rPr>
                <w:rFonts w:ascii="黑体" w:eastAsia="黑体" w:hAnsi="黑体" w:cs="Times New Roman"/>
                <w:sz w:val="24"/>
                <w:szCs w:val="24"/>
              </w:rPr>
              <w:t>会议名称</w:t>
            </w:r>
          </w:p>
        </w:tc>
        <w:tc>
          <w:tcPr>
            <w:tcW w:w="1771" w:type="dxa"/>
            <w:vAlign w:val="center"/>
          </w:tcPr>
          <w:p w:rsidR="008E40B3" w:rsidRPr="00366DF7" w:rsidRDefault="001A3886" w:rsidP="003876A1">
            <w:pPr>
              <w:spacing w:line="360" w:lineRule="auto"/>
              <w:jc w:val="center"/>
              <w:rPr>
                <w:rFonts w:ascii="黑体" w:eastAsia="黑体" w:hAnsi="黑体" w:cs="Times New Roman"/>
                <w:sz w:val="24"/>
                <w:szCs w:val="24"/>
              </w:rPr>
            </w:pPr>
            <w:r w:rsidRPr="00366DF7">
              <w:rPr>
                <w:rFonts w:ascii="黑体" w:eastAsia="黑体" w:hAnsi="黑体" w:cs="Times New Roman"/>
                <w:sz w:val="24"/>
                <w:szCs w:val="24"/>
              </w:rPr>
              <w:t>主办单位名称</w:t>
            </w:r>
          </w:p>
        </w:tc>
        <w:tc>
          <w:tcPr>
            <w:tcW w:w="1276" w:type="dxa"/>
            <w:vAlign w:val="center"/>
          </w:tcPr>
          <w:p w:rsidR="008E40B3" w:rsidRPr="00366DF7" w:rsidRDefault="001A3886" w:rsidP="003876A1">
            <w:pPr>
              <w:spacing w:line="360" w:lineRule="auto"/>
              <w:jc w:val="center"/>
              <w:rPr>
                <w:rFonts w:ascii="黑体" w:eastAsia="黑体" w:hAnsi="黑体" w:cs="Times New Roman"/>
                <w:sz w:val="24"/>
                <w:szCs w:val="24"/>
              </w:rPr>
            </w:pPr>
            <w:r w:rsidRPr="00366DF7">
              <w:rPr>
                <w:rFonts w:ascii="黑体" w:eastAsia="黑体" w:hAnsi="黑体" w:cs="Times New Roman"/>
                <w:sz w:val="24"/>
                <w:szCs w:val="24"/>
              </w:rPr>
              <w:t>会议主席</w:t>
            </w:r>
          </w:p>
        </w:tc>
        <w:tc>
          <w:tcPr>
            <w:tcW w:w="1276" w:type="dxa"/>
            <w:vAlign w:val="center"/>
          </w:tcPr>
          <w:p w:rsidR="008E40B3" w:rsidRPr="00366DF7" w:rsidRDefault="001A3886" w:rsidP="003876A1">
            <w:pPr>
              <w:spacing w:line="360" w:lineRule="auto"/>
              <w:jc w:val="center"/>
              <w:rPr>
                <w:rFonts w:ascii="黑体" w:eastAsia="黑体" w:hAnsi="黑体" w:cs="Times New Roman"/>
                <w:sz w:val="24"/>
                <w:szCs w:val="24"/>
              </w:rPr>
            </w:pPr>
            <w:r w:rsidRPr="00366DF7">
              <w:rPr>
                <w:rFonts w:ascii="黑体" w:eastAsia="黑体" w:hAnsi="黑体" w:cs="Times New Roman"/>
                <w:sz w:val="24"/>
                <w:szCs w:val="24"/>
              </w:rPr>
              <w:t>参加人数</w:t>
            </w:r>
          </w:p>
        </w:tc>
        <w:tc>
          <w:tcPr>
            <w:tcW w:w="1077" w:type="dxa"/>
            <w:vAlign w:val="center"/>
          </w:tcPr>
          <w:p w:rsidR="008E40B3" w:rsidRPr="00366DF7" w:rsidRDefault="001A3886" w:rsidP="003876A1">
            <w:pPr>
              <w:spacing w:line="360" w:lineRule="auto"/>
              <w:jc w:val="center"/>
              <w:rPr>
                <w:rFonts w:ascii="黑体" w:eastAsia="黑体" w:hAnsi="黑体" w:cs="Times New Roman"/>
                <w:sz w:val="24"/>
                <w:szCs w:val="24"/>
              </w:rPr>
            </w:pPr>
            <w:r w:rsidRPr="00366DF7">
              <w:rPr>
                <w:rFonts w:ascii="黑体" w:eastAsia="黑体" w:hAnsi="黑体" w:cs="Times New Roman"/>
                <w:sz w:val="24"/>
                <w:szCs w:val="24"/>
              </w:rPr>
              <w:t>时间</w:t>
            </w:r>
          </w:p>
        </w:tc>
        <w:tc>
          <w:tcPr>
            <w:tcW w:w="900" w:type="dxa"/>
            <w:vAlign w:val="center"/>
          </w:tcPr>
          <w:p w:rsidR="008E40B3" w:rsidRPr="00366DF7" w:rsidRDefault="001A3886" w:rsidP="003876A1">
            <w:pPr>
              <w:spacing w:line="360" w:lineRule="auto"/>
              <w:jc w:val="center"/>
              <w:rPr>
                <w:rFonts w:ascii="黑体" w:eastAsia="黑体" w:hAnsi="黑体" w:cs="Times New Roman"/>
                <w:sz w:val="24"/>
                <w:szCs w:val="24"/>
              </w:rPr>
            </w:pPr>
            <w:r w:rsidRPr="00366DF7">
              <w:rPr>
                <w:rFonts w:ascii="黑体" w:eastAsia="黑体" w:hAnsi="黑体" w:cs="Times New Roman"/>
                <w:sz w:val="24"/>
                <w:szCs w:val="24"/>
              </w:rPr>
              <w:t>类型</w:t>
            </w:r>
          </w:p>
        </w:tc>
      </w:tr>
      <w:tr w:rsidR="000C7858" w:rsidRPr="00366DF7" w:rsidTr="000C7858">
        <w:tc>
          <w:tcPr>
            <w:tcW w:w="710" w:type="dxa"/>
            <w:vAlign w:val="center"/>
          </w:tcPr>
          <w:p w:rsidR="00A65878" w:rsidRPr="00366DF7" w:rsidRDefault="003876A1" w:rsidP="003876A1">
            <w:pPr>
              <w:spacing w:line="360" w:lineRule="auto"/>
              <w:jc w:val="center"/>
              <w:rPr>
                <w:rFonts w:ascii="黑体" w:eastAsia="黑体" w:hAnsi="黑体" w:cs="Times New Roman"/>
                <w:szCs w:val="21"/>
              </w:rPr>
            </w:pPr>
            <w:r w:rsidRPr="00366DF7">
              <w:rPr>
                <w:rFonts w:ascii="黑体" w:eastAsia="黑体" w:hAnsi="黑体" w:cs="Times New Roman" w:hint="eastAsia"/>
                <w:szCs w:val="21"/>
              </w:rPr>
              <w:t>1</w:t>
            </w:r>
          </w:p>
        </w:tc>
        <w:tc>
          <w:tcPr>
            <w:tcW w:w="1914" w:type="dxa"/>
            <w:vAlign w:val="center"/>
          </w:tcPr>
          <w:p w:rsidR="00A65878" w:rsidRPr="00366DF7" w:rsidRDefault="00A65878" w:rsidP="003876A1">
            <w:pPr>
              <w:spacing w:line="360" w:lineRule="auto"/>
              <w:jc w:val="center"/>
              <w:rPr>
                <w:rFonts w:ascii="黑体" w:eastAsia="黑体" w:hAnsi="黑体" w:cs="Times New Roman"/>
                <w:szCs w:val="21"/>
              </w:rPr>
            </w:pPr>
            <w:r w:rsidRPr="00366DF7">
              <w:rPr>
                <w:rFonts w:ascii="黑体" w:eastAsia="黑体" w:hAnsi="黑体" w:cs="Times New Roman"/>
                <w:szCs w:val="21"/>
              </w:rPr>
              <w:t>第</w:t>
            </w:r>
            <w:r w:rsidR="000C7858" w:rsidRPr="00366DF7">
              <w:rPr>
                <w:rFonts w:ascii="黑体" w:eastAsia="黑体" w:hAnsi="黑体" w:cs="Times New Roman" w:hint="eastAsia"/>
                <w:szCs w:val="21"/>
              </w:rPr>
              <w:t>一</w:t>
            </w:r>
            <w:r w:rsidRPr="00366DF7">
              <w:rPr>
                <w:rFonts w:ascii="黑体" w:eastAsia="黑体" w:hAnsi="黑体" w:cs="Times New Roman"/>
                <w:szCs w:val="21"/>
              </w:rPr>
              <w:t>届全国</w:t>
            </w:r>
            <w:r w:rsidR="000C7858" w:rsidRPr="00366DF7">
              <w:rPr>
                <w:rFonts w:ascii="黑体" w:eastAsia="黑体" w:hAnsi="黑体" w:cs="Times New Roman" w:hint="eastAsia"/>
                <w:szCs w:val="21"/>
              </w:rPr>
              <w:t>高校化学实验技术交流会</w:t>
            </w:r>
          </w:p>
        </w:tc>
        <w:tc>
          <w:tcPr>
            <w:tcW w:w="1771" w:type="dxa"/>
            <w:vAlign w:val="center"/>
          </w:tcPr>
          <w:p w:rsidR="00A65878" w:rsidRPr="00366DF7" w:rsidRDefault="000C7858" w:rsidP="003876A1">
            <w:pPr>
              <w:spacing w:line="360" w:lineRule="auto"/>
              <w:jc w:val="center"/>
              <w:rPr>
                <w:rFonts w:ascii="黑体" w:eastAsia="黑体" w:hAnsi="黑体" w:cs="Times New Roman"/>
                <w:szCs w:val="21"/>
              </w:rPr>
            </w:pPr>
            <w:r w:rsidRPr="00366DF7">
              <w:rPr>
                <w:rFonts w:ascii="黑体" w:eastAsia="黑体" w:hAnsi="黑体" w:cs="Times New Roman" w:hint="eastAsia"/>
                <w:szCs w:val="21"/>
              </w:rPr>
              <w:t>北京大学化学基础实验教学中心</w:t>
            </w:r>
          </w:p>
        </w:tc>
        <w:tc>
          <w:tcPr>
            <w:tcW w:w="1276" w:type="dxa"/>
            <w:vAlign w:val="center"/>
          </w:tcPr>
          <w:p w:rsidR="00A65878" w:rsidRPr="00366DF7" w:rsidRDefault="00A65878" w:rsidP="003876A1">
            <w:pPr>
              <w:spacing w:line="360" w:lineRule="auto"/>
              <w:jc w:val="center"/>
              <w:rPr>
                <w:rFonts w:ascii="黑体" w:eastAsia="黑体" w:hAnsi="黑体" w:cs="Times New Roman"/>
                <w:szCs w:val="21"/>
              </w:rPr>
            </w:pPr>
            <w:r w:rsidRPr="00366DF7">
              <w:rPr>
                <w:rFonts w:ascii="黑体" w:eastAsia="黑体" w:hAnsi="黑体" w:cs="Times New Roman"/>
                <w:szCs w:val="21"/>
              </w:rPr>
              <w:t>裴坚</w:t>
            </w:r>
          </w:p>
        </w:tc>
        <w:tc>
          <w:tcPr>
            <w:tcW w:w="1276" w:type="dxa"/>
            <w:vAlign w:val="center"/>
          </w:tcPr>
          <w:p w:rsidR="00A65878" w:rsidRPr="00366DF7" w:rsidRDefault="00A65878" w:rsidP="000C7858">
            <w:pPr>
              <w:spacing w:line="360" w:lineRule="auto"/>
              <w:jc w:val="center"/>
              <w:rPr>
                <w:rFonts w:ascii="黑体" w:eastAsia="黑体" w:hAnsi="黑体" w:cs="Times New Roman"/>
                <w:szCs w:val="21"/>
              </w:rPr>
            </w:pPr>
            <w:r w:rsidRPr="00366DF7">
              <w:rPr>
                <w:rFonts w:ascii="黑体" w:eastAsia="黑体" w:hAnsi="黑体" w:cs="Times New Roman"/>
                <w:szCs w:val="21"/>
              </w:rPr>
              <w:t>1</w:t>
            </w:r>
            <w:r w:rsidR="000C7858" w:rsidRPr="00366DF7">
              <w:rPr>
                <w:rFonts w:ascii="黑体" w:eastAsia="黑体" w:hAnsi="黑体" w:cs="Times New Roman"/>
                <w:szCs w:val="21"/>
              </w:rPr>
              <w:t>4</w:t>
            </w:r>
            <w:r w:rsidRPr="00366DF7">
              <w:rPr>
                <w:rFonts w:ascii="黑体" w:eastAsia="黑体" w:hAnsi="黑体" w:cs="Times New Roman"/>
                <w:szCs w:val="21"/>
              </w:rPr>
              <w:t>0</w:t>
            </w:r>
          </w:p>
        </w:tc>
        <w:tc>
          <w:tcPr>
            <w:tcW w:w="1077" w:type="dxa"/>
            <w:vAlign w:val="center"/>
          </w:tcPr>
          <w:p w:rsidR="00EA7ECC" w:rsidRPr="00366DF7" w:rsidRDefault="00A65878" w:rsidP="003876A1">
            <w:pPr>
              <w:spacing w:line="360" w:lineRule="auto"/>
              <w:jc w:val="center"/>
              <w:rPr>
                <w:rFonts w:ascii="黑体" w:eastAsia="黑体" w:hAnsi="黑体" w:cs="Times New Roman"/>
                <w:szCs w:val="21"/>
              </w:rPr>
            </w:pPr>
            <w:r w:rsidRPr="00366DF7">
              <w:rPr>
                <w:rFonts w:ascii="黑体" w:eastAsia="黑体" w:hAnsi="黑体" w:cs="Times New Roman"/>
                <w:szCs w:val="21"/>
              </w:rPr>
              <w:t>201</w:t>
            </w:r>
            <w:r w:rsidR="000C7858" w:rsidRPr="00366DF7">
              <w:rPr>
                <w:rFonts w:ascii="黑体" w:eastAsia="黑体" w:hAnsi="黑体" w:cs="Times New Roman"/>
                <w:szCs w:val="21"/>
              </w:rPr>
              <w:t>8</w:t>
            </w:r>
            <w:r w:rsidR="000C7858" w:rsidRPr="00366DF7">
              <w:rPr>
                <w:rFonts w:ascii="黑体" w:eastAsia="黑体" w:hAnsi="黑体" w:cs="Times New Roman" w:hint="eastAsia"/>
                <w:szCs w:val="21"/>
              </w:rPr>
              <w:t>.</w:t>
            </w:r>
          </w:p>
          <w:p w:rsidR="00A65878" w:rsidRPr="00366DF7" w:rsidRDefault="000C7858" w:rsidP="000C7858">
            <w:pPr>
              <w:spacing w:line="360" w:lineRule="auto"/>
              <w:jc w:val="center"/>
              <w:rPr>
                <w:rFonts w:ascii="黑体" w:eastAsia="黑体" w:hAnsi="黑体" w:cs="Times New Roman"/>
                <w:szCs w:val="21"/>
              </w:rPr>
            </w:pPr>
            <w:r w:rsidRPr="00366DF7">
              <w:rPr>
                <w:rFonts w:ascii="黑体" w:eastAsia="黑体" w:hAnsi="黑体" w:cs="Times New Roman"/>
                <w:szCs w:val="21"/>
              </w:rPr>
              <w:t>6</w:t>
            </w:r>
            <w:r w:rsidRPr="00366DF7">
              <w:rPr>
                <w:rFonts w:ascii="黑体" w:eastAsia="黑体" w:hAnsi="黑体" w:cs="Times New Roman" w:hint="eastAsia"/>
                <w:szCs w:val="21"/>
              </w:rPr>
              <w:t>.</w:t>
            </w:r>
            <w:r w:rsidRPr="00366DF7">
              <w:rPr>
                <w:rFonts w:ascii="黑体" w:eastAsia="黑体" w:hAnsi="黑体" w:cs="Times New Roman"/>
                <w:szCs w:val="21"/>
              </w:rPr>
              <w:t xml:space="preserve"> 2</w:t>
            </w:r>
            <w:r w:rsidR="00A65878" w:rsidRPr="00366DF7">
              <w:rPr>
                <w:rFonts w:ascii="黑体" w:eastAsia="黑体" w:hAnsi="黑体" w:cs="Times New Roman"/>
                <w:szCs w:val="21"/>
              </w:rPr>
              <w:t>-</w:t>
            </w:r>
            <w:r w:rsidRPr="00366DF7">
              <w:rPr>
                <w:rFonts w:ascii="黑体" w:eastAsia="黑体" w:hAnsi="黑体" w:cs="Times New Roman"/>
                <w:szCs w:val="21"/>
              </w:rPr>
              <w:t>3</w:t>
            </w:r>
          </w:p>
        </w:tc>
        <w:tc>
          <w:tcPr>
            <w:tcW w:w="900" w:type="dxa"/>
            <w:vAlign w:val="center"/>
          </w:tcPr>
          <w:p w:rsidR="00A65878" w:rsidRPr="00366DF7" w:rsidRDefault="00A65878" w:rsidP="000C7858">
            <w:pPr>
              <w:spacing w:line="360" w:lineRule="auto"/>
              <w:rPr>
                <w:rFonts w:ascii="黑体" w:eastAsia="黑体" w:hAnsi="黑体" w:cs="Times New Roman"/>
                <w:szCs w:val="21"/>
              </w:rPr>
            </w:pPr>
            <w:r w:rsidRPr="00366DF7">
              <w:rPr>
                <w:rFonts w:ascii="黑体" w:eastAsia="黑体" w:hAnsi="黑体" w:cs="Times New Roman"/>
                <w:szCs w:val="21"/>
              </w:rPr>
              <w:t>全国性</w:t>
            </w:r>
          </w:p>
        </w:tc>
      </w:tr>
      <w:tr w:rsidR="000C7858" w:rsidRPr="00366DF7" w:rsidTr="000C7858">
        <w:tc>
          <w:tcPr>
            <w:tcW w:w="710" w:type="dxa"/>
            <w:vAlign w:val="center"/>
          </w:tcPr>
          <w:p w:rsidR="00A65878" w:rsidRPr="00366DF7" w:rsidRDefault="00A65878" w:rsidP="003876A1">
            <w:pPr>
              <w:spacing w:line="360" w:lineRule="auto"/>
              <w:jc w:val="center"/>
              <w:rPr>
                <w:rFonts w:ascii="黑体" w:eastAsia="黑体" w:hAnsi="黑体" w:cs="Times New Roman"/>
                <w:szCs w:val="21"/>
              </w:rPr>
            </w:pPr>
            <w:r w:rsidRPr="00366DF7">
              <w:rPr>
                <w:rFonts w:ascii="黑体" w:eastAsia="黑体" w:hAnsi="黑体" w:cs="Times New Roman"/>
                <w:szCs w:val="21"/>
              </w:rPr>
              <w:t>…</w:t>
            </w:r>
          </w:p>
        </w:tc>
        <w:tc>
          <w:tcPr>
            <w:tcW w:w="1914" w:type="dxa"/>
            <w:vAlign w:val="center"/>
          </w:tcPr>
          <w:p w:rsidR="00A65878" w:rsidRPr="00366DF7" w:rsidRDefault="00A65878" w:rsidP="003876A1">
            <w:pPr>
              <w:spacing w:line="360" w:lineRule="auto"/>
              <w:jc w:val="center"/>
              <w:rPr>
                <w:rFonts w:ascii="黑体" w:eastAsia="黑体" w:hAnsi="黑体" w:cs="Times New Roman"/>
                <w:szCs w:val="21"/>
              </w:rPr>
            </w:pPr>
          </w:p>
        </w:tc>
        <w:tc>
          <w:tcPr>
            <w:tcW w:w="1771" w:type="dxa"/>
            <w:vAlign w:val="center"/>
          </w:tcPr>
          <w:p w:rsidR="00A65878" w:rsidRPr="00366DF7" w:rsidRDefault="00A65878" w:rsidP="003876A1">
            <w:pPr>
              <w:spacing w:line="360" w:lineRule="auto"/>
              <w:jc w:val="center"/>
              <w:rPr>
                <w:rFonts w:ascii="黑体" w:eastAsia="黑体" w:hAnsi="黑体" w:cs="Times New Roman"/>
                <w:szCs w:val="21"/>
              </w:rPr>
            </w:pPr>
          </w:p>
        </w:tc>
        <w:tc>
          <w:tcPr>
            <w:tcW w:w="1276" w:type="dxa"/>
            <w:vAlign w:val="center"/>
          </w:tcPr>
          <w:p w:rsidR="00A65878" w:rsidRPr="00366DF7" w:rsidRDefault="00A65878" w:rsidP="003876A1">
            <w:pPr>
              <w:spacing w:line="360" w:lineRule="auto"/>
              <w:jc w:val="center"/>
              <w:rPr>
                <w:rFonts w:ascii="黑体" w:eastAsia="黑体" w:hAnsi="黑体" w:cs="Times New Roman"/>
                <w:szCs w:val="21"/>
              </w:rPr>
            </w:pPr>
          </w:p>
        </w:tc>
        <w:tc>
          <w:tcPr>
            <w:tcW w:w="1276" w:type="dxa"/>
            <w:vAlign w:val="center"/>
          </w:tcPr>
          <w:p w:rsidR="00A65878" w:rsidRPr="00366DF7" w:rsidRDefault="00A65878" w:rsidP="003876A1">
            <w:pPr>
              <w:spacing w:line="360" w:lineRule="auto"/>
              <w:jc w:val="center"/>
              <w:rPr>
                <w:rFonts w:ascii="黑体" w:eastAsia="黑体" w:hAnsi="黑体" w:cs="Times New Roman"/>
                <w:szCs w:val="21"/>
              </w:rPr>
            </w:pPr>
          </w:p>
        </w:tc>
        <w:tc>
          <w:tcPr>
            <w:tcW w:w="1077" w:type="dxa"/>
            <w:vAlign w:val="center"/>
          </w:tcPr>
          <w:p w:rsidR="00A65878" w:rsidRPr="00366DF7" w:rsidRDefault="00A65878" w:rsidP="003876A1">
            <w:pPr>
              <w:spacing w:line="360" w:lineRule="auto"/>
              <w:jc w:val="center"/>
              <w:rPr>
                <w:rFonts w:ascii="黑体" w:eastAsia="黑体" w:hAnsi="黑体" w:cs="Times New Roman"/>
                <w:szCs w:val="21"/>
              </w:rPr>
            </w:pPr>
          </w:p>
        </w:tc>
        <w:tc>
          <w:tcPr>
            <w:tcW w:w="900" w:type="dxa"/>
            <w:vAlign w:val="center"/>
          </w:tcPr>
          <w:p w:rsidR="00A65878" w:rsidRPr="00366DF7" w:rsidRDefault="00A65878" w:rsidP="003876A1">
            <w:pPr>
              <w:spacing w:line="360" w:lineRule="auto"/>
              <w:jc w:val="center"/>
              <w:rPr>
                <w:rFonts w:ascii="黑体" w:eastAsia="黑体" w:hAnsi="黑体" w:cs="Times New Roman"/>
                <w:szCs w:val="21"/>
              </w:rPr>
            </w:pPr>
          </w:p>
        </w:tc>
      </w:tr>
    </w:tbl>
    <w:p w:rsidR="008E40B3" w:rsidRPr="00366DF7" w:rsidRDefault="001A3886" w:rsidP="007239BA">
      <w:pPr>
        <w:spacing w:beforeLines="50" w:before="156"/>
        <w:ind w:firstLineChars="200" w:firstLine="480"/>
        <w:rPr>
          <w:rFonts w:ascii="楷体" w:eastAsia="楷体" w:hAnsi="楷体"/>
          <w:sz w:val="24"/>
          <w:szCs w:val="24"/>
        </w:rPr>
      </w:pPr>
      <w:r w:rsidRPr="00366DF7">
        <w:rPr>
          <w:rFonts w:ascii="楷体" w:eastAsia="楷体" w:hAnsi="楷体" w:hint="eastAsia"/>
          <w:bCs/>
          <w:sz w:val="24"/>
          <w:szCs w:val="24"/>
        </w:rPr>
        <w:t>注</w:t>
      </w:r>
      <w:r w:rsidRPr="00366DF7">
        <w:rPr>
          <w:rFonts w:ascii="楷体" w:eastAsia="楷体" w:hAnsi="楷体" w:hint="eastAsia"/>
          <w:sz w:val="24"/>
          <w:szCs w:val="24"/>
        </w:rPr>
        <w:t>：主办或协办由主管部门、一级学会或示范中心联席会批准的会议。</w:t>
      </w:r>
      <w:r w:rsidRPr="00366DF7">
        <w:rPr>
          <w:rFonts w:ascii="楷体" w:eastAsia="楷体" w:hAnsi="楷体" w:cs="仿宋_GB2312" w:hint="eastAsia"/>
          <w:sz w:val="24"/>
          <w:szCs w:val="24"/>
        </w:rPr>
        <w:t>请按全球性、</w:t>
      </w:r>
      <w:r w:rsidRPr="00366DF7">
        <w:rPr>
          <w:rFonts w:ascii="楷体" w:eastAsia="楷体" w:hAnsi="楷体" w:hint="eastAsia"/>
          <w:sz w:val="24"/>
          <w:szCs w:val="24"/>
        </w:rPr>
        <w:t>区域性</w:t>
      </w:r>
      <w:r w:rsidRPr="00366DF7">
        <w:rPr>
          <w:rFonts w:ascii="楷体" w:eastAsia="楷体" w:hAnsi="楷体" w:cs="仿宋_GB2312" w:hint="eastAsia"/>
          <w:sz w:val="24"/>
          <w:szCs w:val="24"/>
        </w:rPr>
        <w:t>、双边性、全国性等排序，并在类型栏中标明。</w:t>
      </w:r>
    </w:p>
    <w:p w:rsidR="003876A1" w:rsidRPr="00366DF7" w:rsidRDefault="003876A1" w:rsidP="00FC73B8">
      <w:pPr>
        <w:spacing w:before="50" w:afterLines="50" w:after="156"/>
        <w:rPr>
          <w:rFonts w:ascii="Times New Roman" w:eastAsia="黑体" w:hAnsi="Times New Roman" w:cs="Times New Roman"/>
          <w:sz w:val="24"/>
          <w:szCs w:val="24"/>
        </w:rPr>
      </w:pPr>
    </w:p>
    <w:p w:rsidR="008E40B3" w:rsidRPr="00366DF7" w:rsidRDefault="001A3886" w:rsidP="00FC73B8">
      <w:pPr>
        <w:spacing w:before="50"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3</w:t>
      </w:r>
      <w:r w:rsidR="00FC73B8" w:rsidRPr="00366DF7">
        <w:rPr>
          <w:rFonts w:ascii="Times New Roman" w:eastAsia="黑体" w:hAnsi="Times New Roman" w:cs="Times New Roman"/>
          <w:sz w:val="24"/>
          <w:szCs w:val="24"/>
        </w:rPr>
        <w:t>．</w:t>
      </w:r>
      <w:r w:rsidRPr="00366DF7">
        <w:rPr>
          <w:rFonts w:ascii="Times New Roman" w:eastAsia="黑体" w:hAnsi="Times New Roman" w:cs="Times New Roman"/>
          <w:sz w:val="24"/>
          <w:szCs w:val="24"/>
        </w:rPr>
        <w:t>参加大型会议情况</w:t>
      </w:r>
    </w:p>
    <w:tbl>
      <w:tblPr>
        <w:tblW w:w="87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0"/>
        <w:gridCol w:w="2410"/>
        <w:gridCol w:w="1134"/>
        <w:gridCol w:w="2169"/>
        <w:gridCol w:w="1375"/>
        <w:gridCol w:w="863"/>
      </w:tblGrid>
      <w:tr w:rsidR="0027744A" w:rsidRPr="00366DF7" w:rsidTr="001C206E">
        <w:trPr>
          <w:jc w:val="center"/>
        </w:trPr>
        <w:tc>
          <w:tcPr>
            <w:tcW w:w="780"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序号</w:t>
            </w:r>
          </w:p>
        </w:tc>
        <w:tc>
          <w:tcPr>
            <w:tcW w:w="2410"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大会报告名称</w:t>
            </w:r>
          </w:p>
        </w:tc>
        <w:tc>
          <w:tcPr>
            <w:tcW w:w="1134"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报告人</w:t>
            </w:r>
          </w:p>
        </w:tc>
        <w:tc>
          <w:tcPr>
            <w:tcW w:w="2169"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会议名称</w:t>
            </w:r>
          </w:p>
        </w:tc>
        <w:tc>
          <w:tcPr>
            <w:tcW w:w="1375"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时间</w:t>
            </w:r>
          </w:p>
        </w:tc>
        <w:tc>
          <w:tcPr>
            <w:tcW w:w="863" w:type="dxa"/>
            <w:vAlign w:val="center"/>
          </w:tcPr>
          <w:p w:rsidR="008E40B3" w:rsidRPr="00366DF7" w:rsidRDefault="001A3886">
            <w:pPr>
              <w:jc w:val="center"/>
              <w:rPr>
                <w:rFonts w:ascii="黑体" w:eastAsia="黑体" w:hAnsi="黑体"/>
                <w:szCs w:val="24"/>
              </w:rPr>
            </w:pPr>
            <w:r w:rsidRPr="00366DF7">
              <w:rPr>
                <w:rFonts w:ascii="黑体" w:eastAsia="黑体" w:hAnsi="黑体" w:cs="宋体" w:hint="eastAsia"/>
                <w:szCs w:val="24"/>
              </w:rPr>
              <w:t>地点</w:t>
            </w:r>
          </w:p>
        </w:tc>
      </w:tr>
      <w:tr w:rsidR="0027744A" w:rsidRPr="00366DF7" w:rsidTr="001C206E">
        <w:trPr>
          <w:jc w:val="center"/>
        </w:trPr>
        <w:tc>
          <w:tcPr>
            <w:tcW w:w="780" w:type="dxa"/>
            <w:vAlign w:val="center"/>
          </w:tcPr>
          <w:p w:rsidR="00AD353E" w:rsidRPr="00366DF7" w:rsidRDefault="00AD353E" w:rsidP="00784538">
            <w:pPr>
              <w:jc w:val="center"/>
              <w:rPr>
                <w:rFonts w:ascii="黑体" w:eastAsia="黑体" w:hAnsi="黑体"/>
                <w:szCs w:val="24"/>
              </w:rPr>
            </w:pPr>
            <w:r w:rsidRPr="00366DF7">
              <w:rPr>
                <w:rFonts w:ascii="黑体" w:eastAsia="黑体" w:hAnsi="黑体" w:hint="eastAsia"/>
                <w:szCs w:val="24"/>
              </w:rPr>
              <w:t>1</w:t>
            </w:r>
          </w:p>
        </w:tc>
        <w:tc>
          <w:tcPr>
            <w:tcW w:w="2410" w:type="dxa"/>
            <w:vAlign w:val="center"/>
          </w:tcPr>
          <w:p w:rsidR="00AD353E" w:rsidRPr="00366DF7" w:rsidRDefault="00AD353E" w:rsidP="00784538">
            <w:pPr>
              <w:jc w:val="center"/>
              <w:rPr>
                <w:rFonts w:ascii="黑体" w:eastAsia="黑体" w:hAnsi="黑体"/>
                <w:szCs w:val="24"/>
              </w:rPr>
            </w:pPr>
            <w:r w:rsidRPr="00366DF7">
              <w:rPr>
                <w:rFonts w:ascii="黑体" w:eastAsia="黑体" w:hAnsi="黑体" w:hint="eastAsia"/>
                <w:szCs w:val="24"/>
              </w:rPr>
              <w:t>北京大学化学院实验室安全工作分享</w:t>
            </w:r>
          </w:p>
        </w:tc>
        <w:tc>
          <w:tcPr>
            <w:tcW w:w="1134" w:type="dxa"/>
            <w:vAlign w:val="center"/>
          </w:tcPr>
          <w:p w:rsidR="00AD353E" w:rsidRPr="00366DF7" w:rsidRDefault="00AD353E" w:rsidP="00784538">
            <w:pPr>
              <w:jc w:val="center"/>
              <w:rPr>
                <w:rFonts w:ascii="黑体" w:eastAsia="黑体" w:hAnsi="黑体"/>
                <w:szCs w:val="24"/>
              </w:rPr>
            </w:pPr>
            <w:r w:rsidRPr="00366DF7">
              <w:rPr>
                <w:rFonts w:ascii="黑体" w:eastAsia="黑体" w:hAnsi="黑体" w:hint="eastAsia"/>
                <w:szCs w:val="24"/>
              </w:rPr>
              <w:t>杨玲</w:t>
            </w:r>
          </w:p>
        </w:tc>
        <w:tc>
          <w:tcPr>
            <w:tcW w:w="2169" w:type="dxa"/>
            <w:vAlign w:val="center"/>
          </w:tcPr>
          <w:p w:rsidR="00AD353E" w:rsidRPr="00366DF7" w:rsidRDefault="00AD353E" w:rsidP="00AD353E">
            <w:pPr>
              <w:jc w:val="left"/>
              <w:rPr>
                <w:rFonts w:ascii="黑体" w:eastAsia="黑体" w:hAnsi="黑体"/>
                <w:szCs w:val="24"/>
              </w:rPr>
            </w:pPr>
            <w:r w:rsidRPr="00366DF7">
              <w:rPr>
                <w:rFonts w:ascii="黑体" w:eastAsia="黑体" w:hAnsi="黑体" w:hint="eastAsia"/>
                <w:szCs w:val="24"/>
              </w:rPr>
              <w:t>首届高校实验室安全管理创新论坛</w:t>
            </w:r>
          </w:p>
        </w:tc>
        <w:tc>
          <w:tcPr>
            <w:tcW w:w="1375" w:type="dxa"/>
            <w:vAlign w:val="center"/>
          </w:tcPr>
          <w:p w:rsidR="00AD353E" w:rsidRPr="00366DF7" w:rsidRDefault="00AD353E" w:rsidP="00AD353E">
            <w:pPr>
              <w:jc w:val="left"/>
              <w:rPr>
                <w:rFonts w:ascii="黑体" w:eastAsia="黑体" w:hAnsi="黑体"/>
                <w:szCs w:val="24"/>
              </w:rPr>
            </w:pPr>
            <w:r w:rsidRPr="00366DF7">
              <w:rPr>
                <w:rFonts w:ascii="黑体" w:eastAsia="黑体" w:hAnsi="黑体" w:hint="eastAsia"/>
                <w:szCs w:val="24"/>
              </w:rPr>
              <w:t>2018年9月27日</w:t>
            </w:r>
          </w:p>
        </w:tc>
        <w:tc>
          <w:tcPr>
            <w:tcW w:w="863" w:type="dxa"/>
            <w:vAlign w:val="center"/>
          </w:tcPr>
          <w:p w:rsidR="00AD353E" w:rsidRPr="00366DF7" w:rsidRDefault="00AD353E" w:rsidP="00784538">
            <w:pPr>
              <w:jc w:val="center"/>
              <w:rPr>
                <w:rFonts w:ascii="黑体" w:eastAsia="黑体" w:hAnsi="黑体"/>
                <w:szCs w:val="24"/>
              </w:rPr>
            </w:pPr>
            <w:r w:rsidRPr="00366DF7">
              <w:rPr>
                <w:rFonts w:ascii="黑体" w:eastAsia="黑体" w:hAnsi="黑体" w:hint="eastAsia"/>
                <w:szCs w:val="24"/>
              </w:rPr>
              <w:t>上海</w:t>
            </w:r>
          </w:p>
        </w:tc>
      </w:tr>
      <w:tr w:rsidR="0027744A" w:rsidRPr="00366DF7" w:rsidTr="001C206E">
        <w:trPr>
          <w:jc w:val="center"/>
        </w:trPr>
        <w:tc>
          <w:tcPr>
            <w:tcW w:w="780" w:type="dxa"/>
            <w:vAlign w:val="center"/>
          </w:tcPr>
          <w:p w:rsidR="00AD353E" w:rsidRPr="00366DF7" w:rsidRDefault="00AD353E" w:rsidP="00784538">
            <w:pPr>
              <w:jc w:val="center"/>
              <w:rPr>
                <w:rFonts w:ascii="黑体" w:eastAsia="黑体" w:hAnsi="黑体"/>
                <w:szCs w:val="24"/>
              </w:rPr>
            </w:pPr>
            <w:r w:rsidRPr="00366DF7">
              <w:rPr>
                <w:rFonts w:ascii="黑体" w:eastAsia="黑体" w:hAnsi="黑体" w:hint="eastAsia"/>
                <w:szCs w:val="24"/>
              </w:rPr>
              <w:t>2</w:t>
            </w:r>
          </w:p>
        </w:tc>
        <w:tc>
          <w:tcPr>
            <w:tcW w:w="2410" w:type="dxa"/>
            <w:vAlign w:val="center"/>
          </w:tcPr>
          <w:p w:rsidR="00AD353E" w:rsidRPr="00366DF7" w:rsidRDefault="00B832BB" w:rsidP="00B832BB">
            <w:pPr>
              <w:jc w:val="center"/>
              <w:rPr>
                <w:rFonts w:ascii="黑体" w:eastAsia="黑体" w:hAnsi="黑体"/>
                <w:szCs w:val="24"/>
              </w:rPr>
            </w:pPr>
            <w:r w:rsidRPr="00366DF7">
              <w:rPr>
                <w:rFonts w:ascii="黑体" w:eastAsia="黑体" w:hAnsi="黑体" w:hint="eastAsia"/>
                <w:szCs w:val="24"/>
              </w:rPr>
              <w:t>实验室安全管理与典型事故分析</w:t>
            </w:r>
          </w:p>
        </w:tc>
        <w:tc>
          <w:tcPr>
            <w:tcW w:w="1134" w:type="dxa"/>
            <w:vAlign w:val="center"/>
          </w:tcPr>
          <w:p w:rsidR="00AD353E" w:rsidRPr="00366DF7" w:rsidRDefault="00AD353E" w:rsidP="00784538">
            <w:pPr>
              <w:jc w:val="center"/>
              <w:rPr>
                <w:rFonts w:ascii="黑体" w:eastAsia="黑体" w:hAnsi="黑体"/>
                <w:szCs w:val="24"/>
              </w:rPr>
            </w:pPr>
            <w:r w:rsidRPr="00366DF7">
              <w:rPr>
                <w:rFonts w:ascii="黑体" w:eastAsia="黑体" w:hAnsi="黑体" w:hint="eastAsia"/>
                <w:szCs w:val="24"/>
              </w:rPr>
              <w:t>杨玲</w:t>
            </w:r>
          </w:p>
        </w:tc>
        <w:tc>
          <w:tcPr>
            <w:tcW w:w="2169" w:type="dxa"/>
            <w:vAlign w:val="center"/>
          </w:tcPr>
          <w:p w:rsidR="00AD353E" w:rsidRPr="00366DF7" w:rsidRDefault="00B832BB" w:rsidP="00AD353E">
            <w:pPr>
              <w:jc w:val="left"/>
              <w:rPr>
                <w:rFonts w:ascii="黑体" w:eastAsia="黑体" w:hAnsi="黑体"/>
                <w:szCs w:val="24"/>
              </w:rPr>
            </w:pPr>
            <w:r w:rsidRPr="00366DF7">
              <w:rPr>
                <w:rFonts w:ascii="黑体" w:eastAsia="黑体" w:hAnsi="黑体" w:hint="eastAsia"/>
                <w:szCs w:val="24"/>
              </w:rPr>
              <w:t>农药标准制定与产品分析研讨会</w:t>
            </w:r>
          </w:p>
        </w:tc>
        <w:tc>
          <w:tcPr>
            <w:tcW w:w="1375" w:type="dxa"/>
            <w:vAlign w:val="center"/>
          </w:tcPr>
          <w:p w:rsidR="00AD353E" w:rsidRPr="00366DF7" w:rsidRDefault="00AD353E" w:rsidP="00AD353E">
            <w:pPr>
              <w:jc w:val="left"/>
              <w:rPr>
                <w:rFonts w:ascii="黑体" w:eastAsia="黑体" w:hAnsi="黑体"/>
                <w:szCs w:val="24"/>
              </w:rPr>
            </w:pPr>
            <w:r w:rsidRPr="00366DF7">
              <w:rPr>
                <w:rFonts w:ascii="黑体" w:eastAsia="黑体" w:hAnsi="黑体" w:hint="eastAsia"/>
                <w:szCs w:val="24"/>
              </w:rPr>
              <w:t>2018年8月15日</w:t>
            </w:r>
          </w:p>
        </w:tc>
        <w:tc>
          <w:tcPr>
            <w:tcW w:w="863" w:type="dxa"/>
            <w:vAlign w:val="center"/>
          </w:tcPr>
          <w:p w:rsidR="00AD353E" w:rsidRPr="00366DF7" w:rsidRDefault="00AD353E" w:rsidP="00784538">
            <w:pPr>
              <w:jc w:val="center"/>
              <w:rPr>
                <w:rFonts w:ascii="黑体" w:eastAsia="黑体" w:hAnsi="黑体"/>
                <w:szCs w:val="24"/>
              </w:rPr>
            </w:pPr>
            <w:r w:rsidRPr="00366DF7">
              <w:rPr>
                <w:rFonts w:ascii="黑体" w:eastAsia="黑体" w:hAnsi="黑体" w:hint="eastAsia"/>
                <w:szCs w:val="24"/>
              </w:rPr>
              <w:t>沧州</w:t>
            </w:r>
          </w:p>
        </w:tc>
      </w:tr>
      <w:tr w:rsidR="0027744A" w:rsidRPr="00366DF7" w:rsidTr="001C206E">
        <w:trPr>
          <w:jc w:val="center"/>
        </w:trPr>
        <w:tc>
          <w:tcPr>
            <w:tcW w:w="780" w:type="dxa"/>
            <w:vAlign w:val="center"/>
          </w:tcPr>
          <w:p w:rsidR="00AD353E" w:rsidRPr="00366DF7" w:rsidRDefault="00AD353E" w:rsidP="0092538C">
            <w:pPr>
              <w:spacing w:line="360" w:lineRule="auto"/>
              <w:jc w:val="center"/>
              <w:rPr>
                <w:rFonts w:ascii="黑体" w:eastAsia="黑体" w:hAnsi="黑体"/>
                <w:szCs w:val="24"/>
              </w:rPr>
            </w:pPr>
            <w:r w:rsidRPr="00366DF7">
              <w:rPr>
                <w:rFonts w:ascii="黑体" w:eastAsia="黑体" w:hAnsi="黑体" w:cs="仿宋_GB2312" w:hint="eastAsia"/>
                <w:szCs w:val="24"/>
              </w:rPr>
              <w:t>…</w:t>
            </w:r>
          </w:p>
        </w:tc>
        <w:tc>
          <w:tcPr>
            <w:tcW w:w="2410" w:type="dxa"/>
            <w:vAlign w:val="center"/>
          </w:tcPr>
          <w:p w:rsidR="00AD353E" w:rsidRPr="00366DF7" w:rsidRDefault="00AD353E" w:rsidP="0092538C">
            <w:pPr>
              <w:spacing w:line="360" w:lineRule="auto"/>
              <w:jc w:val="center"/>
              <w:rPr>
                <w:rFonts w:ascii="黑体" w:eastAsia="黑体" w:hAnsi="黑体"/>
                <w:szCs w:val="24"/>
              </w:rPr>
            </w:pPr>
          </w:p>
        </w:tc>
        <w:tc>
          <w:tcPr>
            <w:tcW w:w="1134" w:type="dxa"/>
            <w:vAlign w:val="center"/>
          </w:tcPr>
          <w:p w:rsidR="00AD353E" w:rsidRPr="00366DF7" w:rsidRDefault="00AD353E" w:rsidP="0092538C">
            <w:pPr>
              <w:spacing w:line="360" w:lineRule="auto"/>
              <w:jc w:val="center"/>
              <w:rPr>
                <w:rFonts w:ascii="黑体" w:eastAsia="黑体" w:hAnsi="黑体"/>
                <w:szCs w:val="24"/>
              </w:rPr>
            </w:pPr>
          </w:p>
        </w:tc>
        <w:tc>
          <w:tcPr>
            <w:tcW w:w="2169" w:type="dxa"/>
            <w:vAlign w:val="center"/>
          </w:tcPr>
          <w:p w:rsidR="00AD353E" w:rsidRPr="00366DF7" w:rsidRDefault="00AD353E" w:rsidP="0092538C">
            <w:pPr>
              <w:spacing w:line="360" w:lineRule="auto"/>
              <w:jc w:val="center"/>
              <w:rPr>
                <w:rFonts w:ascii="黑体" w:eastAsia="黑体" w:hAnsi="黑体"/>
                <w:szCs w:val="24"/>
              </w:rPr>
            </w:pPr>
          </w:p>
        </w:tc>
        <w:tc>
          <w:tcPr>
            <w:tcW w:w="1375" w:type="dxa"/>
            <w:vAlign w:val="center"/>
          </w:tcPr>
          <w:p w:rsidR="00AD353E" w:rsidRPr="00366DF7" w:rsidRDefault="00AD353E" w:rsidP="0092538C">
            <w:pPr>
              <w:spacing w:line="360" w:lineRule="auto"/>
              <w:jc w:val="center"/>
              <w:rPr>
                <w:rFonts w:ascii="黑体" w:eastAsia="黑体" w:hAnsi="黑体"/>
                <w:szCs w:val="24"/>
              </w:rPr>
            </w:pPr>
          </w:p>
        </w:tc>
        <w:tc>
          <w:tcPr>
            <w:tcW w:w="863" w:type="dxa"/>
            <w:vAlign w:val="center"/>
          </w:tcPr>
          <w:p w:rsidR="00AD353E" w:rsidRPr="00366DF7" w:rsidRDefault="00AD353E" w:rsidP="0092538C">
            <w:pPr>
              <w:spacing w:line="360" w:lineRule="auto"/>
              <w:jc w:val="center"/>
              <w:rPr>
                <w:rFonts w:ascii="黑体" w:eastAsia="黑体" w:hAnsi="黑体"/>
                <w:szCs w:val="24"/>
              </w:rPr>
            </w:pPr>
          </w:p>
        </w:tc>
      </w:tr>
    </w:tbl>
    <w:p w:rsidR="008E40B3" w:rsidRPr="00366DF7" w:rsidRDefault="001A3886" w:rsidP="007239BA">
      <w:pPr>
        <w:spacing w:beforeLines="50" w:before="156"/>
        <w:ind w:firstLineChars="200" w:firstLine="480"/>
        <w:rPr>
          <w:rFonts w:ascii="楷体" w:eastAsia="楷体" w:hAnsi="楷体"/>
          <w:sz w:val="24"/>
          <w:szCs w:val="24"/>
        </w:rPr>
      </w:pPr>
      <w:r w:rsidRPr="00366DF7">
        <w:rPr>
          <w:rFonts w:ascii="楷体" w:eastAsia="楷体" w:hAnsi="楷体" w:cs="仿宋_GB2312" w:hint="eastAsia"/>
          <w:bCs/>
          <w:sz w:val="24"/>
          <w:szCs w:val="24"/>
        </w:rPr>
        <w:t>注：大会报告：</w:t>
      </w:r>
      <w:r w:rsidRPr="00366DF7">
        <w:rPr>
          <w:rFonts w:ascii="楷体" w:eastAsia="楷体" w:hAnsi="楷体" w:cs="仿宋_GB2312" w:hint="eastAsia"/>
          <w:sz w:val="24"/>
          <w:szCs w:val="24"/>
        </w:rPr>
        <w:t>指特邀报告。</w:t>
      </w:r>
    </w:p>
    <w:p w:rsidR="008E40B3" w:rsidRPr="00366DF7" w:rsidRDefault="001A3886" w:rsidP="00FC73B8">
      <w:pPr>
        <w:spacing w:before="50"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4</w:t>
      </w:r>
      <w:r w:rsidR="00FC73B8" w:rsidRPr="00366DF7">
        <w:rPr>
          <w:rFonts w:ascii="Times New Roman" w:eastAsia="黑体" w:hAnsi="Times New Roman" w:cs="Times New Roman"/>
          <w:sz w:val="24"/>
          <w:szCs w:val="24"/>
        </w:rPr>
        <w:t>．</w:t>
      </w:r>
      <w:r w:rsidRPr="00366DF7">
        <w:rPr>
          <w:rFonts w:ascii="Times New Roman" w:eastAsia="黑体" w:hAnsi="Times New Roman" w:cs="Times New Roman"/>
          <w:sz w:val="24"/>
          <w:szCs w:val="24"/>
        </w:rPr>
        <w:t>承办竞赛情况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39338F" w:rsidRPr="00366DF7">
        <w:trPr>
          <w:jc w:val="center"/>
        </w:trPr>
        <w:tc>
          <w:tcPr>
            <w:tcW w:w="72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序号</w:t>
            </w:r>
          </w:p>
        </w:tc>
        <w:tc>
          <w:tcPr>
            <w:tcW w:w="180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竞赛名称</w:t>
            </w:r>
          </w:p>
        </w:tc>
        <w:tc>
          <w:tcPr>
            <w:tcW w:w="1440" w:type="dxa"/>
            <w:vAlign w:val="center"/>
          </w:tcPr>
          <w:p w:rsidR="008E40B3" w:rsidRPr="00366DF7" w:rsidRDefault="001A3886">
            <w:pPr>
              <w:jc w:val="center"/>
              <w:rPr>
                <w:rFonts w:ascii="黑体" w:eastAsia="黑体" w:hAnsi="黑体"/>
                <w:sz w:val="24"/>
                <w:szCs w:val="24"/>
              </w:rPr>
            </w:pPr>
            <w:r w:rsidRPr="00366DF7">
              <w:rPr>
                <w:rFonts w:ascii="黑体" w:eastAsia="黑体" w:hAnsi="黑体" w:hint="eastAsia"/>
                <w:sz w:val="24"/>
                <w:szCs w:val="24"/>
              </w:rPr>
              <w:t>参赛人数</w:t>
            </w:r>
          </w:p>
        </w:tc>
        <w:tc>
          <w:tcPr>
            <w:tcW w:w="108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负责人</w:t>
            </w:r>
          </w:p>
        </w:tc>
        <w:tc>
          <w:tcPr>
            <w:tcW w:w="126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职称</w:t>
            </w:r>
          </w:p>
        </w:tc>
        <w:tc>
          <w:tcPr>
            <w:tcW w:w="126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起止时间</w:t>
            </w:r>
          </w:p>
        </w:tc>
        <w:tc>
          <w:tcPr>
            <w:tcW w:w="108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总经费（万元）</w:t>
            </w:r>
          </w:p>
        </w:tc>
      </w:tr>
      <w:tr w:rsidR="0039338F" w:rsidRPr="00366DF7">
        <w:trPr>
          <w:jc w:val="center"/>
        </w:trPr>
        <w:tc>
          <w:tcPr>
            <w:tcW w:w="720" w:type="dxa"/>
            <w:vAlign w:val="center"/>
          </w:tcPr>
          <w:p w:rsidR="008E40B3" w:rsidRPr="00366DF7" w:rsidRDefault="001A3886" w:rsidP="0092538C">
            <w:pPr>
              <w:spacing w:line="360" w:lineRule="auto"/>
              <w:jc w:val="center"/>
              <w:rPr>
                <w:rFonts w:ascii="Times New Roman" w:hAnsi="Times New Roman" w:cs="Times New Roman"/>
                <w:szCs w:val="21"/>
              </w:rPr>
            </w:pPr>
            <w:r w:rsidRPr="00366DF7">
              <w:rPr>
                <w:rFonts w:ascii="Times New Roman" w:hAnsi="Times New Roman" w:cs="Times New Roman"/>
                <w:szCs w:val="21"/>
              </w:rPr>
              <w:t>1</w:t>
            </w:r>
          </w:p>
        </w:tc>
        <w:tc>
          <w:tcPr>
            <w:tcW w:w="180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44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08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26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26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080" w:type="dxa"/>
            <w:vAlign w:val="center"/>
          </w:tcPr>
          <w:p w:rsidR="008E40B3" w:rsidRPr="00366DF7" w:rsidRDefault="008E40B3" w:rsidP="0092538C">
            <w:pPr>
              <w:spacing w:line="360" w:lineRule="auto"/>
              <w:jc w:val="center"/>
              <w:rPr>
                <w:rFonts w:ascii="Times New Roman" w:hAnsi="Times New Roman" w:cs="Times New Roman"/>
                <w:szCs w:val="21"/>
              </w:rPr>
            </w:pPr>
          </w:p>
        </w:tc>
      </w:tr>
      <w:tr w:rsidR="0039338F" w:rsidRPr="00366DF7">
        <w:trPr>
          <w:jc w:val="center"/>
        </w:trPr>
        <w:tc>
          <w:tcPr>
            <w:tcW w:w="720" w:type="dxa"/>
            <w:vAlign w:val="center"/>
          </w:tcPr>
          <w:p w:rsidR="008E40B3" w:rsidRPr="00366DF7" w:rsidRDefault="001A3886" w:rsidP="0092538C">
            <w:pPr>
              <w:spacing w:line="360" w:lineRule="auto"/>
              <w:jc w:val="center"/>
              <w:rPr>
                <w:rFonts w:ascii="Times New Roman" w:hAnsi="Times New Roman" w:cs="Times New Roman"/>
                <w:szCs w:val="21"/>
              </w:rPr>
            </w:pPr>
            <w:r w:rsidRPr="00366DF7">
              <w:rPr>
                <w:rFonts w:ascii="Times New Roman" w:hAnsi="Times New Roman" w:cs="Times New Roman"/>
                <w:szCs w:val="21"/>
              </w:rPr>
              <w:t>2</w:t>
            </w:r>
          </w:p>
        </w:tc>
        <w:tc>
          <w:tcPr>
            <w:tcW w:w="180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44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08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26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26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080" w:type="dxa"/>
            <w:vAlign w:val="center"/>
          </w:tcPr>
          <w:p w:rsidR="008E40B3" w:rsidRPr="00366DF7" w:rsidRDefault="008E40B3" w:rsidP="0092538C">
            <w:pPr>
              <w:spacing w:line="360" w:lineRule="auto"/>
              <w:jc w:val="center"/>
              <w:rPr>
                <w:rFonts w:ascii="Times New Roman" w:hAnsi="Times New Roman" w:cs="Times New Roman"/>
                <w:szCs w:val="21"/>
              </w:rPr>
            </w:pPr>
          </w:p>
        </w:tc>
      </w:tr>
      <w:tr w:rsidR="0039338F" w:rsidRPr="00366DF7">
        <w:trPr>
          <w:jc w:val="center"/>
        </w:trPr>
        <w:tc>
          <w:tcPr>
            <w:tcW w:w="720" w:type="dxa"/>
            <w:vAlign w:val="center"/>
          </w:tcPr>
          <w:p w:rsidR="008E40B3" w:rsidRPr="00366DF7" w:rsidRDefault="001A3886" w:rsidP="0092538C">
            <w:pPr>
              <w:spacing w:line="360" w:lineRule="auto"/>
              <w:jc w:val="center"/>
              <w:rPr>
                <w:rFonts w:ascii="Times New Roman" w:hAnsi="Times New Roman" w:cs="Times New Roman"/>
                <w:szCs w:val="21"/>
              </w:rPr>
            </w:pPr>
            <w:r w:rsidRPr="00366DF7">
              <w:rPr>
                <w:rFonts w:ascii="Times New Roman" w:hAnsi="Times New Roman" w:cs="Times New Roman"/>
                <w:szCs w:val="21"/>
              </w:rPr>
              <w:t>…</w:t>
            </w:r>
          </w:p>
        </w:tc>
        <w:tc>
          <w:tcPr>
            <w:tcW w:w="180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44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08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26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260" w:type="dxa"/>
            <w:vAlign w:val="center"/>
          </w:tcPr>
          <w:p w:rsidR="008E40B3" w:rsidRPr="00366DF7" w:rsidRDefault="008E40B3" w:rsidP="0092538C">
            <w:pPr>
              <w:spacing w:line="360" w:lineRule="auto"/>
              <w:jc w:val="center"/>
              <w:rPr>
                <w:rFonts w:ascii="Times New Roman" w:hAnsi="Times New Roman" w:cs="Times New Roman"/>
                <w:szCs w:val="21"/>
              </w:rPr>
            </w:pPr>
          </w:p>
        </w:tc>
        <w:tc>
          <w:tcPr>
            <w:tcW w:w="1080" w:type="dxa"/>
            <w:vAlign w:val="center"/>
          </w:tcPr>
          <w:p w:rsidR="008E40B3" w:rsidRPr="00366DF7" w:rsidRDefault="008E40B3" w:rsidP="0092538C">
            <w:pPr>
              <w:spacing w:line="360" w:lineRule="auto"/>
              <w:jc w:val="center"/>
              <w:rPr>
                <w:rFonts w:ascii="Times New Roman" w:hAnsi="Times New Roman" w:cs="Times New Roman"/>
                <w:szCs w:val="21"/>
              </w:rPr>
            </w:pPr>
          </w:p>
        </w:tc>
      </w:tr>
    </w:tbl>
    <w:p w:rsidR="008E40B3" w:rsidRPr="00366DF7" w:rsidRDefault="001A3886" w:rsidP="007239BA">
      <w:pPr>
        <w:spacing w:beforeLines="50" w:before="156"/>
        <w:ind w:firstLineChars="200" w:firstLine="480"/>
        <w:rPr>
          <w:rFonts w:ascii="楷体" w:eastAsia="楷体" w:hAnsi="楷体"/>
          <w:sz w:val="24"/>
          <w:szCs w:val="24"/>
        </w:rPr>
      </w:pPr>
      <w:r w:rsidRPr="00366DF7">
        <w:rPr>
          <w:rFonts w:ascii="楷体" w:eastAsia="楷体" w:hAnsi="楷体" w:hint="eastAsia"/>
          <w:bCs/>
          <w:sz w:val="24"/>
          <w:szCs w:val="24"/>
        </w:rPr>
        <w:t>注：学科竞赛：</w:t>
      </w:r>
      <w:r w:rsidRPr="00366DF7">
        <w:rPr>
          <w:rFonts w:ascii="楷体" w:eastAsia="楷体" w:hAnsi="楷体" w:hint="eastAsia"/>
          <w:sz w:val="24"/>
          <w:szCs w:val="24"/>
        </w:rPr>
        <w:t>按国家级、省级、校级设立排序。</w:t>
      </w:r>
    </w:p>
    <w:p w:rsidR="008E40B3" w:rsidRPr="00366DF7" w:rsidRDefault="001A3886" w:rsidP="0092538C">
      <w:pPr>
        <w:spacing w:beforeLines="50" w:before="156"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5</w:t>
      </w:r>
      <w:r w:rsidR="0092538C" w:rsidRPr="00366DF7">
        <w:rPr>
          <w:rFonts w:ascii="Times New Roman" w:eastAsia="黑体" w:hAnsi="Times New Roman" w:cs="Times New Roman"/>
          <w:sz w:val="24"/>
          <w:szCs w:val="24"/>
        </w:rPr>
        <w:t>．</w:t>
      </w:r>
      <w:r w:rsidRPr="00366DF7">
        <w:rPr>
          <w:rFonts w:ascii="Times New Roman" w:eastAsia="黑体" w:hAnsi="Times New Roman" w:cs="Times New Roman"/>
          <w:sz w:val="24"/>
          <w:szCs w:val="24"/>
        </w:rPr>
        <w:t>开展科普活动情况</w:t>
      </w:r>
    </w:p>
    <w:tbl>
      <w:tblPr>
        <w:tblStyle w:val="a8"/>
        <w:tblW w:w="8522" w:type="dxa"/>
        <w:jc w:val="center"/>
        <w:tblLayout w:type="fixed"/>
        <w:tblLook w:val="04A0" w:firstRow="1" w:lastRow="0" w:firstColumn="1" w:lastColumn="0" w:noHBand="0" w:noVBand="1"/>
      </w:tblPr>
      <w:tblGrid>
        <w:gridCol w:w="959"/>
        <w:gridCol w:w="4252"/>
        <w:gridCol w:w="1276"/>
        <w:gridCol w:w="2035"/>
      </w:tblGrid>
      <w:tr w:rsidR="003020E0" w:rsidRPr="00366DF7" w:rsidTr="004A22DC">
        <w:trPr>
          <w:jc w:val="center"/>
        </w:trPr>
        <w:tc>
          <w:tcPr>
            <w:tcW w:w="959" w:type="dxa"/>
          </w:tcPr>
          <w:p w:rsidR="008E40B3" w:rsidRPr="00366DF7" w:rsidRDefault="001A3886" w:rsidP="007239BA">
            <w:pPr>
              <w:spacing w:beforeLines="50" w:before="156"/>
              <w:jc w:val="center"/>
              <w:rPr>
                <w:rFonts w:ascii="黑体" w:eastAsia="黑体" w:hAnsi="黑体" w:cs="宋体"/>
                <w:sz w:val="24"/>
                <w:szCs w:val="24"/>
              </w:rPr>
            </w:pPr>
            <w:r w:rsidRPr="00366DF7">
              <w:rPr>
                <w:rFonts w:ascii="黑体" w:eastAsia="黑体" w:hAnsi="黑体" w:cs="宋体" w:hint="eastAsia"/>
                <w:sz w:val="24"/>
                <w:szCs w:val="24"/>
              </w:rPr>
              <w:t>序号</w:t>
            </w:r>
          </w:p>
        </w:tc>
        <w:tc>
          <w:tcPr>
            <w:tcW w:w="4252" w:type="dxa"/>
          </w:tcPr>
          <w:p w:rsidR="008E40B3" w:rsidRPr="00366DF7" w:rsidRDefault="001A3886" w:rsidP="003020E0">
            <w:pPr>
              <w:spacing w:beforeLines="50" w:before="156"/>
              <w:jc w:val="left"/>
              <w:rPr>
                <w:rFonts w:ascii="黑体" w:eastAsia="黑体" w:hAnsi="黑体" w:cs="宋体"/>
                <w:sz w:val="24"/>
                <w:szCs w:val="24"/>
              </w:rPr>
            </w:pPr>
            <w:r w:rsidRPr="00366DF7">
              <w:rPr>
                <w:rFonts w:ascii="黑体" w:eastAsia="黑体" w:hAnsi="黑体" w:cs="宋体" w:hint="eastAsia"/>
                <w:sz w:val="24"/>
                <w:szCs w:val="24"/>
              </w:rPr>
              <w:t>活动开展时间</w:t>
            </w:r>
          </w:p>
        </w:tc>
        <w:tc>
          <w:tcPr>
            <w:tcW w:w="1276" w:type="dxa"/>
          </w:tcPr>
          <w:p w:rsidR="008E40B3" w:rsidRPr="00366DF7" w:rsidRDefault="001A3886" w:rsidP="007239BA">
            <w:pPr>
              <w:spacing w:beforeLines="50" w:before="156"/>
              <w:jc w:val="center"/>
              <w:rPr>
                <w:rFonts w:ascii="黑体" w:eastAsia="黑体" w:hAnsi="黑体" w:cs="宋体"/>
                <w:sz w:val="24"/>
                <w:szCs w:val="24"/>
              </w:rPr>
            </w:pPr>
            <w:r w:rsidRPr="00366DF7">
              <w:rPr>
                <w:rFonts w:ascii="黑体" w:eastAsia="黑体" w:hAnsi="黑体" w:cs="宋体" w:hint="eastAsia"/>
                <w:sz w:val="24"/>
                <w:szCs w:val="24"/>
              </w:rPr>
              <w:t>参加人数</w:t>
            </w:r>
          </w:p>
        </w:tc>
        <w:tc>
          <w:tcPr>
            <w:tcW w:w="2035" w:type="dxa"/>
          </w:tcPr>
          <w:p w:rsidR="008E40B3" w:rsidRPr="00366DF7" w:rsidRDefault="001A3886" w:rsidP="007239BA">
            <w:pPr>
              <w:spacing w:beforeLines="50" w:before="156"/>
              <w:jc w:val="center"/>
              <w:rPr>
                <w:rFonts w:ascii="黑体" w:eastAsia="黑体" w:hAnsi="黑体" w:cs="宋体"/>
                <w:sz w:val="24"/>
                <w:szCs w:val="24"/>
              </w:rPr>
            </w:pPr>
            <w:r w:rsidRPr="00366DF7">
              <w:rPr>
                <w:rFonts w:ascii="黑体" w:eastAsia="黑体" w:hAnsi="黑体" w:cs="宋体" w:hint="eastAsia"/>
                <w:sz w:val="24"/>
                <w:szCs w:val="24"/>
              </w:rPr>
              <w:t>活动报道网址</w:t>
            </w: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1</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1月4日 拉萨一中参观</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16</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2</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4月8日 浙江台州中学高一年级参观</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67</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3</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4月9日 广渠门中学住校生科普讲座</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300</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4</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5月6日 十一学校高一年级参观</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10</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5</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5月15日 广渠门中学住校生科普讲座</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300</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6</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5月26日 昌平二中科普活动</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60</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7</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5月28日 广渠门中学高一年级参观</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35</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8</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5月30日 河南卢氏五里川小学参观</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12</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9</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8月27日 山西盂县一中参观</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15</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10</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11月7日 青海大通朔山中学高一年级</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12</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r w:rsidR="003020E0" w:rsidRPr="00366DF7" w:rsidTr="004A22DC">
        <w:trPr>
          <w:jc w:val="center"/>
        </w:trPr>
        <w:tc>
          <w:tcPr>
            <w:tcW w:w="959"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11</w:t>
            </w:r>
          </w:p>
        </w:tc>
        <w:tc>
          <w:tcPr>
            <w:tcW w:w="4252" w:type="dxa"/>
            <w:vAlign w:val="center"/>
          </w:tcPr>
          <w:p w:rsidR="003020E0" w:rsidRPr="00366DF7" w:rsidRDefault="003020E0" w:rsidP="003020E0">
            <w:pPr>
              <w:jc w:val="left"/>
              <w:rPr>
                <w:rFonts w:ascii="黑体" w:eastAsia="黑体" w:hAnsi="黑体" w:cs="仿宋_GB2312"/>
                <w:szCs w:val="21"/>
              </w:rPr>
            </w:pPr>
            <w:r w:rsidRPr="00366DF7">
              <w:rPr>
                <w:rFonts w:ascii="黑体" w:eastAsia="黑体" w:hAnsi="黑体" w:cs="仿宋_GB2312" w:hint="eastAsia"/>
                <w:szCs w:val="21"/>
              </w:rPr>
              <w:t>12月4日 北大附小二（7）班科普活动</w:t>
            </w:r>
          </w:p>
        </w:tc>
        <w:tc>
          <w:tcPr>
            <w:tcW w:w="1276" w:type="dxa"/>
            <w:vAlign w:val="center"/>
          </w:tcPr>
          <w:p w:rsidR="003020E0" w:rsidRPr="00366DF7" w:rsidRDefault="003020E0" w:rsidP="00784538">
            <w:pPr>
              <w:jc w:val="center"/>
              <w:rPr>
                <w:rFonts w:ascii="黑体" w:eastAsia="黑体" w:hAnsi="黑体" w:cs="仿宋_GB2312"/>
                <w:szCs w:val="21"/>
              </w:rPr>
            </w:pPr>
            <w:r w:rsidRPr="00366DF7">
              <w:rPr>
                <w:rFonts w:ascii="黑体" w:eastAsia="黑体" w:hAnsi="黑体" w:cs="仿宋_GB2312" w:hint="eastAsia"/>
                <w:szCs w:val="21"/>
              </w:rPr>
              <w:t>30</w:t>
            </w:r>
          </w:p>
        </w:tc>
        <w:tc>
          <w:tcPr>
            <w:tcW w:w="2035" w:type="dxa"/>
            <w:vAlign w:val="center"/>
          </w:tcPr>
          <w:p w:rsidR="003020E0" w:rsidRPr="00366DF7" w:rsidRDefault="003020E0" w:rsidP="0092538C">
            <w:pPr>
              <w:spacing w:line="360" w:lineRule="auto"/>
              <w:jc w:val="left"/>
              <w:rPr>
                <w:rFonts w:ascii="黑体" w:eastAsia="黑体" w:hAnsi="黑体" w:cs="Times New Roman"/>
                <w:szCs w:val="21"/>
              </w:rPr>
            </w:pPr>
          </w:p>
        </w:tc>
      </w:tr>
    </w:tbl>
    <w:p w:rsidR="008E40B3" w:rsidRPr="00366DF7" w:rsidRDefault="001A3886" w:rsidP="0092538C">
      <w:pPr>
        <w:spacing w:beforeLines="50" w:before="156" w:afterLines="50" w:after="156"/>
        <w:rPr>
          <w:rFonts w:ascii="Times New Roman" w:eastAsia="黑体" w:hAnsi="Times New Roman" w:cs="Times New Roman"/>
          <w:szCs w:val="21"/>
        </w:rPr>
      </w:pPr>
      <w:r w:rsidRPr="00366DF7">
        <w:rPr>
          <w:rFonts w:ascii="Times New Roman" w:eastAsia="黑体" w:hAnsi="Times New Roman" w:cs="Times New Roman"/>
          <w:szCs w:val="21"/>
        </w:rPr>
        <w:t>6</w:t>
      </w:r>
      <w:r w:rsidR="0092538C" w:rsidRPr="00366DF7">
        <w:rPr>
          <w:rFonts w:ascii="Times New Roman" w:eastAsia="黑体" w:hAnsi="Times New Roman" w:cs="Times New Roman"/>
          <w:szCs w:val="21"/>
        </w:rPr>
        <w:t>．</w:t>
      </w:r>
      <w:r w:rsidRPr="00366DF7">
        <w:rPr>
          <w:rFonts w:ascii="Times New Roman" w:eastAsia="黑体" w:hAnsi="Times New Roman" w:cs="Times New Roman"/>
          <w:szCs w:val="21"/>
        </w:rPr>
        <w:t>接受进修人员情况</w:t>
      </w:r>
    </w:p>
    <w:tbl>
      <w:tblPr>
        <w:tblStyle w:val="a8"/>
        <w:tblW w:w="8522" w:type="dxa"/>
        <w:jc w:val="center"/>
        <w:tblLayout w:type="fixed"/>
        <w:tblLook w:val="04A0" w:firstRow="1" w:lastRow="0" w:firstColumn="1" w:lastColumn="0" w:noHBand="0" w:noVBand="1"/>
      </w:tblPr>
      <w:tblGrid>
        <w:gridCol w:w="817"/>
        <w:gridCol w:w="1134"/>
        <w:gridCol w:w="992"/>
        <w:gridCol w:w="993"/>
        <w:gridCol w:w="2126"/>
        <w:gridCol w:w="2460"/>
      </w:tblGrid>
      <w:tr w:rsidR="0039338F" w:rsidRPr="00366DF7">
        <w:trPr>
          <w:jc w:val="center"/>
        </w:trPr>
        <w:tc>
          <w:tcPr>
            <w:tcW w:w="817" w:type="dxa"/>
          </w:tcPr>
          <w:p w:rsidR="008E40B3" w:rsidRPr="00366DF7" w:rsidRDefault="001A3886" w:rsidP="007239BA">
            <w:pPr>
              <w:spacing w:beforeLines="50" w:before="156"/>
              <w:jc w:val="center"/>
              <w:rPr>
                <w:rFonts w:ascii="黑体" w:eastAsia="黑体" w:hAnsi="黑体" w:cs="宋体"/>
                <w:sz w:val="24"/>
                <w:szCs w:val="24"/>
              </w:rPr>
            </w:pPr>
            <w:r w:rsidRPr="00366DF7">
              <w:rPr>
                <w:rFonts w:ascii="黑体" w:eastAsia="黑体" w:hAnsi="黑体" w:cs="宋体" w:hint="eastAsia"/>
                <w:sz w:val="24"/>
                <w:szCs w:val="24"/>
              </w:rPr>
              <w:t>序号</w:t>
            </w:r>
          </w:p>
        </w:tc>
        <w:tc>
          <w:tcPr>
            <w:tcW w:w="1134" w:type="dxa"/>
          </w:tcPr>
          <w:p w:rsidR="008E40B3" w:rsidRPr="00366DF7" w:rsidRDefault="001A3886" w:rsidP="007239BA">
            <w:pPr>
              <w:spacing w:beforeLines="50" w:before="156"/>
              <w:jc w:val="center"/>
              <w:rPr>
                <w:rFonts w:ascii="黑体" w:eastAsia="黑体" w:hAnsi="黑体" w:cs="宋体"/>
                <w:sz w:val="24"/>
                <w:szCs w:val="24"/>
              </w:rPr>
            </w:pPr>
            <w:r w:rsidRPr="00366DF7">
              <w:rPr>
                <w:rFonts w:ascii="黑体" w:eastAsia="黑体" w:hAnsi="黑体" w:cs="宋体" w:hint="eastAsia"/>
                <w:sz w:val="24"/>
                <w:szCs w:val="24"/>
              </w:rPr>
              <w:t>姓名</w:t>
            </w:r>
          </w:p>
        </w:tc>
        <w:tc>
          <w:tcPr>
            <w:tcW w:w="992" w:type="dxa"/>
          </w:tcPr>
          <w:p w:rsidR="008E40B3" w:rsidRPr="00366DF7" w:rsidRDefault="001A3886" w:rsidP="007239BA">
            <w:pPr>
              <w:spacing w:beforeLines="50" w:before="156"/>
              <w:jc w:val="center"/>
              <w:rPr>
                <w:rFonts w:ascii="黑体" w:eastAsia="黑体" w:hAnsi="黑体" w:cs="宋体"/>
                <w:sz w:val="24"/>
                <w:szCs w:val="24"/>
              </w:rPr>
            </w:pPr>
            <w:r w:rsidRPr="00366DF7">
              <w:rPr>
                <w:rFonts w:ascii="黑体" w:eastAsia="黑体" w:hAnsi="黑体" w:cs="宋体" w:hint="eastAsia"/>
                <w:sz w:val="24"/>
                <w:szCs w:val="24"/>
              </w:rPr>
              <w:t>性别</w:t>
            </w:r>
          </w:p>
        </w:tc>
        <w:tc>
          <w:tcPr>
            <w:tcW w:w="993" w:type="dxa"/>
          </w:tcPr>
          <w:p w:rsidR="008E40B3" w:rsidRPr="00366DF7" w:rsidRDefault="001A3886" w:rsidP="007239BA">
            <w:pPr>
              <w:spacing w:beforeLines="50" w:before="156"/>
              <w:jc w:val="center"/>
              <w:rPr>
                <w:rFonts w:ascii="黑体" w:eastAsia="黑体" w:hAnsi="黑体" w:cs="宋体"/>
                <w:sz w:val="24"/>
                <w:szCs w:val="24"/>
              </w:rPr>
            </w:pPr>
            <w:r w:rsidRPr="00366DF7">
              <w:rPr>
                <w:rFonts w:ascii="黑体" w:eastAsia="黑体" w:hAnsi="黑体" w:cs="宋体" w:hint="eastAsia"/>
                <w:sz w:val="24"/>
                <w:szCs w:val="24"/>
              </w:rPr>
              <w:t>职称</w:t>
            </w:r>
          </w:p>
        </w:tc>
        <w:tc>
          <w:tcPr>
            <w:tcW w:w="2126" w:type="dxa"/>
          </w:tcPr>
          <w:p w:rsidR="008E40B3" w:rsidRPr="00366DF7" w:rsidRDefault="001A3886" w:rsidP="007239BA">
            <w:pPr>
              <w:spacing w:beforeLines="50" w:before="156"/>
              <w:jc w:val="center"/>
              <w:rPr>
                <w:rFonts w:ascii="黑体" w:eastAsia="黑体" w:hAnsi="黑体" w:cs="宋体"/>
                <w:sz w:val="24"/>
                <w:szCs w:val="24"/>
              </w:rPr>
            </w:pPr>
            <w:r w:rsidRPr="00366DF7">
              <w:rPr>
                <w:rFonts w:ascii="黑体" w:eastAsia="黑体" w:hAnsi="黑体" w:cs="宋体" w:hint="eastAsia"/>
                <w:sz w:val="24"/>
                <w:szCs w:val="24"/>
              </w:rPr>
              <w:t>单位名称</w:t>
            </w:r>
          </w:p>
        </w:tc>
        <w:tc>
          <w:tcPr>
            <w:tcW w:w="2460" w:type="dxa"/>
          </w:tcPr>
          <w:p w:rsidR="008E40B3" w:rsidRPr="00366DF7" w:rsidRDefault="001A3886" w:rsidP="007239BA">
            <w:pPr>
              <w:spacing w:beforeLines="50" w:before="156"/>
              <w:jc w:val="center"/>
              <w:rPr>
                <w:rFonts w:ascii="黑体" w:eastAsia="黑体" w:hAnsi="黑体" w:cs="宋体"/>
                <w:sz w:val="24"/>
                <w:szCs w:val="24"/>
              </w:rPr>
            </w:pPr>
            <w:r w:rsidRPr="00366DF7">
              <w:rPr>
                <w:rFonts w:ascii="黑体" w:eastAsia="黑体" w:hAnsi="黑体" w:cs="宋体" w:hint="eastAsia"/>
                <w:sz w:val="24"/>
                <w:szCs w:val="24"/>
              </w:rPr>
              <w:t>起止时间</w:t>
            </w:r>
          </w:p>
        </w:tc>
      </w:tr>
      <w:tr w:rsidR="0039338F" w:rsidRPr="00366DF7">
        <w:trPr>
          <w:trHeight w:val="569"/>
          <w:jc w:val="center"/>
        </w:trPr>
        <w:tc>
          <w:tcPr>
            <w:tcW w:w="817" w:type="dxa"/>
            <w:vAlign w:val="center"/>
          </w:tcPr>
          <w:p w:rsidR="008E40B3" w:rsidRPr="00366DF7" w:rsidRDefault="001A3886">
            <w:pPr>
              <w:jc w:val="center"/>
              <w:rPr>
                <w:rFonts w:ascii="Times New Roman" w:hAnsi="Times New Roman" w:cs="Times New Roman"/>
                <w:szCs w:val="21"/>
              </w:rPr>
            </w:pPr>
            <w:r w:rsidRPr="00366DF7">
              <w:rPr>
                <w:rFonts w:ascii="Times New Roman" w:hAnsi="Times New Roman" w:cs="Times New Roman"/>
                <w:szCs w:val="21"/>
              </w:rPr>
              <w:t>1</w:t>
            </w:r>
          </w:p>
        </w:tc>
        <w:tc>
          <w:tcPr>
            <w:tcW w:w="1134" w:type="dxa"/>
            <w:vAlign w:val="center"/>
          </w:tcPr>
          <w:p w:rsidR="008E40B3" w:rsidRPr="00366DF7" w:rsidRDefault="008E40B3">
            <w:pPr>
              <w:jc w:val="center"/>
              <w:rPr>
                <w:rFonts w:ascii="Times New Roman" w:hAnsi="Times New Roman" w:cs="Times New Roman"/>
                <w:szCs w:val="21"/>
              </w:rPr>
            </w:pPr>
          </w:p>
        </w:tc>
        <w:tc>
          <w:tcPr>
            <w:tcW w:w="992" w:type="dxa"/>
            <w:vAlign w:val="center"/>
          </w:tcPr>
          <w:p w:rsidR="008E40B3" w:rsidRPr="00366DF7" w:rsidRDefault="008E40B3">
            <w:pPr>
              <w:jc w:val="center"/>
              <w:rPr>
                <w:rFonts w:ascii="Times New Roman" w:hAnsi="Times New Roman" w:cs="Times New Roman"/>
                <w:szCs w:val="21"/>
              </w:rPr>
            </w:pPr>
          </w:p>
        </w:tc>
        <w:tc>
          <w:tcPr>
            <w:tcW w:w="993" w:type="dxa"/>
            <w:vAlign w:val="center"/>
          </w:tcPr>
          <w:p w:rsidR="008E40B3" w:rsidRPr="00366DF7" w:rsidRDefault="008E40B3">
            <w:pPr>
              <w:jc w:val="center"/>
              <w:rPr>
                <w:rFonts w:ascii="Times New Roman" w:hAnsi="Times New Roman" w:cs="Times New Roman"/>
                <w:szCs w:val="21"/>
              </w:rPr>
            </w:pPr>
          </w:p>
        </w:tc>
        <w:tc>
          <w:tcPr>
            <w:tcW w:w="2126" w:type="dxa"/>
            <w:vAlign w:val="center"/>
          </w:tcPr>
          <w:p w:rsidR="008E40B3" w:rsidRPr="00366DF7" w:rsidRDefault="008E40B3">
            <w:pPr>
              <w:jc w:val="center"/>
              <w:rPr>
                <w:rFonts w:ascii="Times New Roman" w:hAnsi="Times New Roman" w:cs="Times New Roman"/>
                <w:szCs w:val="21"/>
              </w:rPr>
            </w:pPr>
          </w:p>
        </w:tc>
        <w:tc>
          <w:tcPr>
            <w:tcW w:w="2460" w:type="dxa"/>
            <w:vAlign w:val="center"/>
          </w:tcPr>
          <w:p w:rsidR="008E40B3" w:rsidRPr="00366DF7" w:rsidRDefault="008E40B3">
            <w:pPr>
              <w:jc w:val="center"/>
              <w:rPr>
                <w:rFonts w:ascii="Times New Roman" w:hAnsi="Times New Roman" w:cs="Times New Roman"/>
                <w:szCs w:val="21"/>
              </w:rPr>
            </w:pPr>
          </w:p>
        </w:tc>
      </w:tr>
      <w:tr w:rsidR="0039338F" w:rsidRPr="00366DF7">
        <w:trPr>
          <w:trHeight w:val="420"/>
          <w:jc w:val="center"/>
        </w:trPr>
        <w:tc>
          <w:tcPr>
            <w:tcW w:w="817" w:type="dxa"/>
            <w:vAlign w:val="center"/>
          </w:tcPr>
          <w:p w:rsidR="008E40B3" w:rsidRPr="00366DF7" w:rsidRDefault="001A3886">
            <w:pPr>
              <w:jc w:val="center"/>
              <w:rPr>
                <w:rFonts w:ascii="Times New Roman" w:hAnsi="Times New Roman" w:cs="Times New Roman"/>
                <w:szCs w:val="21"/>
              </w:rPr>
            </w:pPr>
            <w:r w:rsidRPr="00366DF7">
              <w:rPr>
                <w:rFonts w:ascii="Times New Roman" w:hAnsi="Times New Roman" w:cs="Times New Roman"/>
                <w:szCs w:val="21"/>
              </w:rPr>
              <w:t>…</w:t>
            </w:r>
          </w:p>
        </w:tc>
        <w:tc>
          <w:tcPr>
            <w:tcW w:w="1134" w:type="dxa"/>
            <w:vAlign w:val="center"/>
          </w:tcPr>
          <w:p w:rsidR="008E40B3" w:rsidRPr="00366DF7" w:rsidRDefault="008E40B3">
            <w:pPr>
              <w:jc w:val="center"/>
              <w:rPr>
                <w:rFonts w:ascii="Times New Roman" w:hAnsi="Times New Roman" w:cs="Times New Roman"/>
                <w:szCs w:val="21"/>
              </w:rPr>
            </w:pPr>
          </w:p>
        </w:tc>
        <w:tc>
          <w:tcPr>
            <w:tcW w:w="992" w:type="dxa"/>
            <w:vAlign w:val="center"/>
          </w:tcPr>
          <w:p w:rsidR="008E40B3" w:rsidRPr="00366DF7" w:rsidRDefault="008E40B3">
            <w:pPr>
              <w:jc w:val="center"/>
              <w:rPr>
                <w:rFonts w:ascii="Times New Roman" w:hAnsi="Times New Roman" w:cs="Times New Roman"/>
                <w:szCs w:val="21"/>
              </w:rPr>
            </w:pPr>
          </w:p>
        </w:tc>
        <w:tc>
          <w:tcPr>
            <w:tcW w:w="993" w:type="dxa"/>
            <w:vAlign w:val="center"/>
          </w:tcPr>
          <w:p w:rsidR="008E40B3" w:rsidRPr="00366DF7" w:rsidRDefault="008E40B3">
            <w:pPr>
              <w:jc w:val="center"/>
              <w:rPr>
                <w:rFonts w:ascii="Times New Roman" w:hAnsi="Times New Roman" w:cs="Times New Roman"/>
                <w:szCs w:val="21"/>
              </w:rPr>
            </w:pPr>
          </w:p>
        </w:tc>
        <w:tc>
          <w:tcPr>
            <w:tcW w:w="2126" w:type="dxa"/>
            <w:vAlign w:val="center"/>
          </w:tcPr>
          <w:p w:rsidR="008E40B3" w:rsidRPr="00366DF7" w:rsidRDefault="008E40B3">
            <w:pPr>
              <w:jc w:val="center"/>
              <w:rPr>
                <w:rFonts w:ascii="Times New Roman" w:hAnsi="Times New Roman" w:cs="Times New Roman"/>
                <w:szCs w:val="21"/>
              </w:rPr>
            </w:pPr>
          </w:p>
        </w:tc>
        <w:tc>
          <w:tcPr>
            <w:tcW w:w="2460" w:type="dxa"/>
            <w:vAlign w:val="center"/>
          </w:tcPr>
          <w:p w:rsidR="008E40B3" w:rsidRPr="00366DF7" w:rsidRDefault="008E40B3">
            <w:pPr>
              <w:jc w:val="center"/>
              <w:rPr>
                <w:rFonts w:ascii="Times New Roman" w:hAnsi="Times New Roman" w:cs="Times New Roman"/>
                <w:szCs w:val="21"/>
              </w:rPr>
            </w:pPr>
          </w:p>
        </w:tc>
      </w:tr>
    </w:tbl>
    <w:p w:rsidR="008E40B3" w:rsidRPr="00366DF7" w:rsidRDefault="001A3886" w:rsidP="007239BA">
      <w:pPr>
        <w:spacing w:beforeLines="50" w:before="156"/>
        <w:ind w:firstLineChars="200" w:firstLine="480"/>
        <w:rPr>
          <w:rFonts w:ascii="楷体" w:eastAsia="楷体" w:hAnsi="楷体" w:cs="仿宋_GB2312"/>
          <w:sz w:val="24"/>
          <w:szCs w:val="24"/>
        </w:rPr>
      </w:pPr>
      <w:r w:rsidRPr="00366DF7">
        <w:rPr>
          <w:rFonts w:ascii="楷体" w:eastAsia="楷体" w:hAnsi="楷体" w:cs="仿宋_GB2312" w:hint="eastAsia"/>
          <w:sz w:val="24"/>
          <w:szCs w:val="24"/>
        </w:rPr>
        <w:t>注：进修人员单位名称填写学校，起止时间以正式文件为准。</w:t>
      </w:r>
    </w:p>
    <w:p w:rsidR="003876A1" w:rsidRPr="00366DF7" w:rsidRDefault="003876A1" w:rsidP="0092538C">
      <w:pPr>
        <w:spacing w:beforeLines="50" w:before="156" w:afterLines="50" w:after="156"/>
        <w:rPr>
          <w:rFonts w:ascii="Times New Roman" w:eastAsia="黑体" w:hAnsi="Times New Roman" w:cs="Times New Roman"/>
          <w:sz w:val="24"/>
          <w:szCs w:val="24"/>
        </w:rPr>
      </w:pPr>
    </w:p>
    <w:p w:rsidR="008E40B3" w:rsidRPr="00366DF7" w:rsidRDefault="001A3886" w:rsidP="0092538C">
      <w:pPr>
        <w:spacing w:beforeLines="50" w:before="156" w:afterLines="50" w:after="156"/>
        <w:rPr>
          <w:rFonts w:ascii="Times New Roman" w:eastAsia="黑体" w:hAnsi="Times New Roman" w:cs="Times New Roman"/>
          <w:sz w:val="24"/>
          <w:szCs w:val="24"/>
        </w:rPr>
      </w:pPr>
      <w:r w:rsidRPr="00366DF7">
        <w:rPr>
          <w:rFonts w:ascii="Times New Roman" w:eastAsia="黑体" w:hAnsi="Times New Roman" w:cs="Times New Roman"/>
          <w:sz w:val="24"/>
          <w:szCs w:val="24"/>
        </w:rPr>
        <w:t>7</w:t>
      </w:r>
      <w:r w:rsidR="0092538C" w:rsidRPr="00366DF7">
        <w:rPr>
          <w:rFonts w:ascii="Times New Roman" w:eastAsia="黑体" w:hAnsi="Times New Roman" w:cs="Times New Roman"/>
          <w:sz w:val="24"/>
          <w:szCs w:val="24"/>
        </w:rPr>
        <w:t>．</w:t>
      </w:r>
      <w:r w:rsidRPr="00366DF7">
        <w:rPr>
          <w:rFonts w:ascii="Times New Roman" w:eastAsia="黑体" w:hAnsi="Times New Roman" w:cs="Times New Roman"/>
          <w:sz w:val="24"/>
          <w:szCs w:val="24"/>
        </w:rPr>
        <w:t>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282"/>
        <w:gridCol w:w="1276"/>
        <w:gridCol w:w="992"/>
        <w:gridCol w:w="1030"/>
        <w:gridCol w:w="1260"/>
        <w:gridCol w:w="1080"/>
      </w:tblGrid>
      <w:tr w:rsidR="0039338F" w:rsidRPr="00366DF7" w:rsidTr="00784538">
        <w:trPr>
          <w:jc w:val="center"/>
        </w:trPr>
        <w:tc>
          <w:tcPr>
            <w:tcW w:w="72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序号</w:t>
            </w:r>
          </w:p>
        </w:tc>
        <w:tc>
          <w:tcPr>
            <w:tcW w:w="2282"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培训项目名称</w:t>
            </w:r>
          </w:p>
        </w:tc>
        <w:tc>
          <w:tcPr>
            <w:tcW w:w="1276" w:type="dxa"/>
            <w:vAlign w:val="center"/>
          </w:tcPr>
          <w:p w:rsidR="008E40B3" w:rsidRPr="00366DF7" w:rsidRDefault="001A3886">
            <w:pPr>
              <w:jc w:val="center"/>
              <w:rPr>
                <w:rFonts w:ascii="黑体" w:eastAsia="黑体" w:hAnsi="黑体"/>
                <w:sz w:val="24"/>
                <w:szCs w:val="24"/>
              </w:rPr>
            </w:pPr>
            <w:r w:rsidRPr="00366DF7">
              <w:rPr>
                <w:rFonts w:ascii="黑体" w:eastAsia="黑体" w:hAnsi="黑体" w:hint="eastAsia"/>
                <w:sz w:val="24"/>
                <w:szCs w:val="24"/>
              </w:rPr>
              <w:t>培训人数</w:t>
            </w:r>
          </w:p>
        </w:tc>
        <w:tc>
          <w:tcPr>
            <w:tcW w:w="992"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负责人</w:t>
            </w:r>
          </w:p>
        </w:tc>
        <w:tc>
          <w:tcPr>
            <w:tcW w:w="103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职称</w:t>
            </w:r>
          </w:p>
        </w:tc>
        <w:tc>
          <w:tcPr>
            <w:tcW w:w="126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起止时间</w:t>
            </w:r>
          </w:p>
        </w:tc>
        <w:tc>
          <w:tcPr>
            <w:tcW w:w="1080" w:type="dxa"/>
            <w:vAlign w:val="center"/>
          </w:tcPr>
          <w:p w:rsidR="008E40B3" w:rsidRPr="00366DF7" w:rsidRDefault="001A3886">
            <w:pPr>
              <w:jc w:val="center"/>
              <w:rPr>
                <w:rFonts w:ascii="黑体" w:eastAsia="黑体" w:hAnsi="黑体"/>
                <w:sz w:val="24"/>
                <w:szCs w:val="24"/>
              </w:rPr>
            </w:pPr>
            <w:r w:rsidRPr="00366DF7">
              <w:rPr>
                <w:rFonts w:ascii="黑体" w:eastAsia="黑体" w:hAnsi="黑体" w:cs="宋体" w:hint="eastAsia"/>
                <w:sz w:val="24"/>
                <w:szCs w:val="24"/>
              </w:rPr>
              <w:t>总经费（万元）</w:t>
            </w:r>
          </w:p>
        </w:tc>
      </w:tr>
      <w:tr w:rsidR="0039338F" w:rsidRPr="00366DF7" w:rsidTr="00784538">
        <w:trPr>
          <w:jc w:val="center"/>
        </w:trPr>
        <w:tc>
          <w:tcPr>
            <w:tcW w:w="720"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1</w:t>
            </w:r>
          </w:p>
        </w:tc>
        <w:tc>
          <w:tcPr>
            <w:tcW w:w="2282" w:type="dxa"/>
            <w:vAlign w:val="center"/>
          </w:tcPr>
          <w:p w:rsidR="00EA7ECC" w:rsidRPr="00366DF7" w:rsidRDefault="00EA7ECC" w:rsidP="00784538">
            <w:pPr>
              <w:spacing w:line="360" w:lineRule="auto"/>
              <w:jc w:val="center"/>
              <w:rPr>
                <w:rFonts w:ascii="黑体" w:eastAsia="黑体" w:hAnsi="黑体" w:cs="Times New Roman"/>
                <w:szCs w:val="21"/>
              </w:rPr>
            </w:pPr>
            <w:r w:rsidRPr="00366DF7">
              <w:rPr>
                <w:rFonts w:ascii="黑体" w:eastAsia="黑体" w:hAnsi="黑体" w:cs="Times New Roman"/>
                <w:szCs w:val="21"/>
              </w:rPr>
              <w:t>北京大学201</w:t>
            </w:r>
            <w:r w:rsidR="00784538" w:rsidRPr="00366DF7">
              <w:rPr>
                <w:rFonts w:ascii="黑体" w:eastAsia="黑体" w:hAnsi="黑体" w:cs="Times New Roman"/>
                <w:szCs w:val="21"/>
              </w:rPr>
              <w:t>8</w:t>
            </w:r>
            <w:r w:rsidRPr="00366DF7">
              <w:rPr>
                <w:rFonts w:ascii="黑体" w:eastAsia="黑体" w:hAnsi="黑体" w:cs="Times New Roman"/>
                <w:szCs w:val="21"/>
              </w:rPr>
              <w:t>年全国中学生化学寒假课堂</w:t>
            </w:r>
          </w:p>
        </w:tc>
        <w:tc>
          <w:tcPr>
            <w:tcW w:w="1276"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450</w:t>
            </w:r>
          </w:p>
        </w:tc>
        <w:tc>
          <w:tcPr>
            <w:tcW w:w="992"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裴坚</w:t>
            </w:r>
          </w:p>
        </w:tc>
        <w:tc>
          <w:tcPr>
            <w:tcW w:w="1030"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教授</w:t>
            </w:r>
          </w:p>
        </w:tc>
        <w:tc>
          <w:tcPr>
            <w:tcW w:w="1260" w:type="dxa"/>
            <w:vAlign w:val="center"/>
          </w:tcPr>
          <w:p w:rsidR="000C7858"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201</w:t>
            </w:r>
            <w:r w:rsidR="00784538" w:rsidRPr="00366DF7">
              <w:rPr>
                <w:rFonts w:ascii="黑体" w:eastAsia="黑体" w:hAnsi="黑体" w:cs="Times New Roman"/>
                <w:szCs w:val="21"/>
              </w:rPr>
              <w:t>8</w:t>
            </w:r>
            <w:r w:rsidRPr="00366DF7">
              <w:rPr>
                <w:rFonts w:ascii="黑体" w:eastAsia="黑体" w:hAnsi="黑体" w:cs="Times New Roman"/>
                <w:szCs w:val="21"/>
              </w:rPr>
              <w:t>.</w:t>
            </w:r>
          </w:p>
          <w:p w:rsidR="00EA7ECC" w:rsidRPr="00366DF7" w:rsidRDefault="000C7858" w:rsidP="000C7858">
            <w:pPr>
              <w:spacing w:line="360" w:lineRule="auto"/>
              <w:jc w:val="center"/>
              <w:rPr>
                <w:rFonts w:ascii="黑体" w:eastAsia="黑体" w:hAnsi="黑体" w:cs="Times New Roman"/>
                <w:szCs w:val="21"/>
              </w:rPr>
            </w:pPr>
            <w:r w:rsidRPr="00366DF7">
              <w:rPr>
                <w:rFonts w:ascii="黑体" w:eastAsia="黑体" w:hAnsi="黑体" w:cs="Times New Roman"/>
                <w:szCs w:val="21"/>
              </w:rPr>
              <w:t>2.</w:t>
            </w:r>
            <w:r w:rsidRPr="00366DF7">
              <w:rPr>
                <w:rFonts w:ascii="黑体" w:eastAsia="黑体" w:hAnsi="黑体" w:cs="Times New Roman" w:hint="eastAsia"/>
                <w:szCs w:val="21"/>
              </w:rPr>
              <w:t xml:space="preserve"> </w:t>
            </w:r>
            <w:r w:rsidRPr="00366DF7">
              <w:rPr>
                <w:rFonts w:ascii="黑体" w:eastAsia="黑体" w:hAnsi="黑体" w:cs="Times New Roman"/>
                <w:szCs w:val="21"/>
              </w:rPr>
              <w:t>6-</w:t>
            </w:r>
            <w:r w:rsidR="00EA7ECC" w:rsidRPr="00366DF7">
              <w:rPr>
                <w:rFonts w:ascii="黑体" w:eastAsia="黑体" w:hAnsi="黑体" w:cs="Times New Roman"/>
                <w:szCs w:val="21"/>
              </w:rPr>
              <w:t>8</w:t>
            </w:r>
          </w:p>
        </w:tc>
        <w:tc>
          <w:tcPr>
            <w:tcW w:w="1080" w:type="dxa"/>
            <w:vAlign w:val="center"/>
          </w:tcPr>
          <w:p w:rsidR="00784538"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对学生</w:t>
            </w:r>
          </w:p>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免费</w:t>
            </w:r>
          </w:p>
        </w:tc>
      </w:tr>
      <w:tr w:rsidR="0039338F" w:rsidRPr="00366DF7" w:rsidTr="00784538">
        <w:trPr>
          <w:jc w:val="center"/>
        </w:trPr>
        <w:tc>
          <w:tcPr>
            <w:tcW w:w="720"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2</w:t>
            </w:r>
          </w:p>
        </w:tc>
        <w:tc>
          <w:tcPr>
            <w:tcW w:w="2282" w:type="dxa"/>
            <w:vAlign w:val="center"/>
          </w:tcPr>
          <w:p w:rsidR="00EA7ECC" w:rsidRPr="00366DF7" w:rsidRDefault="00EA7ECC" w:rsidP="00784538">
            <w:pPr>
              <w:spacing w:line="360" w:lineRule="auto"/>
              <w:jc w:val="center"/>
              <w:rPr>
                <w:rFonts w:ascii="黑体" w:eastAsia="黑体" w:hAnsi="黑体" w:cs="Times New Roman"/>
                <w:szCs w:val="21"/>
              </w:rPr>
            </w:pPr>
            <w:r w:rsidRPr="00366DF7">
              <w:rPr>
                <w:rFonts w:ascii="黑体" w:eastAsia="黑体" w:hAnsi="黑体" w:cs="Times New Roman"/>
                <w:szCs w:val="21"/>
              </w:rPr>
              <w:t>北京大学201</w:t>
            </w:r>
            <w:r w:rsidR="00784538" w:rsidRPr="00366DF7">
              <w:rPr>
                <w:rFonts w:ascii="黑体" w:eastAsia="黑体" w:hAnsi="黑体" w:cs="Times New Roman"/>
                <w:szCs w:val="21"/>
              </w:rPr>
              <w:t>8</w:t>
            </w:r>
            <w:r w:rsidRPr="00366DF7">
              <w:rPr>
                <w:rFonts w:ascii="黑体" w:eastAsia="黑体" w:hAnsi="黑体" w:cs="Times New Roman"/>
                <w:szCs w:val="21"/>
              </w:rPr>
              <w:t>年全国中学生化学暑期课堂</w:t>
            </w:r>
          </w:p>
        </w:tc>
        <w:tc>
          <w:tcPr>
            <w:tcW w:w="1276"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600</w:t>
            </w:r>
          </w:p>
        </w:tc>
        <w:tc>
          <w:tcPr>
            <w:tcW w:w="992"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裴坚</w:t>
            </w:r>
          </w:p>
        </w:tc>
        <w:tc>
          <w:tcPr>
            <w:tcW w:w="1030"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教授</w:t>
            </w:r>
          </w:p>
        </w:tc>
        <w:tc>
          <w:tcPr>
            <w:tcW w:w="1260"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201</w:t>
            </w:r>
            <w:r w:rsidR="00784538" w:rsidRPr="00366DF7">
              <w:rPr>
                <w:rFonts w:ascii="黑体" w:eastAsia="黑体" w:hAnsi="黑体" w:cs="Times New Roman"/>
                <w:szCs w:val="21"/>
              </w:rPr>
              <w:t>8</w:t>
            </w:r>
            <w:r w:rsidRPr="00366DF7">
              <w:rPr>
                <w:rFonts w:ascii="黑体" w:eastAsia="黑体" w:hAnsi="黑体" w:cs="Times New Roman"/>
                <w:szCs w:val="21"/>
              </w:rPr>
              <w:t>.7.</w:t>
            </w:r>
          </w:p>
          <w:p w:rsidR="00EA7ECC" w:rsidRPr="00366DF7" w:rsidRDefault="00EA7ECC" w:rsidP="00784538">
            <w:pPr>
              <w:spacing w:line="360" w:lineRule="auto"/>
              <w:jc w:val="center"/>
              <w:rPr>
                <w:rFonts w:ascii="黑体" w:eastAsia="黑体" w:hAnsi="黑体" w:cs="Times New Roman"/>
                <w:szCs w:val="21"/>
              </w:rPr>
            </w:pPr>
            <w:r w:rsidRPr="00366DF7">
              <w:rPr>
                <w:rFonts w:ascii="黑体" w:eastAsia="黑体" w:hAnsi="黑体" w:cs="Times New Roman"/>
                <w:szCs w:val="21"/>
              </w:rPr>
              <w:t>1</w:t>
            </w:r>
            <w:r w:rsidR="00784538" w:rsidRPr="00366DF7">
              <w:rPr>
                <w:rFonts w:ascii="黑体" w:eastAsia="黑体" w:hAnsi="黑体" w:cs="Times New Roman"/>
                <w:szCs w:val="21"/>
              </w:rPr>
              <w:t>8</w:t>
            </w:r>
            <w:r w:rsidRPr="00366DF7">
              <w:rPr>
                <w:rFonts w:ascii="黑体" w:eastAsia="黑体" w:hAnsi="黑体" w:cs="Times New Roman"/>
                <w:szCs w:val="21"/>
              </w:rPr>
              <w:t>-3</w:t>
            </w:r>
            <w:r w:rsidR="00784538" w:rsidRPr="00366DF7">
              <w:rPr>
                <w:rFonts w:ascii="黑体" w:eastAsia="黑体" w:hAnsi="黑体" w:cs="Times New Roman"/>
                <w:szCs w:val="21"/>
              </w:rPr>
              <w:t>1</w:t>
            </w:r>
          </w:p>
        </w:tc>
        <w:tc>
          <w:tcPr>
            <w:tcW w:w="1080"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140</w:t>
            </w:r>
          </w:p>
        </w:tc>
      </w:tr>
      <w:tr w:rsidR="0039338F" w:rsidRPr="00366DF7" w:rsidTr="00784538">
        <w:trPr>
          <w:jc w:val="center"/>
        </w:trPr>
        <w:tc>
          <w:tcPr>
            <w:tcW w:w="720"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3</w:t>
            </w:r>
          </w:p>
        </w:tc>
        <w:tc>
          <w:tcPr>
            <w:tcW w:w="2282" w:type="dxa"/>
            <w:vAlign w:val="center"/>
          </w:tcPr>
          <w:p w:rsidR="00B601F4" w:rsidRPr="00366DF7" w:rsidRDefault="00EA7ECC" w:rsidP="00784538">
            <w:pPr>
              <w:spacing w:line="360" w:lineRule="auto"/>
              <w:jc w:val="center"/>
              <w:rPr>
                <w:rFonts w:ascii="黑体" w:eastAsia="黑体" w:hAnsi="黑体" w:cs="Times New Roman"/>
                <w:szCs w:val="21"/>
              </w:rPr>
            </w:pPr>
            <w:r w:rsidRPr="00366DF7">
              <w:rPr>
                <w:rFonts w:ascii="黑体" w:eastAsia="黑体" w:hAnsi="黑体" w:cs="Times New Roman"/>
                <w:szCs w:val="21"/>
              </w:rPr>
              <w:t>北京大学201</w:t>
            </w:r>
            <w:r w:rsidR="00784538" w:rsidRPr="00366DF7">
              <w:rPr>
                <w:rFonts w:ascii="黑体" w:eastAsia="黑体" w:hAnsi="黑体" w:cs="Times New Roman"/>
                <w:szCs w:val="21"/>
              </w:rPr>
              <w:t>8</w:t>
            </w:r>
            <w:r w:rsidRPr="00366DF7">
              <w:rPr>
                <w:rFonts w:ascii="黑体" w:eastAsia="黑体" w:hAnsi="黑体" w:cs="Times New Roman"/>
                <w:szCs w:val="21"/>
              </w:rPr>
              <w:t>年</w:t>
            </w:r>
          </w:p>
          <w:p w:rsidR="00EA7ECC" w:rsidRPr="00366DF7" w:rsidRDefault="00EA7ECC" w:rsidP="00784538">
            <w:pPr>
              <w:spacing w:line="360" w:lineRule="auto"/>
              <w:jc w:val="center"/>
              <w:rPr>
                <w:rFonts w:ascii="黑体" w:eastAsia="黑体" w:hAnsi="黑体" w:cs="Times New Roman"/>
                <w:szCs w:val="21"/>
              </w:rPr>
            </w:pPr>
            <w:r w:rsidRPr="00366DF7">
              <w:rPr>
                <w:rFonts w:ascii="黑体" w:eastAsia="黑体" w:hAnsi="黑体" w:cs="Times New Roman"/>
                <w:szCs w:val="21"/>
              </w:rPr>
              <w:t>中学生化学金秋营</w:t>
            </w:r>
          </w:p>
        </w:tc>
        <w:tc>
          <w:tcPr>
            <w:tcW w:w="1276" w:type="dxa"/>
            <w:vAlign w:val="center"/>
          </w:tcPr>
          <w:p w:rsidR="00EA7ECC" w:rsidRPr="00366DF7" w:rsidRDefault="00784538" w:rsidP="0092538C">
            <w:pPr>
              <w:spacing w:line="360" w:lineRule="auto"/>
              <w:jc w:val="center"/>
              <w:rPr>
                <w:rFonts w:ascii="黑体" w:eastAsia="黑体" w:hAnsi="黑体" w:cs="Times New Roman"/>
                <w:szCs w:val="21"/>
              </w:rPr>
            </w:pPr>
            <w:r w:rsidRPr="00366DF7">
              <w:rPr>
                <w:rFonts w:ascii="黑体" w:eastAsia="黑体" w:hAnsi="黑体" w:cs="Times New Roman"/>
                <w:szCs w:val="21"/>
              </w:rPr>
              <w:t>73</w:t>
            </w:r>
            <w:r w:rsidR="00EA7ECC" w:rsidRPr="00366DF7">
              <w:rPr>
                <w:rFonts w:ascii="黑体" w:eastAsia="黑体" w:hAnsi="黑体" w:cs="Times New Roman"/>
                <w:szCs w:val="21"/>
              </w:rPr>
              <w:t>0</w:t>
            </w:r>
          </w:p>
        </w:tc>
        <w:tc>
          <w:tcPr>
            <w:tcW w:w="992"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裴坚</w:t>
            </w:r>
          </w:p>
        </w:tc>
        <w:tc>
          <w:tcPr>
            <w:tcW w:w="1030" w:type="dxa"/>
            <w:vAlign w:val="center"/>
          </w:tcPr>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教授</w:t>
            </w:r>
          </w:p>
        </w:tc>
        <w:tc>
          <w:tcPr>
            <w:tcW w:w="1260" w:type="dxa"/>
            <w:vAlign w:val="center"/>
          </w:tcPr>
          <w:p w:rsidR="00784538" w:rsidRPr="00366DF7" w:rsidRDefault="00EA7ECC" w:rsidP="00784538">
            <w:pPr>
              <w:spacing w:line="360" w:lineRule="auto"/>
              <w:jc w:val="center"/>
              <w:rPr>
                <w:rFonts w:ascii="黑体" w:eastAsia="黑体" w:hAnsi="黑体" w:cs="Times New Roman"/>
                <w:szCs w:val="21"/>
              </w:rPr>
            </w:pPr>
            <w:r w:rsidRPr="00366DF7">
              <w:rPr>
                <w:rFonts w:ascii="黑体" w:eastAsia="黑体" w:hAnsi="黑体" w:cs="Times New Roman"/>
                <w:szCs w:val="21"/>
              </w:rPr>
              <w:t>201</w:t>
            </w:r>
            <w:r w:rsidR="00784538" w:rsidRPr="00366DF7">
              <w:rPr>
                <w:rFonts w:ascii="黑体" w:eastAsia="黑体" w:hAnsi="黑体" w:cs="Times New Roman"/>
                <w:szCs w:val="21"/>
              </w:rPr>
              <w:t>8</w:t>
            </w:r>
            <w:r w:rsidRPr="00366DF7">
              <w:rPr>
                <w:rFonts w:ascii="黑体" w:eastAsia="黑体" w:hAnsi="黑体" w:cs="Times New Roman"/>
                <w:szCs w:val="21"/>
              </w:rPr>
              <w:t>.</w:t>
            </w:r>
          </w:p>
          <w:p w:rsidR="00EA7ECC" w:rsidRPr="00366DF7" w:rsidRDefault="00EA7ECC" w:rsidP="00784538">
            <w:pPr>
              <w:spacing w:line="360" w:lineRule="auto"/>
              <w:jc w:val="center"/>
              <w:rPr>
                <w:rFonts w:ascii="黑体" w:eastAsia="黑体" w:hAnsi="黑体" w:cs="Times New Roman"/>
                <w:szCs w:val="21"/>
              </w:rPr>
            </w:pPr>
            <w:r w:rsidRPr="00366DF7">
              <w:rPr>
                <w:rFonts w:ascii="黑体" w:eastAsia="黑体" w:hAnsi="黑体" w:cs="Times New Roman"/>
                <w:szCs w:val="21"/>
              </w:rPr>
              <w:t>10.2</w:t>
            </w:r>
            <w:r w:rsidR="00784538" w:rsidRPr="00366DF7">
              <w:rPr>
                <w:rFonts w:ascii="黑体" w:eastAsia="黑体" w:hAnsi="黑体" w:cs="Times New Roman"/>
                <w:szCs w:val="21"/>
              </w:rPr>
              <w:t>6-27</w:t>
            </w:r>
          </w:p>
        </w:tc>
        <w:tc>
          <w:tcPr>
            <w:tcW w:w="1080" w:type="dxa"/>
            <w:vAlign w:val="center"/>
          </w:tcPr>
          <w:p w:rsidR="00784538"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对学生</w:t>
            </w:r>
          </w:p>
          <w:p w:rsidR="00EA7ECC" w:rsidRPr="00366DF7" w:rsidRDefault="00EA7ECC" w:rsidP="0092538C">
            <w:pPr>
              <w:spacing w:line="360" w:lineRule="auto"/>
              <w:jc w:val="center"/>
              <w:rPr>
                <w:rFonts w:ascii="黑体" w:eastAsia="黑体" w:hAnsi="黑体" w:cs="Times New Roman"/>
                <w:szCs w:val="21"/>
              </w:rPr>
            </w:pPr>
            <w:r w:rsidRPr="00366DF7">
              <w:rPr>
                <w:rFonts w:ascii="黑体" w:eastAsia="黑体" w:hAnsi="黑体" w:cs="Times New Roman"/>
                <w:szCs w:val="21"/>
              </w:rPr>
              <w:t>免费</w:t>
            </w:r>
          </w:p>
        </w:tc>
      </w:tr>
      <w:tr w:rsidR="00784538" w:rsidRPr="00366DF7" w:rsidTr="00784538">
        <w:trPr>
          <w:jc w:val="center"/>
        </w:trPr>
        <w:tc>
          <w:tcPr>
            <w:tcW w:w="720" w:type="dxa"/>
            <w:vAlign w:val="center"/>
          </w:tcPr>
          <w:p w:rsidR="00784538" w:rsidRPr="00366DF7" w:rsidRDefault="00784538" w:rsidP="00784538">
            <w:pPr>
              <w:spacing w:line="360" w:lineRule="auto"/>
              <w:jc w:val="center"/>
              <w:rPr>
                <w:rFonts w:ascii="黑体" w:eastAsia="黑体" w:hAnsi="黑体" w:cs="Times New Roman"/>
                <w:szCs w:val="21"/>
              </w:rPr>
            </w:pPr>
            <w:r w:rsidRPr="00366DF7">
              <w:rPr>
                <w:rFonts w:ascii="黑体" w:eastAsia="黑体" w:hAnsi="黑体" w:cs="Times New Roman" w:hint="eastAsia"/>
                <w:szCs w:val="21"/>
              </w:rPr>
              <w:t>4</w:t>
            </w:r>
          </w:p>
        </w:tc>
        <w:tc>
          <w:tcPr>
            <w:tcW w:w="2282" w:type="dxa"/>
            <w:vAlign w:val="center"/>
          </w:tcPr>
          <w:p w:rsidR="00784538" w:rsidRPr="00366DF7" w:rsidRDefault="00784538" w:rsidP="00784538">
            <w:pPr>
              <w:spacing w:line="360" w:lineRule="auto"/>
              <w:jc w:val="center"/>
              <w:rPr>
                <w:rFonts w:ascii="黑体" w:eastAsia="黑体" w:hAnsi="黑体" w:cs="Times New Roman"/>
                <w:szCs w:val="21"/>
              </w:rPr>
            </w:pPr>
            <w:r w:rsidRPr="00366DF7">
              <w:rPr>
                <w:rFonts w:ascii="黑体" w:eastAsia="黑体" w:hAnsi="黑体" w:cs="Times New Roman"/>
                <w:szCs w:val="21"/>
              </w:rPr>
              <w:t>北京大学2018年全国中学化学</w:t>
            </w:r>
            <w:r w:rsidRPr="00366DF7">
              <w:rPr>
                <w:rFonts w:ascii="黑体" w:eastAsia="黑体" w:hAnsi="黑体" w:cs="Times New Roman" w:hint="eastAsia"/>
                <w:szCs w:val="21"/>
              </w:rPr>
              <w:t>教师研修班</w:t>
            </w:r>
          </w:p>
        </w:tc>
        <w:tc>
          <w:tcPr>
            <w:tcW w:w="1276" w:type="dxa"/>
            <w:vAlign w:val="center"/>
          </w:tcPr>
          <w:p w:rsidR="00784538" w:rsidRPr="00366DF7" w:rsidRDefault="00784538" w:rsidP="00784538">
            <w:pPr>
              <w:spacing w:line="360" w:lineRule="auto"/>
              <w:jc w:val="center"/>
              <w:rPr>
                <w:rFonts w:ascii="黑体" w:eastAsia="黑体" w:hAnsi="黑体" w:cs="Times New Roman"/>
                <w:szCs w:val="21"/>
              </w:rPr>
            </w:pPr>
            <w:r w:rsidRPr="00366DF7">
              <w:rPr>
                <w:rFonts w:ascii="黑体" w:eastAsia="黑体" w:hAnsi="黑体" w:cs="Times New Roman" w:hint="eastAsia"/>
                <w:szCs w:val="21"/>
              </w:rPr>
              <w:t>9</w:t>
            </w:r>
            <w:r w:rsidRPr="00366DF7">
              <w:rPr>
                <w:rFonts w:ascii="黑体" w:eastAsia="黑体" w:hAnsi="黑体" w:cs="Times New Roman"/>
                <w:szCs w:val="21"/>
              </w:rPr>
              <w:t>5</w:t>
            </w:r>
          </w:p>
        </w:tc>
        <w:tc>
          <w:tcPr>
            <w:tcW w:w="992" w:type="dxa"/>
            <w:vAlign w:val="center"/>
          </w:tcPr>
          <w:p w:rsidR="00784538" w:rsidRPr="00366DF7" w:rsidRDefault="00784538" w:rsidP="00784538">
            <w:pPr>
              <w:spacing w:line="360" w:lineRule="auto"/>
              <w:jc w:val="center"/>
              <w:rPr>
                <w:rFonts w:ascii="黑体" w:eastAsia="黑体" w:hAnsi="黑体" w:cs="Times New Roman"/>
                <w:szCs w:val="21"/>
              </w:rPr>
            </w:pPr>
            <w:r w:rsidRPr="00366DF7">
              <w:rPr>
                <w:rFonts w:ascii="黑体" w:eastAsia="黑体" w:hAnsi="黑体" w:cs="Times New Roman"/>
                <w:szCs w:val="21"/>
              </w:rPr>
              <w:t>裴坚</w:t>
            </w:r>
          </w:p>
        </w:tc>
        <w:tc>
          <w:tcPr>
            <w:tcW w:w="1030" w:type="dxa"/>
            <w:vAlign w:val="center"/>
          </w:tcPr>
          <w:p w:rsidR="00784538" w:rsidRPr="00366DF7" w:rsidRDefault="00784538" w:rsidP="00784538">
            <w:pPr>
              <w:spacing w:line="360" w:lineRule="auto"/>
              <w:jc w:val="center"/>
              <w:rPr>
                <w:rFonts w:ascii="黑体" w:eastAsia="黑体" w:hAnsi="黑体" w:cs="Times New Roman"/>
                <w:szCs w:val="21"/>
              </w:rPr>
            </w:pPr>
            <w:r w:rsidRPr="00366DF7">
              <w:rPr>
                <w:rFonts w:ascii="黑体" w:eastAsia="黑体" w:hAnsi="黑体" w:cs="Times New Roman"/>
                <w:szCs w:val="21"/>
              </w:rPr>
              <w:t>教授</w:t>
            </w:r>
          </w:p>
        </w:tc>
        <w:tc>
          <w:tcPr>
            <w:tcW w:w="1260" w:type="dxa"/>
            <w:vAlign w:val="center"/>
          </w:tcPr>
          <w:p w:rsidR="00784538" w:rsidRPr="00366DF7" w:rsidRDefault="00784538" w:rsidP="00784538">
            <w:pPr>
              <w:spacing w:line="360" w:lineRule="auto"/>
              <w:jc w:val="center"/>
              <w:rPr>
                <w:rFonts w:ascii="黑体" w:eastAsia="黑体" w:hAnsi="黑体" w:cs="Times New Roman"/>
                <w:szCs w:val="21"/>
              </w:rPr>
            </w:pPr>
            <w:r w:rsidRPr="00366DF7">
              <w:rPr>
                <w:rFonts w:ascii="黑体" w:eastAsia="黑体" w:hAnsi="黑体" w:cs="Times New Roman" w:hint="eastAsia"/>
                <w:szCs w:val="21"/>
              </w:rPr>
              <w:t>2</w:t>
            </w:r>
            <w:r w:rsidRPr="00366DF7">
              <w:rPr>
                <w:rFonts w:ascii="黑体" w:eastAsia="黑体" w:hAnsi="黑体" w:cs="Times New Roman"/>
                <w:szCs w:val="21"/>
              </w:rPr>
              <w:t>018.</w:t>
            </w:r>
          </w:p>
          <w:p w:rsidR="00784538" w:rsidRPr="00366DF7" w:rsidRDefault="00784538" w:rsidP="00784538">
            <w:pPr>
              <w:spacing w:line="360" w:lineRule="auto"/>
              <w:jc w:val="center"/>
              <w:rPr>
                <w:rFonts w:ascii="黑体" w:eastAsia="黑体" w:hAnsi="黑体" w:cs="Times New Roman"/>
                <w:szCs w:val="21"/>
              </w:rPr>
            </w:pPr>
            <w:r w:rsidRPr="00366DF7">
              <w:rPr>
                <w:rFonts w:ascii="黑体" w:eastAsia="黑体" w:hAnsi="黑体" w:cs="Times New Roman"/>
                <w:szCs w:val="21"/>
              </w:rPr>
              <w:t>7.28</w:t>
            </w:r>
            <w:r w:rsidRPr="00366DF7">
              <w:rPr>
                <w:rFonts w:ascii="黑体" w:eastAsia="黑体" w:hAnsi="黑体" w:cs="Times New Roman" w:hint="eastAsia"/>
                <w:szCs w:val="21"/>
              </w:rPr>
              <w:t>-</w:t>
            </w:r>
            <w:r w:rsidRPr="00366DF7">
              <w:rPr>
                <w:rFonts w:ascii="黑体" w:eastAsia="黑体" w:hAnsi="黑体" w:cs="Times New Roman"/>
                <w:szCs w:val="21"/>
              </w:rPr>
              <w:t>30</w:t>
            </w:r>
          </w:p>
        </w:tc>
        <w:tc>
          <w:tcPr>
            <w:tcW w:w="1080" w:type="dxa"/>
            <w:vAlign w:val="center"/>
          </w:tcPr>
          <w:p w:rsidR="00784538" w:rsidRPr="00366DF7" w:rsidRDefault="00784538" w:rsidP="00784538">
            <w:pPr>
              <w:spacing w:line="360" w:lineRule="auto"/>
              <w:jc w:val="center"/>
              <w:rPr>
                <w:rFonts w:ascii="黑体" w:eastAsia="黑体" w:hAnsi="黑体" w:cs="Times New Roman"/>
                <w:szCs w:val="21"/>
              </w:rPr>
            </w:pPr>
          </w:p>
        </w:tc>
      </w:tr>
    </w:tbl>
    <w:p w:rsidR="008E40B3" w:rsidRPr="00366DF7" w:rsidRDefault="001A3886">
      <w:pPr>
        <w:ind w:firstLineChars="200" w:firstLine="480"/>
        <w:rPr>
          <w:rFonts w:ascii="楷体" w:eastAsia="楷体" w:hAnsi="楷体" w:cs="仿宋_GB2312"/>
          <w:sz w:val="24"/>
          <w:szCs w:val="24"/>
        </w:rPr>
      </w:pPr>
      <w:r w:rsidRPr="00366DF7">
        <w:rPr>
          <w:rFonts w:ascii="楷体" w:eastAsia="楷体" w:hAnsi="楷体" w:cs="仿宋_GB2312" w:hint="eastAsia"/>
          <w:sz w:val="24"/>
          <w:szCs w:val="24"/>
        </w:rPr>
        <w:t>注：培训项目以正式文件为准，培训人数以签到表为准。</w:t>
      </w:r>
    </w:p>
    <w:p w:rsidR="008E40B3" w:rsidRPr="00366DF7" w:rsidRDefault="001A3886" w:rsidP="0092538C">
      <w:pPr>
        <w:spacing w:beforeLines="50" w:before="156"/>
        <w:rPr>
          <w:rFonts w:ascii="黑体" w:eastAsia="黑体" w:hAnsi="黑体"/>
          <w:sz w:val="28"/>
          <w:szCs w:val="28"/>
        </w:rPr>
      </w:pPr>
      <w:r w:rsidRPr="00366DF7">
        <w:rPr>
          <w:rFonts w:ascii="黑体" w:eastAsia="黑体" w:hAnsi="黑体" w:hint="eastAsia"/>
          <w:sz w:val="28"/>
          <w:szCs w:val="28"/>
        </w:rPr>
        <w:t>（三）安全工作情况</w:t>
      </w:r>
    </w:p>
    <w:tbl>
      <w:tblPr>
        <w:tblStyle w:val="a8"/>
        <w:tblW w:w="8522" w:type="dxa"/>
        <w:tblLayout w:type="fixed"/>
        <w:tblLook w:val="04A0" w:firstRow="1" w:lastRow="0" w:firstColumn="1" w:lastColumn="0" w:noHBand="0" w:noVBand="1"/>
      </w:tblPr>
      <w:tblGrid>
        <w:gridCol w:w="1413"/>
        <w:gridCol w:w="1417"/>
        <w:gridCol w:w="5692"/>
      </w:tblGrid>
      <w:tr w:rsidR="0039338F" w:rsidRPr="00366DF7" w:rsidTr="0092538C">
        <w:tc>
          <w:tcPr>
            <w:tcW w:w="2830" w:type="dxa"/>
            <w:gridSpan w:val="2"/>
            <w:vAlign w:val="center"/>
          </w:tcPr>
          <w:p w:rsidR="008E40B3" w:rsidRPr="00366DF7" w:rsidRDefault="001A3886" w:rsidP="003876A1">
            <w:pPr>
              <w:adjustRightInd w:val="0"/>
              <w:snapToGrid w:val="0"/>
              <w:spacing w:line="360" w:lineRule="auto"/>
              <w:jc w:val="center"/>
              <w:rPr>
                <w:rFonts w:ascii="黑体" w:eastAsia="黑体" w:hAnsi="黑体" w:cs="Times New Roman"/>
                <w:bCs/>
                <w:sz w:val="24"/>
                <w:szCs w:val="24"/>
              </w:rPr>
            </w:pPr>
            <w:r w:rsidRPr="00366DF7">
              <w:rPr>
                <w:rFonts w:ascii="黑体" w:eastAsia="黑体" w:hAnsi="黑体" w:cs="Times New Roman" w:hint="eastAsia"/>
                <w:bCs/>
                <w:sz w:val="24"/>
                <w:szCs w:val="24"/>
              </w:rPr>
              <w:t>安全教育培训情况</w:t>
            </w:r>
          </w:p>
        </w:tc>
        <w:tc>
          <w:tcPr>
            <w:tcW w:w="5692" w:type="dxa"/>
          </w:tcPr>
          <w:p w:rsidR="0027744A" w:rsidRPr="00366DF7" w:rsidRDefault="0027744A" w:rsidP="0027744A">
            <w:pPr>
              <w:adjustRightInd w:val="0"/>
              <w:snapToGrid w:val="0"/>
              <w:jc w:val="left"/>
              <w:rPr>
                <w:rFonts w:ascii="黑体" w:eastAsia="黑体" w:hAnsi="黑体" w:cs="Times New Roman"/>
                <w:bCs/>
                <w:szCs w:val="24"/>
              </w:rPr>
            </w:pPr>
            <w:r w:rsidRPr="00366DF7">
              <w:rPr>
                <w:rFonts w:ascii="黑体" w:eastAsia="黑体" w:hAnsi="黑体" w:cs="Times New Roman" w:hint="eastAsia"/>
                <w:bCs/>
                <w:szCs w:val="24"/>
              </w:rPr>
              <w:t>北京大学校内共2956人次；中科院等兄弟单位2200人次。</w:t>
            </w:r>
          </w:p>
          <w:p w:rsidR="008E40B3" w:rsidRPr="00366DF7" w:rsidRDefault="0027744A" w:rsidP="0027744A">
            <w:pPr>
              <w:adjustRightInd w:val="0"/>
              <w:snapToGrid w:val="0"/>
              <w:spacing w:line="360" w:lineRule="auto"/>
              <w:rPr>
                <w:rFonts w:ascii="黑体" w:eastAsia="黑体" w:hAnsi="黑体" w:cs="Times New Roman"/>
                <w:bCs/>
                <w:szCs w:val="21"/>
              </w:rPr>
            </w:pPr>
            <w:r w:rsidRPr="00366DF7">
              <w:rPr>
                <w:rFonts w:ascii="黑体" w:eastAsia="黑体" w:hAnsi="黑体" w:cs="Times New Roman" w:hint="eastAsia"/>
                <w:bCs/>
                <w:szCs w:val="24"/>
              </w:rPr>
              <w:t>具体如下：1）针对北京大学化学专业2018级本科生，开设1学分的化学实验室安全技术必修课，选课学生为172人，1376人次；2）针对北京大学所有2018级选修化学实验的本科生，开设化学实验安全教育讲座，共1150人次；3）针对全校理工科师生，开展危险化学品安全讲座，200人次；4）针对北京大学生命学院研究生，开设2学时的危险化学品安全讲座，200人次；5）针对北京大学分子医学所，开设4学时的实验室安全讲座，培训人数为30人次；6）为中科院理化所、过程所师生开展安全培训和教育讲座2200人次。</w:t>
            </w:r>
          </w:p>
        </w:tc>
      </w:tr>
      <w:tr w:rsidR="0039338F" w:rsidRPr="00366DF7">
        <w:tc>
          <w:tcPr>
            <w:tcW w:w="8522" w:type="dxa"/>
            <w:gridSpan w:val="3"/>
          </w:tcPr>
          <w:p w:rsidR="008E40B3" w:rsidRPr="00366DF7" w:rsidRDefault="001A3886" w:rsidP="003876A1">
            <w:pPr>
              <w:adjustRightInd w:val="0"/>
              <w:snapToGrid w:val="0"/>
              <w:spacing w:line="360" w:lineRule="auto"/>
              <w:jc w:val="center"/>
              <w:rPr>
                <w:rFonts w:ascii="黑体" w:eastAsia="黑体" w:hAnsi="黑体" w:cs="Times New Roman"/>
                <w:bCs/>
                <w:sz w:val="24"/>
                <w:szCs w:val="24"/>
              </w:rPr>
            </w:pPr>
            <w:r w:rsidRPr="00366DF7">
              <w:rPr>
                <w:rFonts w:ascii="黑体" w:eastAsia="黑体" w:hAnsi="黑体" w:cs="Times New Roman" w:hint="eastAsia"/>
                <w:bCs/>
                <w:sz w:val="24"/>
                <w:szCs w:val="24"/>
              </w:rPr>
              <w:t>是否发生安全责任事故</w:t>
            </w:r>
          </w:p>
        </w:tc>
      </w:tr>
      <w:tr w:rsidR="0039338F" w:rsidRPr="00366DF7" w:rsidTr="0092538C">
        <w:tc>
          <w:tcPr>
            <w:tcW w:w="2830" w:type="dxa"/>
            <w:gridSpan w:val="2"/>
          </w:tcPr>
          <w:p w:rsidR="008E40B3" w:rsidRPr="00366DF7" w:rsidRDefault="001A3886" w:rsidP="003876A1">
            <w:pPr>
              <w:adjustRightInd w:val="0"/>
              <w:snapToGrid w:val="0"/>
              <w:spacing w:line="360" w:lineRule="auto"/>
              <w:jc w:val="center"/>
              <w:rPr>
                <w:rFonts w:ascii="黑体" w:eastAsia="黑体" w:hAnsi="黑体" w:cs="Times New Roman"/>
                <w:bCs/>
                <w:sz w:val="24"/>
                <w:szCs w:val="24"/>
              </w:rPr>
            </w:pPr>
            <w:r w:rsidRPr="00366DF7">
              <w:rPr>
                <w:rFonts w:ascii="黑体" w:eastAsia="黑体" w:hAnsi="黑体" w:cs="Times New Roman" w:hint="eastAsia"/>
                <w:bCs/>
                <w:sz w:val="24"/>
                <w:szCs w:val="24"/>
              </w:rPr>
              <w:t>伤亡人数（人）</w:t>
            </w:r>
          </w:p>
        </w:tc>
        <w:tc>
          <w:tcPr>
            <w:tcW w:w="5692" w:type="dxa"/>
            <w:vMerge w:val="restart"/>
            <w:vAlign w:val="center"/>
          </w:tcPr>
          <w:p w:rsidR="008E40B3" w:rsidRPr="00366DF7" w:rsidRDefault="001A3886" w:rsidP="003876A1">
            <w:pPr>
              <w:adjustRightInd w:val="0"/>
              <w:snapToGrid w:val="0"/>
              <w:spacing w:line="360" w:lineRule="auto"/>
              <w:jc w:val="center"/>
              <w:rPr>
                <w:rFonts w:ascii="黑体" w:eastAsia="黑体" w:hAnsi="黑体" w:cs="Times New Roman"/>
                <w:bCs/>
                <w:sz w:val="24"/>
                <w:szCs w:val="24"/>
              </w:rPr>
            </w:pPr>
            <w:r w:rsidRPr="00366DF7">
              <w:rPr>
                <w:rFonts w:ascii="黑体" w:eastAsia="黑体" w:hAnsi="黑体" w:cs="Times New Roman" w:hint="eastAsia"/>
                <w:bCs/>
                <w:sz w:val="24"/>
                <w:szCs w:val="24"/>
              </w:rPr>
              <w:t>未发生</w:t>
            </w:r>
          </w:p>
        </w:tc>
      </w:tr>
      <w:tr w:rsidR="0039338F" w:rsidRPr="00366DF7" w:rsidTr="0092538C">
        <w:tc>
          <w:tcPr>
            <w:tcW w:w="1413" w:type="dxa"/>
          </w:tcPr>
          <w:p w:rsidR="008E40B3" w:rsidRPr="00366DF7" w:rsidRDefault="001A3886" w:rsidP="003876A1">
            <w:pPr>
              <w:adjustRightInd w:val="0"/>
              <w:snapToGrid w:val="0"/>
              <w:spacing w:line="360" w:lineRule="auto"/>
              <w:jc w:val="center"/>
              <w:rPr>
                <w:rFonts w:ascii="黑体" w:eastAsia="黑体" w:hAnsi="黑体" w:cs="Times New Roman"/>
                <w:bCs/>
                <w:sz w:val="24"/>
                <w:szCs w:val="24"/>
              </w:rPr>
            </w:pPr>
            <w:r w:rsidRPr="00366DF7">
              <w:rPr>
                <w:rFonts w:ascii="黑体" w:eastAsia="黑体" w:hAnsi="黑体" w:cs="Times New Roman" w:hint="eastAsia"/>
                <w:bCs/>
                <w:sz w:val="24"/>
                <w:szCs w:val="24"/>
              </w:rPr>
              <w:t>伤</w:t>
            </w:r>
          </w:p>
        </w:tc>
        <w:tc>
          <w:tcPr>
            <w:tcW w:w="1417" w:type="dxa"/>
          </w:tcPr>
          <w:p w:rsidR="008E40B3" w:rsidRPr="00366DF7" w:rsidRDefault="001A3886" w:rsidP="003876A1">
            <w:pPr>
              <w:adjustRightInd w:val="0"/>
              <w:snapToGrid w:val="0"/>
              <w:spacing w:line="360" w:lineRule="auto"/>
              <w:jc w:val="center"/>
              <w:rPr>
                <w:rFonts w:ascii="黑体" w:eastAsia="黑体" w:hAnsi="黑体" w:cs="Times New Roman"/>
                <w:bCs/>
                <w:sz w:val="24"/>
                <w:szCs w:val="24"/>
              </w:rPr>
            </w:pPr>
            <w:r w:rsidRPr="00366DF7">
              <w:rPr>
                <w:rFonts w:ascii="黑体" w:eastAsia="黑体" w:hAnsi="黑体" w:cs="Times New Roman" w:hint="eastAsia"/>
                <w:bCs/>
                <w:sz w:val="24"/>
                <w:szCs w:val="24"/>
              </w:rPr>
              <w:t>亡</w:t>
            </w:r>
          </w:p>
        </w:tc>
        <w:tc>
          <w:tcPr>
            <w:tcW w:w="5692" w:type="dxa"/>
            <w:vMerge/>
          </w:tcPr>
          <w:p w:rsidR="008E40B3" w:rsidRPr="00366DF7" w:rsidRDefault="008E40B3" w:rsidP="003876A1">
            <w:pPr>
              <w:adjustRightInd w:val="0"/>
              <w:snapToGrid w:val="0"/>
              <w:spacing w:line="360" w:lineRule="auto"/>
              <w:rPr>
                <w:rFonts w:ascii="仿宋" w:eastAsia="仿宋" w:hAnsi="仿宋" w:cs="Times New Roman"/>
                <w:bCs/>
                <w:sz w:val="28"/>
                <w:szCs w:val="28"/>
              </w:rPr>
            </w:pPr>
          </w:p>
        </w:tc>
      </w:tr>
      <w:tr w:rsidR="0039338F" w:rsidRPr="00366DF7" w:rsidTr="0092538C">
        <w:tc>
          <w:tcPr>
            <w:tcW w:w="1413" w:type="dxa"/>
          </w:tcPr>
          <w:p w:rsidR="008E40B3" w:rsidRPr="00366DF7" w:rsidRDefault="0092538C" w:rsidP="003876A1">
            <w:pPr>
              <w:adjustRightInd w:val="0"/>
              <w:snapToGrid w:val="0"/>
              <w:spacing w:line="360" w:lineRule="auto"/>
              <w:jc w:val="center"/>
              <w:rPr>
                <w:rFonts w:ascii="Times New Roman" w:eastAsia="仿宋" w:hAnsi="Times New Roman" w:cs="Times New Roman"/>
                <w:bCs/>
                <w:szCs w:val="21"/>
              </w:rPr>
            </w:pPr>
            <w:r w:rsidRPr="00366DF7">
              <w:rPr>
                <w:rFonts w:ascii="Times New Roman" w:eastAsia="仿宋" w:hAnsi="Times New Roman" w:cs="Times New Roman" w:hint="eastAsia"/>
                <w:bCs/>
                <w:szCs w:val="21"/>
              </w:rPr>
              <w:t>0</w:t>
            </w:r>
          </w:p>
        </w:tc>
        <w:tc>
          <w:tcPr>
            <w:tcW w:w="1417" w:type="dxa"/>
          </w:tcPr>
          <w:p w:rsidR="008E40B3" w:rsidRPr="00366DF7" w:rsidRDefault="0092538C" w:rsidP="003876A1">
            <w:pPr>
              <w:adjustRightInd w:val="0"/>
              <w:snapToGrid w:val="0"/>
              <w:spacing w:line="360" w:lineRule="auto"/>
              <w:jc w:val="center"/>
              <w:rPr>
                <w:rFonts w:ascii="Times New Roman" w:eastAsia="仿宋" w:hAnsi="Times New Roman" w:cs="Times New Roman"/>
                <w:bCs/>
                <w:szCs w:val="21"/>
              </w:rPr>
            </w:pPr>
            <w:r w:rsidRPr="00366DF7">
              <w:rPr>
                <w:rFonts w:ascii="Times New Roman" w:eastAsia="仿宋" w:hAnsi="Times New Roman" w:cs="Times New Roman" w:hint="eastAsia"/>
                <w:bCs/>
                <w:szCs w:val="21"/>
              </w:rPr>
              <w:t>0</w:t>
            </w:r>
          </w:p>
        </w:tc>
        <w:tc>
          <w:tcPr>
            <w:tcW w:w="5692" w:type="dxa"/>
          </w:tcPr>
          <w:p w:rsidR="008E40B3" w:rsidRPr="00366DF7" w:rsidRDefault="00D77C87" w:rsidP="003876A1">
            <w:pPr>
              <w:adjustRightInd w:val="0"/>
              <w:snapToGrid w:val="0"/>
              <w:spacing w:line="360" w:lineRule="auto"/>
              <w:jc w:val="center"/>
              <w:rPr>
                <w:rFonts w:ascii="Times New Roman" w:eastAsia="仿宋" w:hAnsi="Times New Roman" w:cs="Times New Roman"/>
                <w:bCs/>
                <w:szCs w:val="21"/>
              </w:rPr>
            </w:pPr>
            <w:r w:rsidRPr="00366DF7">
              <w:rPr>
                <w:rFonts w:ascii="Times New Roman" w:eastAsia="仿宋" w:hAnsi="Times New Roman" w:cs="Times New Roman"/>
                <w:bCs/>
                <w:szCs w:val="21"/>
              </w:rPr>
              <w:t>√</w:t>
            </w:r>
          </w:p>
        </w:tc>
      </w:tr>
      <w:tr w:rsidR="0039338F" w:rsidRPr="00366DF7" w:rsidTr="0027442E">
        <w:trPr>
          <w:trHeight w:val="736"/>
        </w:trPr>
        <w:tc>
          <w:tcPr>
            <w:tcW w:w="8522" w:type="dxa"/>
            <w:gridSpan w:val="3"/>
          </w:tcPr>
          <w:p w:rsidR="00B4151B" w:rsidRPr="00366DF7" w:rsidRDefault="00B4151B" w:rsidP="003876A1">
            <w:pPr>
              <w:adjustRightInd w:val="0"/>
              <w:snapToGrid w:val="0"/>
              <w:spacing w:line="360" w:lineRule="auto"/>
              <w:rPr>
                <w:rFonts w:ascii="Times New Roman" w:hAnsi="Times New Roman" w:cs="Times New Roman"/>
                <w:bCs/>
                <w:szCs w:val="21"/>
              </w:rPr>
            </w:pPr>
          </w:p>
        </w:tc>
      </w:tr>
    </w:tbl>
    <w:p w:rsidR="008E40B3" w:rsidRPr="00366DF7" w:rsidRDefault="001A3886">
      <w:pPr>
        <w:adjustRightInd w:val="0"/>
        <w:snapToGrid w:val="0"/>
        <w:ind w:firstLineChars="200" w:firstLine="480"/>
        <w:rPr>
          <w:rFonts w:ascii="楷体" w:eastAsia="楷体" w:hAnsi="楷体" w:cs="Times New Roman"/>
          <w:bCs/>
          <w:sz w:val="24"/>
          <w:szCs w:val="24"/>
        </w:rPr>
      </w:pPr>
      <w:r w:rsidRPr="00366DF7">
        <w:rPr>
          <w:rFonts w:ascii="楷体" w:eastAsia="楷体" w:hAnsi="楷体" w:cs="Times New Roman" w:hint="eastAsia"/>
          <w:bCs/>
          <w:sz w:val="24"/>
          <w:szCs w:val="24"/>
        </w:rPr>
        <w:t>注：安全责任事故以所在高校发布的安全责任事故通报文件为准。如未发生安全责任事故，请在其下方表格打钩。如发生安全责任事故，请说明伤亡人数。</w:t>
      </w:r>
    </w:p>
    <w:p w:rsidR="003876A1" w:rsidRDefault="003876A1" w:rsidP="005E60B8">
      <w:pPr>
        <w:adjustRightInd w:val="0"/>
        <w:snapToGrid w:val="0"/>
        <w:spacing w:beforeLines="50" w:before="156"/>
        <w:rPr>
          <w:rFonts w:ascii="黑体" w:eastAsia="黑体" w:hAnsi="黑体" w:cs="Times New Roman"/>
          <w:b/>
          <w:bCs/>
          <w:sz w:val="32"/>
          <w:szCs w:val="32"/>
        </w:rPr>
      </w:pPr>
    </w:p>
    <w:p w:rsidR="001810F3" w:rsidRDefault="001810F3" w:rsidP="005E60B8">
      <w:pPr>
        <w:adjustRightInd w:val="0"/>
        <w:snapToGrid w:val="0"/>
        <w:spacing w:beforeLines="50" w:before="156"/>
        <w:rPr>
          <w:rFonts w:ascii="黑体" w:eastAsia="黑体" w:hAnsi="黑体" w:cs="Times New Roman"/>
          <w:b/>
          <w:bCs/>
          <w:sz w:val="32"/>
          <w:szCs w:val="32"/>
        </w:rPr>
      </w:pPr>
    </w:p>
    <w:p w:rsidR="00D216CE" w:rsidRPr="00366DF7" w:rsidRDefault="00D216CE" w:rsidP="005E60B8">
      <w:pPr>
        <w:adjustRightInd w:val="0"/>
        <w:snapToGrid w:val="0"/>
        <w:spacing w:beforeLines="50" w:before="156"/>
        <w:rPr>
          <w:rFonts w:ascii="黑体" w:eastAsia="黑体" w:hAnsi="黑体" w:cs="Times New Roman"/>
          <w:b/>
          <w:bCs/>
          <w:sz w:val="32"/>
          <w:szCs w:val="32"/>
        </w:rPr>
      </w:pPr>
      <w:r>
        <w:rPr>
          <w:rFonts w:ascii="黑体" w:eastAsia="黑体" w:hAnsi="黑体" w:cs="Times New Roman"/>
          <w:b/>
          <w:bCs/>
          <w:noProof/>
          <w:sz w:val="32"/>
          <w:szCs w:val="32"/>
        </w:rPr>
        <w:drawing>
          <wp:inline distT="0" distB="0" distL="0" distR="0">
            <wp:extent cx="5274310" cy="7453850"/>
            <wp:effectExtent l="0" t="0" r="2540" b="0"/>
            <wp:docPr id="1" name="图片 1" descr="D:\D盘搬家\中心工作\示范中心年报\2018\2018年报扫描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盘搬家\中心工作\示范中心年报\2018\2018年报扫描页.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453850"/>
                    </a:xfrm>
                    <a:prstGeom prst="rect">
                      <a:avLst/>
                    </a:prstGeom>
                    <a:noFill/>
                    <a:ln>
                      <a:noFill/>
                    </a:ln>
                  </pic:spPr>
                </pic:pic>
              </a:graphicData>
            </a:graphic>
          </wp:inline>
        </w:drawing>
      </w:r>
    </w:p>
    <w:sectPr w:rsidR="00D216CE" w:rsidRPr="00366D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73" w:rsidRDefault="004F5573" w:rsidP="007239BA">
      <w:r>
        <w:separator/>
      </w:r>
    </w:p>
  </w:endnote>
  <w:endnote w:type="continuationSeparator" w:id="0">
    <w:p w:rsidR="004F5573" w:rsidRDefault="004F5573" w:rsidP="0072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73" w:rsidRDefault="004F5573" w:rsidP="007239BA">
      <w:r>
        <w:separator/>
      </w:r>
    </w:p>
  </w:footnote>
  <w:footnote w:type="continuationSeparator" w:id="0">
    <w:p w:rsidR="004F5573" w:rsidRDefault="004F5573" w:rsidP="00723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B4E5B"/>
    <w:multiLevelType w:val="multilevel"/>
    <w:tmpl w:val="242B4E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48"/>
    <w:rsid w:val="00014122"/>
    <w:rsid w:val="0001481E"/>
    <w:rsid w:val="00014D6C"/>
    <w:rsid w:val="00016050"/>
    <w:rsid w:val="000372E0"/>
    <w:rsid w:val="00043A1B"/>
    <w:rsid w:val="0005017C"/>
    <w:rsid w:val="00051112"/>
    <w:rsid w:val="00076EB1"/>
    <w:rsid w:val="00080DA6"/>
    <w:rsid w:val="000902F6"/>
    <w:rsid w:val="00094983"/>
    <w:rsid w:val="00095BB9"/>
    <w:rsid w:val="000964DC"/>
    <w:rsid w:val="00096733"/>
    <w:rsid w:val="0009773C"/>
    <w:rsid w:val="000B0D6B"/>
    <w:rsid w:val="000B3CD3"/>
    <w:rsid w:val="000B654B"/>
    <w:rsid w:val="000B7127"/>
    <w:rsid w:val="000C2FE6"/>
    <w:rsid w:val="000C3178"/>
    <w:rsid w:val="000C7858"/>
    <w:rsid w:val="000E2097"/>
    <w:rsid w:val="000E2289"/>
    <w:rsid w:val="000F2A2F"/>
    <w:rsid w:val="000F4B7A"/>
    <w:rsid w:val="00104AC6"/>
    <w:rsid w:val="00133FBD"/>
    <w:rsid w:val="00134AB9"/>
    <w:rsid w:val="001366E6"/>
    <w:rsid w:val="00147199"/>
    <w:rsid w:val="001615ED"/>
    <w:rsid w:val="00164A05"/>
    <w:rsid w:val="001810F3"/>
    <w:rsid w:val="0018570B"/>
    <w:rsid w:val="00186D1A"/>
    <w:rsid w:val="001A3886"/>
    <w:rsid w:val="001B2CCD"/>
    <w:rsid w:val="001C206E"/>
    <w:rsid w:val="001C2B93"/>
    <w:rsid w:val="001C3E2C"/>
    <w:rsid w:val="001C4FCF"/>
    <w:rsid w:val="001C5BFB"/>
    <w:rsid w:val="001D5235"/>
    <w:rsid w:val="001E4B32"/>
    <w:rsid w:val="001F6B7C"/>
    <w:rsid w:val="0020291E"/>
    <w:rsid w:val="00210260"/>
    <w:rsid w:val="002202D5"/>
    <w:rsid w:val="00222D60"/>
    <w:rsid w:val="00247774"/>
    <w:rsid w:val="00250D26"/>
    <w:rsid w:val="002512F8"/>
    <w:rsid w:val="00261FD6"/>
    <w:rsid w:val="00270C82"/>
    <w:rsid w:val="0027442E"/>
    <w:rsid w:val="00276283"/>
    <w:rsid w:val="0027744A"/>
    <w:rsid w:val="00280E13"/>
    <w:rsid w:val="00292105"/>
    <w:rsid w:val="00296227"/>
    <w:rsid w:val="002A4786"/>
    <w:rsid w:val="002B2892"/>
    <w:rsid w:val="002B31A9"/>
    <w:rsid w:val="002D24E6"/>
    <w:rsid w:val="002E1417"/>
    <w:rsid w:val="002E4E3B"/>
    <w:rsid w:val="002E5D61"/>
    <w:rsid w:val="002E5E5D"/>
    <w:rsid w:val="002E727C"/>
    <w:rsid w:val="00300D35"/>
    <w:rsid w:val="003020E0"/>
    <w:rsid w:val="00311646"/>
    <w:rsid w:val="00311AA4"/>
    <w:rsid w:val="003120CE"/>
    <w:rsid w:val="003120DB"/>
    <w:rsid w:val="0031213B"/>
    <w:rsid w:val="00315418"/>
    <w:rsid w:val="00322246"/>
    <w:rsid w:val="00322E12"/>
    <w:rsid w:val="003235FF"/>
    <w:rsid w:val="003443D9"/>
    <w:rsid w:val="003451B9"/>
    <w:rsid w:val="0034550D"/>
    <w:rsid w:val="00364286"/>
    <w:rsid w:val="00366DF7"/>
    <w:rsid w:val="003809C5"/>
    <w:rsid w:val="0038738E"/>
    <w:rsid w:val="003876A1"/>
    <w:rsid w:val="00391564"/>
    <w:rsid w:val="00391A98"/>
    <w:rsid w:val="0039338F"/>
    <w:rsid w:val="00393CA9"/>
    <w:rsid w:val="0039492C"/>
    <w:rsid w:val="003A4971"/>
    <w:rsid w:val="003B1B60"/>
    <w:rsid w:val="003B3103"/>
    <w:rsid w:val="003C1BDE"/>
    <w:rsid w:val="003C49AC"/>
    <w:rsid w:val="003C722D"/>
    <w:rsid w:val="003D2EE6"/>
    <w:rsid w:val="003F09EA"/>
    <w:rsid w:val="003F7D3A"/>
    <w:rsid w:val="00411473"/>
    <w:rsid w:val="00414266"/>
    <w:rsid w:val="00420A27"/>
    <w:rsid w:val="004227D6"/>
    <w:rsid w:val="004246D4"/>
    <w:rsid w:val="00430C2E"/>
    <w:rsid w:val="00432252"/>
    <w:rsid w:val="00435848"/>
    <w:rsid w:val="00443439"/>
    <w:rsid w:val="00462769"/>
    <w:rsid w:val="004645AB"/>
    <w:rsid w:val="004818FE"/>
    <w:rsid w:val="00481DEA"/>
    <w:rsid w:val="004A22DC"/>
    <w:rsid w:val="004A7282"/>
    <w:rsid w:val="004B08C7"/>
    <w:rsid w:val="004B7F46"/>
    <w:rsid w:val="004C545C"/>
    <w:rsid w:val="004D601F"/>
    <w:rsid w:val="004E62A7"/>
    <w:rsid w:val="004E76AC"/>
    <w:rsid w:val="004F5573"/>
    <w:rsid w:val="004F7236"/>
    <w:rsid w:val="00500B6B"/>
    <w:rsid w:val="00501E16"/>
    <w:rsid w:val="00507DDB"/>
    <w:rsid w:val="00524C58"/>
    <w:rsid w:val="00531615"/>
    <w:rsid w:val="00540BA5"/>
    <w:rsid w:val="00546014"/>
    <w:rsid w:val="00551FBD"/>
    <w:rsid w:val="00552F61"/>
    <w:rsid w:val="00554EE4"/>
    <w:rsid w:val="00555AA6"/>
    <w:rsid w:val="00564675"/>
    <w:rsid w:val="005648D0"/>
    <w:rsid w:val="005832D8"/>
    <w:rsid w:val="00585663"/>
    <w:rsid w:val="005A093A"/>
    <w:rsid w:val="005A51AD"/>
    <w:rsid w:val="005B4E07"/>
    <w:rsid w:val="005C5C25"/>
    <w:rsid w:val="005C6EDC"/>
    <w:rsid w:val="005E60B8"/>
    <w:rsid w:val="005F629D"/>
    <w:rsid w:val="006155DD"/>
    <w:rsid w:val="00616AE3"/>
    <w:rsid w:val="00621103"/>
    <w:rsid w:val="00631D73"/>
    <w:rsid w:val="00632349"/>
    <w:rsid w:val="00651A2C"/>
    <w:rsid w:val="00663A75"/>
    <w:rsid w:val="00675CB8"/>
    <w:rsid w:val="00683092"/>
    <w:rsid w:val="00683D0B"/>
    <w:rsid w:val="00684ED3"/>
    <w:rsid w:val="006913D9"/>
    <w:rsid w:val="006A47BE"/>
    <w:rsid w:val="006A7F53"/>
    <w:rsid w:val="006A7F8C"/>
    <w:rsid w:val="006B4F14"/>
    <w:rsid w:val="006C2197"/>
    <w:rsid w:val="006C78C6"/>
    <w:rsid w:val="006D3119"/>
    <w:rsid w:val="006D74F2"/>
    <w:rsid w:val="006E7971"/>
    <w:rsid w:val="006F0C9F"/>
    <w:rsid w:val="006F3A8F"/>
    <w:rsid w:val="006F7CBB"/>
    <w:rsid w:val="00710DA8"/>
    <w:rsid w:val="00712DB0"/>
    <w:rsid w:val="00722F07"/>
    <w:rsid w:val="007239BA"/>
    <w:rsid w:val="00727F51"/>
    <w:rsid w:val="00746E02"/>
    <w:rsid w:val="007477C7"/>
    <w:rsid w:val="0075181E"/>
    <w:rsid w:val="007541FC"/>
    <w:rsid w:val="00754B17"/>
    <w:rsid w:val="00756B65"/>
    <w:rsid w:val="00763A27"/>
    <w:rsid w:val="00771F8F"/>
    <w:rsid w:val="00772158"/>
    <w:rsid w:val="00775303"/>
    <w:rsid w:val="00784538"/>
    <w:rsid w:val="007846F1"/>
    <w:rsid w:val="0079240F"/>
    <w:rsid w:val="007A3C5E"/>
    <w:rsid w:val="007A716A"/>
    <w:rsid w:val="007A772A"/>
    <w:rsid w:val="007B017E"/>
    <w:rsid w:val="007B229C"/>
    <w:rsid w:val="007C0592"/>
    <w:rsid w:val="007C2563"/>
    <w:rsid w:val="007C2F96"/>
    <w:rsid w:val="007C4FC1"/>
    <w:rsid w:val="007D41C3"/>
    <w:rsid w:val="007D489D"/>
    <w:rsid w:val="007D640D"/>
    <w:rsid w:val="007E5C69"/>
    <w:rsid w:val="007F1AA3"/>
    <w:rsid w:val="007F4162"/>
    <w:rsid w:val="00805FBA"/>
    <w:rsid w:val="00807BB1"/>
    <w:rsid w:val="00807C77"/>
    <w:rsid w:val="00812928"/>
    <w:rsid w:val="00822FCD"/>
    <w:rsid w:val="00823C83"/>
    <w:rsid w:val="0082676E"/>
    <w:rsid w:val="00830359"/>
    <w:rsid w:val="00830DAF"/>
    <w:rsid w:val="00835E1E"/>
    <w:rsid w:val="00852E88"/>
    <w:rsid w:val="00853151"/>
    <w:rsid w:val="00857B7C"/>
    <w:rsid w:val="00857C16"/>
    <w:rsid w:val="00864047"/>
    <w:rsid w:val="00864F7B"/>
    <w:rsid w:val="00871F36"/>
    <w:rsid w:val="008755DD"/>
    <w:rsid w:val="00876EE1"/>
    <w:rsid w:val="008869B6"/>
    <w:rsid w:val="00891C71"/>
    <w:rsid w:val="008A17AB"/>
    <w:rsid w:val="008A75B3"/>
    <w:rsid w:val="008B22F9"/>
    <w:rsid w:val="008B76C7"/>
    <w:rsid w:val="008D039E"/>
    <w:rsid w:val="008D1BA0"/>
    <w:rsid w:val="008E40B3"/>
    <w:rsid w:val="008E7456"/>
    <w:rsid w:val="008F1DC5"/>
    <w:rsid w:val="008F2E7E"/>
    <w:rsid w:val="008F5E0B"/>
    <w:rsid w:val="008F684B"/>
    <w:rsid w:val="00900F6F"/>
    <w:rsid w:val="0091457A"/>
    <w:rsid w:val="00914743"/>
    <w:rsid w:val="0092500B"/>
    <w:rsid w:val="0092538C"/>
    <w:rsid w:val="009257BB"/>
    <w:rsid w:val="00930AE5"/>
    <w:rsid w:val="00932BDE"/>
    <w:rsid w:val="00944838"/>
    <w:rsid w:val="00945A33"/>
    <w:rsid w:val="009602EA"/>
    <w:rsid w:val="0096391D"/>
    <w:rsid w:val="00973964"/>
    <w:rsid w:val="009767A2"/>
    <w:rsid w:val="0099789A"/>
    <w:rsid w:val="009A1AB8"/>
    <w:rsid w:val="009C6A14"/>
    <w:rsid w:val="009E0ADF"/>
    <w:rsid w:val="009E4AF2"/>
    <w:rsid w:val="00A034A0"/>
    <w:rsid w:val="00A0437E"/>
    <w:rsid w:val="00A04A00"/>
    <w:rsid w:val="00A15CA9"/>
    <w:rsid w:val="00A25D73"/>
    <w:rsid w:val="00A46AF4"/>
    <w:rsid w:val="00A57D4E"/>
    <w:rsid w:val="00A63B91"/>
    <w:rsid w:val="00A65878"/>
    <w:rsid w:val="00A76421"/>
    <w:rsid w:val="00A84770"/>
    <w:rsid w:val="00A904BF"/>
    <w:rsid w:val="00A96BC4"/>
    <w:rsid w:val="00AA30D2"/>
    <w:rsid w:val="00AC130D"/>
    <w:rsid w:val="00AC66F6"/>
    <w:rsid w:val="00AD353E"/>
    <w:rsid w:val="00AD567B"/>
    <w:rsid w:val="00AD7A3E"/>
    <w:rsid w:val="00AE1900"/>
    <w:rsid w:val="00AF2C55"/>
    <w:rsid w:val="00AF430D"/>
    <w:rsid w:val="00AF4729"/>
    <w:rsid w:val="00B026A6"/>
    <w:rsid w:val="00B06310"/>
    <w:rsid w:val="00B2416A"/>
    <w:rsid w:val="00B241C1"/>
    <w:rsid w:val="00B3544F"/>
    <w:rsid w:val="00B4151B"/>
    <w:rsid w:val="00B45B41"/>
    <w:rsid w:val="00B46F87"/>
    <w:rsid w:val="00B51D08"/>
    <w:rsid w:val="00B52E09"/>
    <w:rsid w:val="00B601F4"/>
    <w:rsid w:val="00B655F5"/>
    <w:rsid w:val="00B70758"/>
    <w:rsid w:val="00B832BB"/>
    <w:rsid w:val="00B84837"/>
    <w:rsid w:val="00B90376"/>
    <w:rsid w:val="00B9059B"/>
    <w:rsid w:val="00B9386D"/>
    <w:rsid w:val="00BA7DB1"/>
    <w:rsid w:val="00BB4F79"/>
    <w:rsid w:val="00BB7A12"/>
    <w:rsid w:val="00BC003E"/>
    <w:rsid w:val="00BC1A22"/>
    <w:rsid w:val="00BC3E3F"/>
    <w:rsid w:val="00BC4C6C"/>
    <w:rsid w:val="00BE3AAA"/>
    <w:rsid w:val="00BE3F24"/>
    <w:rsid w:val="00BF2708"/>
    <w:rsid w:val="00C00699"/>
    <w:rsid w:val="00C034D9"/>
    <w:rsid w:val="00C048D6"/>
    <w:rsid w:val="00C060B4"/>
    <w:rsid w:val="00C11331"/>
    <w:rsid w:val="00C26DB0"/>
    <w:rsid w:val="00C42EB2"/>
    <w:rsid w:val="00C55571"/>
    <w:rsid w:val="00C71A2E"/>
    <w:rsid w:val="00CA17DF"/>
    <w:rsid w:val="00CA1E45"/>
    <w:rsid w:val="00CB0602"/>
    <w:rsid w:val="00CC0DF1"/>
    <w:rsid w:val="00CC53C0"/>
    <w:rsid w:val="00CD144C"/>
    <w:rsid w:val="00CD14BB"/>
    <w:rsid w:val="00CE1034"/>
    <w:rsid w:val="00CE1082"/>
    <w:rsid w:val="00CE1D34"/>
    <w:rsid w:val="00CE2DFE"/>
    <w:rsid w:val="00CE2EFC"/>
    <w:rsid w:val="00CE6DEB"/>
    <w:rsid w:val="00CF01A1"/>
    <w:rsid w:val="00CF627D"/>
    <w:rsid w:val="00CF6EB8"/>
    <w:rsid w:val="00D01668"/>
    <w:rsid w:val="00D216CE"/>
    <w:rsid w:val="00D21E15"/>
    <w:rsid w:val="00D23AF8"/>
    <w:rsid w:val="00D260B3"/>
    <w:rsid w:val="00D35D24"/>
    <w:rsid w:val="00D4374F"/>
    <w:rsid w:val="00D46907"/>
    <w:rsid w:val="00D74CC5"/>
    <w:rsid w:val="00D77C87"/>
    <w:rsid w:val="00D8084D"/>
    <w:rsid w:val="00D83239"/>
    <w:rsid w:val="00D90FD5"/>
    <w:rsid w:val="00D9135B"/>
    <w:rsid w:val="00D97AF7"/>
    <w:rsid w:val="00DA3F8F"/>
    <w:rsid w:val="00DB4061"/>
    <w:rsid w:val="00DD2456"/>
    <w:rsid w:val="00DD6506"/>
    <w:rsid w:val="00DE3678"/>
    <w:rsid w:val="00DE39D9"/>
    <w:rsid w:val="00DF2A68"/>
    <w:rsid w:val="00E042D8"/>
    <w:rsid w:val="00E06142"/>
    <w:rsid w:val="00E131BA"/>
    <w:rsid w:val="00E13D14"/>
    <w:rsid w:val="00E277D7"/>
    <w:rsid w:val="00E3416D"/>
    <w:rsid w:val="00E348E3"/>
    <w:rsid w:val="00E4371B"/>
    <w:rsid w:val="00E4435A"/>
    <w:rsid w:val="00E444D5"/>
    <w:rsid w:val="00E45F80"/>
    <w:rsid w:val="00E465F7"/>
    <w:rsid w:val="00E5100B"/>
    <w:rsid w:val="00E532CA"/>
    <w:rsid w:val="00E537B5"/>
    <w:rsid w:val="00E54478"/>
    <w:rsid w:val="00E552ED"/>
    <w:rsid w:val="00E57174"/>
    <w:rsid w:val="00E60FA1"/>
    <w:rsid w:val="00E61412"/>
    <w:rsid w:val="00E779DB"/>
    <w:rsid w:val="00E8267B"/>
    <w:rsid w:val="00E858B1"/>
    <w:rsid w:val="00EA0274"/>
    <w:rsid w:val="00EA37C1"/>
    <w:rsid w:val="00EA6D23"/>
    <w:rsid w:val="00EA7ECC"/>
    <w:rsid w:val="00EB2915"/>
    <w:rsid w:val="00EB349E"/>
    <w:rsid w:val="00EB58E4"/>
    <w:rsid w:val="00EC2E67"/>
    <w:rsid w:val="00EC4D80"/>
    <w:rsid w:val="00EC6DA5"/>
    <w:rsid w:val="00ED3880"/>
    <w:rsid w:val="00ED4B1D"/>
    <w:rsid w:val="00EE246F"/>
    <w:rsid w:val="00EE3802"/>
    <w:rsid w:val="00EE3E67"/>
    <w:rsid w:val="00EE66C2"/>
    <w:rsid w:val="00F057B4"/>
    <w:rsid w:val="00F06DF9"/>
    <w:rsid w:val="00F16E6E"/>
    <w:rsid w:val="00F625A7"/>
    <w:rsid w:val="00F63D6C"/>
    <w:rsid w:val="00F71A06"/>
    <w:rsid w:val="00F72252"/>
    <w:rsid w:val="00F85C88"/>
    <w:rsid w:val="00FA05EB"/>
    <w:rsid w:val="00FA1E80"/>
    <w:rsid w:val="00FB37FF"/>
    <w:rsid w:val="00FB6B4E"/>
    <w:rsid w:val="00FB7279"/>
    <w:rsid w:val="00FC003E"/>
    <w:rsid w:val="00FC21B4"/>
    <w:rsid w:val="00FC73B8"/>
    <w:rsid w:val="00FD3739"/>
    <w:rsid w:val="00FD7376"/>
    <w:rsid w:val="00FD73D9"/>
    <w:rsid w:val="00FE00C0"/>
    <w:rsid w:val="00FE4A3B"/>
    <w:rsid w:val="00FF1779"/>
    <w:rsid w:val="4F82795B"/>
    <w:rsid w:val="5D7C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lsdException w:name="Subtitle" w:semiHidden="0" w:uiPriority="11"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pPr>
      <w:spacing w:after="120"/>
    </w:pPr>
  </w:style>
  <w:style w:type="paragraph" w:styleId="a4">
    <w:name w:val="Plain Text"/>
    <w:basedOn w:val="a"/>
    <w:link w:val="Char0"/>
    <w:qFormat/>
    <w:rPr>
      <w:rFonts w:ascii="宋体" w:eastAsia="宋体" w:hAnsi="Courier New" w:cs="Times New Roman" w:hint="eastAsia"/>
      <w:szCs w:val="20"/>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ind w:left="1260" w:hangingChars="600" w:hanging="1260"/>
    </w:pPr>
    <w:rPr>
      <w:rFonts w:ascii="仿宋_GB2312" w:eastAsia="仿宋_GB2312" w:hAnsi="Times New Roman" w:cs="Times New Roman"/>
      <w:szCs w:val="30"/>
    </w:rPr>
  </w:style>
  <w:style w:type="character" w:styleId="a7">
    <w:name w:val="Hyperlink"/>
    <w:basedOn w:val="a0"/>
    <w:qFormat/>
    <w:rPr>
      <w:color w:val="0000FF"/>
      <w:u w:val="single"/>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正文文本缩进 3 Char"/>
    <w:basedOn w:val="a0"/>
    <w:link w:val="3"/>
    <w:qFormat/>
    <w:rPr>
      <w:rFonts w:ascii="仿宋_GB2312" w:eastAsia="仿宋_GB2312" w:hAnsi="Times New Roman" w:cs="Times New Roman"/>
      <w:szCs w:val="30"/>
    </w:rPr>
  </w:style>
  <w:style w:type="character" w:customStyle="1" w:styleId="Char0">
    <w:name w:val="纯文本 Char"/>
    <w:basedOn w:val="a0"/>
    <w:link w:val="a4"/>
    <w:qFormat/>
    <w:rPr>
      <w:rFonts w:ascii="宋体" w:eastAsia="宋体" w:hAnsi="Courier New" w:cs="Times New Roman"/>
      <w:szCs w:val="20"/>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
    <w:name w:val="正文文本 Char"/>
    <w:basedOn w:val="a0"/>
    <w:link w:val="a3"/>
    <w:uiPriority w:val="99"/>
    <w:semiHidden/>
  </w:style>
  <w:style w:type="character" w:customStyle="1" w:styleId="apple-converted-space">
    <w:name w:val="apple-converted-space"/>
    <w:basedOn w:val="a0"/>
    <w:rsid w:val="007D489D"/>
  </w:style>
  <w:style w:type="paragraph" w:customStyle="1" w:styleId="Default">
    <w:name w:val="Default"/>
    <w:rsid w:val="00104AC6"/>
    <w:pPr>
      <w:widowControl w:val="0"/>
      <w:autoSpaceDE w:val="0"/>
      <w:autoSpaceDN w:val="0"/>
      <w:adjustRightInd w:val="0"/>
    </w:pPr>
    <w:rPr>
      <w:rFonts w:ascii="黑体" w:hAnsi="黑体" w:cs="黑体"/>
      <w:color w:val="000000"/>
      <w:sz w:val="24"/>
      <w:szCs w:val="24"/>
    </w:rPr>
  </w:style>
  <w:style w:type="paragraph" w:styleId="a9">
    <w:name w:val="Balloon Text"/>
    <w:basedOn w:val="a"/>
    <w:link w:val="Char3"/>
    <w:uiPriority w:val="99"/>
    <w:semiHidden/>
    <w:unhideWhenUsed/>
    <w:rsid w:val="001F6B7C"/>
    <w:rPr>
      <w:sz w:val="18"/>
      <w:szCs w:val="18"/>
    </w:rPr>
  </w:style>
  <w:style w:type="character" w:customStyle="1" w:styleId="Char3">
    <w:name w:val="批注框文本 Char"/>
    <w:basedOn w:val="a0"/>
    <w:link w:val="a9"/>
    <w:uiPriority w:val="99"/>
    <w:semiHidden/>
    <w:rsid w:val="001F6B7C"/>
    <w:rPr>
      <w:kern w:val="2"/>
      <w:sz w:val="18"/>
      <w:szCs w:val="18"/>
    </w:rPr>
  </w:style>
  <w:style w:type="paragraph" w:styleId="aa">
    <w:name w:val="Normal (Web)"/>
    <w:basedOn w:val="a"/>
    <w:uiPriority w:val="99"/>
    <w:semiHidden/>
    <w:unhideWhenUsed/>
    <w:rsid w:val="005648D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lsdException w:name="Subtitle" w:semiHidden="0" w:uiPriority="11"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pPr>
      <w:spacing w:after="120"/>
    </w:pPr>
  </w:style>
  <w:style w:type="paragraph" w:styleId="a4">
    <w:name w:val="Plain Text"/>
    <w:basedOn w:val="a"/>
    <w:link w:val="Char0"/>
    <w:qFormat/>
    <w:rPr>
      <w:rFonts w:ascii="宋体" w:eastAsia="宋体" w:hAnsi="Courier New" w:cs="Times New Roman" w:hint="eastAsia"/>
      <w:szCs w:val="20"/>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ind w:left="1260" w:hangingChars="600" w:hanging="1260"/>
    </w:pPr>
    <w:rPr>
      <w:rFonts w:ascii="仿宋_GB2312" w:eastAsia="仿宋_GB2312" w:hAnsi="Times New Roman" w:cs="Times New Roman"/>
      <w:szCs w:val="30"/>
    </w:rPr>
  </w:style>
  <w:style w:type="character" w:styleId="a7">
    <w:name w:val="Hyperlink"/>
    <w:basedOn w:val="a0"/>
    <w:qFormat/>
    <w:rPr>
      <w:color w:val="0000FF"/>
      <w:u w:val="single"/>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正文文本缩进 3 Char"/>
    <w:basedOn w:val="a0"/>
    <w:link w:val="3"/>
    <w:qFormat/>
    <w:rPr>
      <w:rFonts w:ascii="仿宋_GB2312" w:eastAsia="仿宋_GB2312" w:hAnsi="Times New Roman" w:cs="Times New Roman"/>
      <w:szCs w:val="30"/>
    </w:rPr>
  </w:style>
  <w:style w:type="character" w:customStyle="1" w:styleId="Char0">
    <w:name w:val="纯文本 Char"/>
    <w:basedOn w:val="a0"/>
    <w:link w:val="a4"/>
    <w:qFormat/>
    <w:rPr>
      <w:rFonts w:ascii="宋体" w:eastAsia="宋体" w:hAnsi="Courier New" w:cs="Times New Roman"/>
      <w:szCs w:val="20"/>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
    <w:name w:val="正文文本 Char"/>
    <w:basedOn w:val="a0"/>
    <w:link w:val="a3"/>
    <w:uiPriority w:val="99"/>
    <w:semiHidden/>
  </w:style>
  <w:style w:type="character" w:customStyle="1" w:styleId="apple-converted-space">
    <w:name w:val="apple-converted-space"/>
    <w:basedOn w:val="a0"/>
    <w:rsid w:val="007D489D"/>
  </w:style>
  <w:style w:type="paragraph" w:customStyle="1" w:styleId="Default">
    <w:name w:val="Default"/>
    <w:rsid w:val="00104AC6"/>
    <w:pPr>
      <w:widowControl w:val="0"/>
      <w:autoSpaceDE w:val="0"/>
      <w:autoSpaceDN w:val="0"/>
      <w:adjustRightInd w:val="0"/>
    </w:pPr>
    <w:rPr>
      <w:rFonts w:ascii="黑体" w:hAnsi="黑体" w:cs="黑体"/>
      <w:color w:val="000000"/>
      <w:sz w:val="24"/>
      <w:szCs w:val="24"/>
    </w:rPr>
  </w:style>
  <w:style w:type="paragraph" w:styleId="a9">
    <w:name w:val="Balloon Text"/>
    <w:basedOn w:val="a"/>
    <w:link w:val="Char3"/>
    <w:uiPriority w:val="99"/>
    <w:semiHidden/>
    <w:unhideWhenUsed/>
    <w:rsid w:val="001F6B7C"/>
    <w:rPr>
      <w:sz w:val="18"/>
      <w:szCs w:val="18"/>
    </w:rPr>
  </w:style>
  <w:style w:type="character" w:customStyle="1" w:styleId="Char3">
    <w:name w:val="批注框文本 Char"/>
    <w:basedOn w:val="a0"/>
    <w:link w:val="a9"/>
    <w:uiPriority w:val="99"/>
    <w:semiHidden/>
    <w:rsid w:val="001F6B7C"/>
    <w:rPr>
      <w:kern w:val="2"/>
      <w:sz w:val="18"/>
      <w:szCs w:val="18"/>
    </w:rPr>
  </w:style>
  <w:style w:type="paragraph" w:styleId="aa">
    <w:name w:val="Normal (Web)"/>
    <w:basedOn w:val="a"/>
    <w:uiPriority w:val="99"/>
    <w:semiHidden/>
    <w:unhideWhenUsed/>
    <w:rsid w:val="005648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640359">
      <w:bodyDiv w:val="1"/>
      <w:marLeft w:val="0"/>
      <w:marRight w:val="0"/>
      <w:marTop w:val="0"/>
      <w:marBottom w:val="0"/>
      <w:divBdr>
        <w:top w:val="none" w:sz="0" w:space="0" w:color="auto"/>
        <w:left w:val="none" w:sz="0" w:space="0" w:color="auto"/>
        <w:bottom w:val="none" w:sz="0" w:space="0" w:color="auto"/>
        <w:right w:val="none" w:sz="0" w:space="0" w:color="auto"/>
      </w:divBdr>
      <w:divsChild>
        <w:div w:id="1795708622">
          <w:marLeft w:val="0"/>
          <w:marRight w:val="0"/>
          <w:marTop w:val="0"/>
          <w:marBottom w:val="0"/>
          <w:divBdr>
            <w:top w:val="none" w:sz="0" w:space="0" w:color="auto"/>
            <w:left w:val="none" w:sz="0" w:space="0" w:color="auto"/>
            <w:bottom w:val="none" w:sz="0" w:space="0" w:color="auto"/>
            <w:right w:val="none" w:sz="0" w:space="0" w:color="auto"/>
          </w:divBdr>
        </w:div>
        <w:div w:id="7466104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0" Type="http://schemas.openxmlformats.org/officeDocument/2006/relationships/hyperlink" Target="http://www.las.ac.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5A192-A162-4583-874A-23B101F6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9419</Words>
  <Characters>53691</Characters>
  <Application>Microsoft Office Word</Application>
  <DocSecurity>0</DocSecurity>
  <Lines>447</Lines>
  <Paragraphs>125</Paragraphs>
  <ScaleCrop>false</ScaleCrop>
  <Company>高教司</Company>
  <LinksUpToDate>false</LinksUpToDate>
  <CharactersWithSpaces>62985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实验室处</dc:creator>
  <cp:lastModifiedBy>zqh</cp:lastModifiedBy>
  <cp:revision>2</cp:revision>
  <cp:lastPrinted>2018-01-23T01:50:00Z</cp:lastPrinted>
  <dcterms:created xsi:type="dcterms:W3CDTF">2019-01-14T05:44:00Z</dcterms:created>
  <dcterms:modified xsi:type="dcterms:W3CDTF">2019-01-14T05:44:00Z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