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760" w:lineRule="exac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suppressAutoHyphens/>
        <w:spacing w:line="560" w:lineRule="exact"/>
        <w:rPr>
          <w:rFonts w:hint="eastAsia" w:ascii="仿宋_GB2312" w:hAnsi="Calibri"/>
        </w:rPr>
      </w:pPr>
    </w:p>
    <w:p>
      <w:pPr>
        <w:suppressAutoHyphens/>
        <w:spacing w:line="560" w:lineRule="exact"/>
        <w:rPr>
          <w:rFonts w:hint="eastAsia" w:ascii="仿宋_GB2312" w:hAnsi="Calibri"/>
          <w:sz w:val="28"/>
        </w:rPr>
      </w:pPr>
    </w:p>
    <w:p>
      <w:pPr>
        <w:pStyle w:val="3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高等学校优秀教学实验室</w:t>
      </w:r>
    </w:p>
    <w:p>
      <w:pPr>
        <w:pStyle w:val="3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    请    书</w:t>
      </w:r>
    </w:p>
    <w:p>
      <w:pPr>
        <w:pStyle w:val="3"/>
        <w:spacing w:line="360" w:lineRule="atLeast"/>
        <w:rPr>
          <w:rFonts w:hint="eastAsia" w:ascii="仿宋_GB2312" w:eastAsia="仿宋_GB2312"/>
          <w:color w:val="000000"/>
          <w:sz w:val="28"/>
          <w:szCs w:val="18"/>
        </w:rPr>
      </w:pPr>
    </w:p>
    <w:p>
      <w:pPr>
        <w:pStyle w:val="3"/>
        <w:spacing w:line="360" w:lineRule="auto"/>
        <w:rPr>
          <w:rFonts w:hint="eastAsia" w:ascii="仿宋_GB2312" w:eastAsia="仿宋_GB2312"/>
          <w:color w:val="000000"/>
          <w:spacing w:val="100"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_GB2312" w:eastAsia="仿宋_GB2312"/>
          <w:color w:val="000000"/>
          <w:sz w:val="32"/>
          <w:szCs w:val="18"/>
          <w:u w:val="single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>推荐学校</w:t>
      </w:r>
      <w:r>
        <w:rPr>
          <w:rFonts w:hint="eastAsia" w:ascii="仿宋_GB2312" w:eastAsia="仿宋_GB2312"/>
          <w:color w:val="000000"/>
          <w:spacing w:val="8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18"/>
          <w:u w:val="single"/>
        </w:rPr>
        <w:t xml:space="preserve">                                       </w:t>
      </w:r>
    </w:p>
    <w:p>
      <w:pPr>
        <w:pStyle w:val="3"/>
        <w:spacing w:line="360" w:lineRule="auto"/>
        <w:rPr>
          <w:rFonts w:hint="eastAsia" w:ascii="仿宋_GB2312" w:eastAsia="仿宋_GB2312"/>
          <w:color w:val="000000"/>
          <w:spacing w:val="4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34"/>
          <w:sz w:val="32"/>
          <w:szCs w:val="32"/>
        </w:rPr>
        <w:t>实验室名称</w:t>
      </w:r>
      <w:r>
        <w:rPr>
          <w:rFonts w:hint="eastAsia" w:ascii="仿宋_GB2312" w:eastAsia="仿宋_GB2312"/>
          <w:color w:val="000000"/>
          <w:spacing w:val="8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                   </w:t>
      </w:r>
    </w:p>
    <w:p>
      <w:pPr>
        <w:pStyle w:val="3"/>
        <w:spacing w:line="360" w:lineRule="auto"/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联  系   人：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                    </w:t>
      </w:r>
    </w:p>
    <w:p>
      <w:pPr>
        <w:pStyle w:val="3"/>
        <w:spacing w:line="360" w:lineRule="auto"/>
        <w:rPr>
          <w:rFonts w:hint="eastAsia" w:ascii="仿宋_GB2312" w:eastAsia="仿宋_GB2312"/>
          <w:color w:val="000000"/>
          <w:spacing w:val="8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 xml:space="preserve">联 系 电 话： 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color w:val="000000"/>
          <w:spacing w:val="8"/>
          <w:sz w:val="32"/>
          <w:szCs w:val="32"/>
          <w:u w:val="single"/>
        </w:rPr>
        <w:t xml:space="preserve"> </w:t>
      </w:r>
    </w:p>
    <w:p>
      <w:pPr>
        <w:pStyle w:val="3"/>
        <w:spacing w:line="360" w:lineRule="auto"/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>申报日期</w:t>
      </w:r>
      <w:r>
        <w:rPr>
          <w:rFonts w:hint="eastAsia" w:ascii="仿宋_GB2312" w:eastAsia="仿宋_GB2312"/>
          <w:color w:val="000000"/>
          <w:spacing w:val="8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                   </w:t>
      </w:r>
    </w:p>
    <w:p>
      <w:pPr>
        <w:pStyle w:val="3"/>
        <w:spacing w:line="360" w:lineRule="auto"/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</w:pPr>
    </w:p>
    <w:p>
      <w:pPr>
        <w:pStyle w:val="3"/>
        <w:spacing w:line="300" w:lineRule="exact"/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</w:pPr>
    </w:p>
    <w:p>
      <w:pPr>
        <w:pStyle w:val="3"/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kern w:val="2"/>
          <w:sz w:val="32"/>
          <w:szCs w:val="32"/>
        </w:rPr>
        <w:t>北京市教育委员会</w:t>
      </w:r>
    </w:p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br w:type="page"/>
      </w:r>
    </w:p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Cs w:val="32"/>
        </w:rPr>
      </w:pPr>
    </w:p>
    <w:p>
      <w:pPr>
        <w:widowControl/>
        <w:suppressAutoHyphens/>
        <w:spacing w:line="560" w:lineRule="exact"/>
        <w:jc w:val="left"/>
        <w:rPr>
          <w:rFonts w:hint="eastAsia" w:ascii="仿宋_GB2312" w:hAnsi="宋体"/>
          <w:sz w:val="28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1．申请书中各项内容用“小四”号仿宋体填写。表格空间不足的，可以扩展。</w:t>
      </w:r>
    </w:p>
    <w:p>
      <w:pPr>
        <w:pStyle w:val="3"/>
        <w:spacing w:line="360" w:lineRule="auto"/>
        <w:ind w:firstLine="640" w:firstLineChars="200"/>
        <w:jc w:val="both"/>
        <w:rPr>
          <w:rFonts w:hint="eastAsia" w:ascii="仿宋_GB2312" w:hAnsi="Times New Roman" w:eastAsia="仿宋_GB2312"/>
          <w:kern w:val="2"/>
          <w:sz w:val="32"/>
        </w:rPr>
      </w:pPr>
      <w:r>
        <w:rPr>
          <w:rFonts w:hint="eastAsia" w:ascii="仿宋_GB2312" w:hAnsi="Times New Roman" w:eastAsia="仿宋_GB2312"/>
          <w:kern w:val="2"/>
          <w:sz w:val="32"/>
        </w:rPr>
        <w:t>2.实验室概况包括实验教学理念与改革思路，实验教学总体情况，实验教学成果等。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3.“实验室工作职责”是指在实验室承担的具体教学和管理任务。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4．兼职人员是指编制不在实验室，但在实验室从事实验教学的教师或专业技术人员。</w:t>
      </w:r>
    </w:p>
    <w:p>
      <w:pPr>
        <w:suppressAutoHyphens/>
        <w:snapToGrid w:val="0"/>
        <w:spacing w:line="560" w:lineRule="exact"/>
        <w:ind w:left="840" w:firstLine="420"/>
        <w:rPr>
          <w:rFonts w:ascii="仿宋_GB2312" w:hAnsi="Calibri" w:eastAsia="仿宋_GB2312"/>
          <w:sz w:val="32"/>
          <w:szCs w:val="32"/>
        </w:rPr>
      </w:pPr>
    </w:p>
    <w:p>
      <w:pPr>
        <w:suppressAutoHyphens/>
        <w:snapToGrid w:val="0"/>
        <w:spacing w:line="560" w:lineRule="exact"/>
        <w:ind w:left="840" w:firstLine="420"/>
        <w:rPr>
          <w:rFonts w:hint="eastAsia" w:ascii="仿宋_GB2312" w:hAnsi="Calibri" w:eastAsia="仿宋_GB2312"/>
          <w:sz w:val="32"/>
          <w:szCs w:val="32"/>
        </w:rPr>
      </w:pPr>
    </w:p>
    <w:p>
      <w:pPr>
        <w:widowControl/>
        <w:spacing w:beforeAutospacing="1" w:afterAutospacing="1"/>
        <w:jc w:val="left"/>
        <w:rPr>
          <w:rFonts w:ascii="仿宋_GB2312" w:hAnsi="Calibri" w:eastAsia="仿宋_GB2312"/>
          <w:sz w:val="32"/>
          <w:szCs w:val="20"/>
        </w:rPr>
        <w:sectPr>
          <w:footerReference r:id="rId3" w:type="default"/>
          <w:pgSz w:w="11906" w:h="16838"/>
          <w:pgMar w:top="1418" w:right="1134" w:bottom="1418" w:left="1134" w:header="851" w:footer="1418" w:gutter="0"/>
          <w:pgNumType w:fmt="numberInDash"/>
          <w:cols w:space="720" w:num="1"/>
          <w:titlePg/>
          <w:docGrid w:linePitch="286" w:charSpace="0"/>
        </w:sectPr>
      </w:pPr>
    </w:p>
    <w:tbl>
      <w:tblPr>
        <w:tblStyle w:val="4"/>
        <w:tblW w:w="98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58"/>
        <w:gridCol w:w="357"/>
        <w:gridCol w:w="570"/>
        <w:gridCol w:w="630"/>
        <w:gridCol w:w="720"/>
        <w:gridCol w:w="930"/>
        <w:gridCol w:w="1200"/>
        <w:gridCol w:w="495"/>
        <w:gridCol w:w="1695"/>
        <w:gridCol w:w="34"/>
        <w:gridCol w:w="514"/>
        <w:gridCol w:w="11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6" w:type="dxa"/>
            <w:gridSpan w:val="4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教学实验室名称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所属学科名称</w:t>
            </w:r>
          </w:p>
        </w:tc>
        <w:tc>
          <w:tcPr>
            <w:tcW w:w="3400" w:type="dxa"/>
            <w:gridSpan w:val="4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6" w:type="dxa"/>
            <w:gridSpan w:val="4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隶属部门／管理部门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成立时间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8" w:hRule="atLeast"/>
          <w:jc w:val="center"/>
        </w:trPr>
        <w:tc>
          <w:tcPr>
            <w:tcW w:w="9861" w:type="dxa"/>
            <w:gridSpan w:val="13"/>
            <w:noWrap w:val="0"/>
            <w:vAlign w:val="top"/>
          </w:tcPr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实验室概况（限2000字）</w:t>
            </w: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  <w:p>
            <w:pPr>
              <w:pStyle w:val="3"/>
              <w:spacing w:line="300" w:lineRule="exact"/>
              <w:jc w:val="both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教学简况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实验课程数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实验项目数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pacing w:val="-12"/>
              </w:rPr>
            </w:pPr>
            <w:r>
              <w:rPr>
                <w:rFonts w:hint="eastAsia" w:ascii="仿宋_GB2312" w:eastAsia="仿宋_GB2312"/>
                <w:spacing w:val="-12"/>
              </w:rPr>
              <w:t>面向专业数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实验学生人数</w:t>
            </w:r>
            <w:r>
              <w:rPr>
                <w:rFonts w:ascii="仿宋_GB2312" w:eastAsia="仿宋_GB2312"/>
                <w:szCs w:val="18"/>
              </w:rPr>
              <w:t>/</w:t>
            </w:r>
            <w:r>
              <w:rPr>
                <w:rFonts w:hint="eastAsia" w:ascii="仿宋_GB2312" w:eastAsia="仿宋_GB2312"/>
                <w:szCs w:val="18"/>
              </w:rPr>
              <w:t>年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实验人时数</w:t>
            </w:r>
            <w:r>
              <w:rPr>
                <w:rFonts w:ascii="仿宋_GB2312" w:eastAsia="仿宋_GB2312"/>
                <w:szCs w:val="18"/>
              </w:rPr>
              <w:t>/</w:t>
            </w:r>
            <w:r>
              <w:rPr>
                <w:rFonts w:hint="eastAsia" w:ascii="仿宋_GB2312" w:eastAsia="仿宋_GB2312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环境条件</w:t>
            </w:r>
          </w:p>
        </w:tc>
        <w:tc>
          <w:tcPr>
            <w:tcW w:w="4065" w:type="dxa"/>
            <w:gridSpan w:val="6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  <w:shd w:val="pct10" w:color="auto" w:fill="FFFFFF"/>
              </w:rPr>
            </w:pPr>
            <w:r>
              <w:rPr>
                <w:rFonts w:hint="eastAsia" w:ascii="仿宋_GB2312" w:eastAsia="仿宋_GB2312"/>
                <w:szCs w:val="18"/>
              </w:rPr>
              <w:t>实验用房使用面积（</w:t>
            </w:r>
            <w:r>
              <w:rPr>
                <w:rFonts w:ascii="仿宋_GB2312" w:eastAsia="仿宋_GB2312"/>
                <w:szCs w:val="18"/>
              </w:rPr>
              <w:t>M</w:t>
            </w:r>
            <w:r>
              <w:rPr>
                <w:rFonts w:ascii="仿宋_GB2312" w:eastAsia="仿宋_GB2312"/>
                <w:szCs w:val="1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Cs w:val="18"/>
              </w:rPr>
              <w:t>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  <w:shd w:val="pct10" w:color="auto" w:fill="FFFFFF"/>
              </w:rPr>
            </w:pPr>
            <w:r>
              <w:rPr>
                <w:rFonts w:hint="eastAsia" w:ascii="仿宋_GB2312" w:eastAsia="仿宋_GB2312"/>
                <w:spacing w:val="-12"/>
              </w:rPr>
              <w:t>设备台件数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  <w:shd w:val="pct10" w:color="auto" w:fill="FFFFFF"/>
              </w:rPr>
            </w:pPr>
            <w:r>
              <w:rPr>
                <w:rFonts w:hint="eastAsia" w:ascii="仿宋_GB2312" w:eastAsia="仿宋_GB2312"/>
                <w:szCs w:val="18"/>
              </w:rPr>
              <w:t>设备总值（万元）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  <w:shd w:val="pct10" w:color="auto" w:fill="FFFFFF"/>
              </w:rPr>
            </w:pPr>
            <w:r>
              <w:rPr>
                <w:rFonts w:hint="eastAsia" w:ascii="仿宋_GB2312" w:eastAsia="仿宋_GB2312"/>
                <w:szCs w:val="18"/>
              </w:rPr>
              <w:t>设备完好率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4065" w:type="dxa"/>
            <w:gridSpan w:val="6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  <w:shd w:val="pct10" w:color="auto" w:fill="FFFFFF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  <w:shd w:val="pct10" w:color="auto" w:fill="FFFFFF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  <w:shd w:val="pct10" w:color="auto" w:fill="FFFFFF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制度建设</w:t>
            </w:r>
          </w:p>
        </w:tc>
        <w:tc>
          <w:tcPr>
            <w:tcW w:w="4065" w:type="dxa"/>
            <w:gridSpan w:val="6"/>
            <w:vMerge w:val="restart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制度名称</w:t>
            </w:r>
          </w:p>
        </w:tc>
        <w:tc>
          <w:tcPr>
            <w:tcW w:w="5095" w:type="dxa"/>
            <w:gridSpan w:val="6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</w:pPr>
          </w:p>
        </w:tc>
        <w:tc>
          <w:tcPr>
            <w:tcW w:w="4065" w:type="dxa"/>
            <w:gridSpan w:val="6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</w:pPr>
          </w:p>
        </w:tc>
        <w:tc>
          <w:tcPr>
            <w:tcW w:w="5095" w:type="dxa"/>
            <w:gridSpan w:val="6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4065" w:type="dxa"/>
            <w:gridSpan w:val="6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5095" w:type="dxa"/>
            <w:gridSpan w:val="6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4065" w:type="dxa"/>
            <w:gridSpan w:val="6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5095" w:type="dxa"/>
            <w:gridSpan w:val="6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4065" w:type="dxa"/>
            <w:gridSpan w:val="6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5095" w:type="dxa"/>
            <w:gridSpan w:val="6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实验教材建设</w:t>
            </w:r>
          </w:p>
        </w:tc>
        <w:tc>
          <w:tcPr>
            <w:tcW w:w="4065" w:type="dxa"/>
            <w:gridSpan w:val="6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出版实验教材数量（种）</w:t>
            </w:r>
          </w:p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自编实验讲义数量（种）</w:t>
            </w:r>
          </w:p>
        </w:tc>
        <w:tc>
          <w:tcPr>
            <w:tcW w:w="3400" w:type="dxa"/>
            <w:gridSpan w:val="4"/>
            <w:vMerge w:val="restart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实验教材获奖数量（种）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C00000"/>
                <w:szCs w:val="18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主编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参编</w:t>
            </w: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C00000"/>
                <w:szCs w:val="18"/>
              </w:rPr>
            </w:pPr>
          </w:p>
        </w:tc>
        <w:tc>
          <w:tcPr>
            <w:tcW w:w="3400" w:type="dxa"/>
            <w:gridSpan w:val="4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C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C00000"/>
                <w:szCs w:val="18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C00000"/>
                <w:szCs w:val="1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C00000"/>
                <w:szCs w:val="18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C00000"/>
                <w:szCs w:val="18"/>
              </w:rPr>
            </w:pPr>
          </w:p>
        </w:tc>
        <w:tc>
          <w:tcPr>
            <w:tcW w:w="3400" w:type="dxa"/>
            <w:gridSpan w:val="4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C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861" w:type="dxa"/>
            <w:gridSpan w:val="1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C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实验室主要人员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</w:rPr>
              <w:t>序号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姓 名</w:t>
            </w: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出生年月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实验室职务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专业技术职务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实验室工作年限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实验室工作职责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是否专职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兼职人员所在单位、部门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学校推荐意见</w:t>
            </w:r>
          </w:p>
        </w:tc>
        <w:tc>
          <w:tcPr>
            <w:tcW w:w="9160" w:type="dxa"/>
            <w:gridSpan w:val="12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主管校长签字</w:t>
            </w:r>
            <w:r>
              <w:rPr>
                <w:rFonts w:ascii="仿宋_GB2312" w:eastAsia="仿宋_GB2312"/>
                <w:color w:val="000000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</w:rPr>
              <w:t>（学校公章）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北京市评审专家评审意见</w:t>
            </w:r>
          </w:p>
        </w:tc>
        <w:tc>
          <w:tcPr>
            <w:tcW w:w="9160" w:type="dxa"/>
            <w:gridSpan w:val="12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专家组长（签字）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北京市教育委员会意见</w:t>
            </w:r>
          </w:p>
        </w:tc>
        <w:tc>
          <w:tcPr>
            <w:tcW w:w="9160" w:type="dxa"/>
            <w:gridSpan w:val="12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pStyle w:val="3"/>
              <w:spacing w:line="300" w:lineRule="exact"/>
              <w:ind w:firstLine="2880" w:firstLineChars="1200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</w:rPr>
              <w:t>负责人（签字）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 xml:space="preserve">            （公章）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       年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</w:tr>
    </w:tbl>
    <w:p/>
    <w:p/>
    <w:p/>
    <w:sectPr>
      <w:footerReference r:id="rId4" w:type="default"/>
      <w:footerReference r:id="rId5" w:type="even"/>
      <w:pgSz w:w="11906" w:h="16838"/>
      <w:pgMar w:top="1418" w:right="1134" w:bottom="1418" w:left="1134" w:header="720" w:footer="136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2BAC7131"/>
    <w:rsid w:val="06B74313"/>
    <w:rsid w:val="118C5756"/>
    <w:rsid w:val="137F4B64"/>
    <w:rsid w:val="2BAC7131"/>
    <w:rsid w:val="3AD13648"/>
    <w:rsid w:val="40217FC5"/>
    <w:rsid w:val="584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2024-06-06T02:46:00Z</dcterms:created>
  <dc:creator>苏坡云☁️</dc:creator>
  <cp:lastModifiedBy>苏坡云☁️</cp:lastModifiedBy>
  <dcterms:modified xsi:type="dcterms:W3CDTF">2024-06-06T02:49:33Z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42F8A1057C464CC5AC52135894D2483C_13</vt:lpwstr>
  </property>
</Properties>
</file>